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48B8">
      <w:pPr>
        <w:pStyle w:val="newncpi0"/>
        <w:jc w:val="center"/>
        <w:divId w:val="1763258119"/>
      </w:pPr>
      <w:bookmarkStart w:id="0" w:name="_GoBack"/>
      <w:bookmarkEnd w:id="0"/>
      <w:r>
        <w:t> </w:t>
      </w:r>
    </w:p>
    <w:p w:rsidR="00000000" w:rsidRDefault="002D48B8">
      <w:pPr>
        <w:pStyle w:val="newncpi0"/>
        <w:jc w:val="center"/>
        <w:divId w:val="1763258119"/>
      </w:pPr>
      <w:bookmarkStart w:id="1" w:name="a7"/>
      <w:bookmarkEnd w:id="1"/>
      <w:r>
        <w:rPr>
          <w:rStyle w:val="name"/>
        </w:rPr>
        <w:t>ЗАКОН РЕСПУБЛИКИ БЕЛАРУСЬ</w:t>
      </w:r>
    </w:p>
    <w:p w:rsidR="00000000" w:rsidRDefault="002D48B8">
      <w:pPr>
        <w:pStyle w:val="newncpi"/>
        <w:ind w:firstLine="0"/>
        <w:jc w:val="center"/>
        <w:divId w:val="1763258119"/>
      </w:pPr>
      <w:r>
        <w:rPr>
          <w:rStyle w:val="datepr"/>
        </w:rPr>
        <w:t>18 июля 2011 г.</w:t>
      </w:r>
      <w:r>
        <w:rPr>
          <w:rStyle w:val="number"/>
        </w:rPr>
        <w:t xml:space="preserve"> № 300-З</w:t>
      </w:r>
    </w:p>
    <w:p w:rsidR="00000000" w:rsidRDefault="002D48B8">
      <w:pPr>
        <w:pStyle w:val="title"/>
        <w:divId w:val="1763258119"/>
      </w:pPr>
      <w:r>
        <w:rPr>
          <w:color w:val="000080"/>
        </w:rPr>
        <w:t>Об обращениях граждан и юридических лиц</w:t>
      </w:r>
    </w:p>
    <w:p w:rsidR="00000000" w:rsidRDefault="002D48B8">
      <w:pPr>
        <w:pStyle w:val="prinodobren"/>
        <w:divId w:val="1763258119"/>
      </w:pPr>
      <w:r>
        <w:t>Принят Палатой представителей 24 июня 2011 года</w:t>
      </w:r>
      <w:r>
        <w:br/>
        <w:t>Одобрен Советом Республики 30 июня 2011 года</w:t>
      </w:r>
    </w:p>
    <w:p w:rsidR="00000000" w:rsidRDefault="002D48B8">
      <w:pPr>
        <w:pStyle w:val="changei"/>
        <w:divId w:val="1763258119"/>
      </w:pPr>
      <w:r>
        <w:t>Изменения и дополнения:</w:t>
      </w:r>
    </w:p>
    <w:p w:rsidR="00000000" w:rsidRDefault="002D48B8">
      <w:pPr>
        <w:pStyle w:val="changeadd"/>
        <w:divId w:val="1763258119"/>
      </w:pPr>
      <w:hyperlink r:id="rId5"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rsidR="00000000" w:rsidRDefault="002D48B8">
      <w:pPr>
        <w:pStyle w:val="changeadd"/>
        <w:divId w:val="1763258119"/>
      </w:pPr>
      <w:hyperlink r:id="rId6" w:anchor="a11" w:tooltip="-" w:history="1">
        <w:r>
          <w:rPr>
            <w:rStyle w:val="a3"/>
          </w:rPr>
          <w:t>Закон</w:t>
        </w:r>
      </w:hyperlink>
      <w:r>
        <w:t xml:space="preserve"> Республики Беларусь от 17 июля 2020 г. № 50-З (Национальный</w:t>
      </w:r>
      <w:r>
        <w:t xml:space="preserve"> правовой Интернет-портал Республики Беларусь, 23.07.2020, 2/2769);</w:t>
      </w:r>
    </w:p>
    <w:p w:rsidR="00000000" w:rsidRDefault="002D48B8">
      <w:pPr>
        <w:pStyle w:val="changeadd"/>
        <w:divId w:val="1763258119"/>
      </w:pPr>
      <w:hyperlink r:id="rId7" w:anchor="a3" w:tooltip="-" w:history="1">
        <w:r>
          <w:rPr>
            <w:rStyle w:val="a3"/>
          </w:rPr>
          <w:t>Закон</w:t>
        </w:r>
      </w:hyperlink>
      <w:r>
        <w:t xml:space="preserve"> Республики Беларусь от 28 июня 2022 г. № 176-З (Национальный правовой Интернет-портал Республики Беларусь, 01.07.2022, 2/2896);</w:t>
      </w:r>
    </w:p>
    <w:p w:rsidR="00000000" w:rsidRDefault="002D48B8">
      <w:pPr>
        <w:pStyle w:val="changeadd"/>
        <w:divId w:val="1763258119"/>
      </w:pPr>
      <w:hyperlink r:id="rId8" w:anchor="a1" w:tooltip="-" w:history="1">
        <w:r>
          <w:rPr>
            <w:rStyle w:val="a3"/>
          </w:rPr>
          <w:t>Закон</w:t>
        </w:r>
      </w:hyperlink>
      <w:r>
        <w:t xml:space="preserve"> Республики Беларусь от 17 июля 2023 г. № 284-З (Национальный правовой Интернет-портал Республики Беларусь, 21.07.2023, 2/3004)</w:t>
      </w:r>
    </w:p>
    <w:p w:rsidR="00000000" w:rsidRDefault="002D48B8">
      <w:pPr>
        <w:pStyle w:val="newncpi"/>
        <w:divId w:val="1763258119"/>
      </w:pPr>
      <w:r>
        <w:t> </w:t>
      </w:r>
    </w:p>
    <w:p w:rsidR="00000000" w:rsidRDefault="002D48B8">
      <w:pPr>
        <w:pStyle w:val="chapter"/>
        <w:divId w:val="1763258119"/>
      </w:pPr>
      <w:bookmarkStart w:id="2" w:name="a29"/>
      <w:bookmarkEnd w:id="2"/>
      <w:r>
        <w:t>ГЛАВА 1</w:t>
      </w:r>
      <w:r>
        <w:br/>
        <w:t>ОБЩИЕ ПОЛОЖЕНИЯ</w:t>
      </w:r>
    </w:p>
    <w:p w:rsidR="00000000" w:rsidRDefault="002D48B8">
      <w:pPr>
        <w:pStyle w:val="article"/>
        <w:divId w:val="1763258119"/>
      </w:pPr>
      <w:bookmarkStart w:id="3" w:name="a8"/>
      <w:bookmarkEnd w:id="3"/>
      <w:r>
        <w:t>Статья 1. Основные термины, используемые в настоя</w:t>
      </w:r>
      <w:r>
        <w:t>щем Законе, и их определения</w:t>
      </w:r>
    </w:p>
    <w:p w:rsidR="00000000" w:rsidRDefault="002D48B8">
      <w:pPr>
        <w:pStyle w:val="newncpi"/>
        <w:divId w:val="1763258119"/>
      </w:pPr>
      <w:r>
        <w:t>Для целей настоящего Закона используются следующие основные термины и их определения:</w:t>
      </w:r>
    </w:p>
    <w:p w:rsidR="00000000" w:rsidRDefault="002D48B8">
      <w:pPr>
        <w:pStyle w:val="newncpi"/>
        <w:divId w:val="1763258119"/>
      </w:pPr>
      <w:bookmarkStart w:id="4" w:name="a137"/>
      <w:bookmarkEnd w:id="4"/>
      <w:r>
        <w:t>обращение – индивидуальные или коллективные заявление, предложение, жалоба, изложенные в письменной, электронной или устной форме;</w:t>
      </w:r>
    </w:p>
    <w:p w:rsidR="00000000" w:rsidRDefault="002D48B8">
      <w:pPr>
        <w:pStyle w:val="newncpi"/>
        <w:divId w:val="1763258119"/>
      </w:pPr>
      <w:bookmarkStart w:id="5" w:name="a117"/>
      <w:bookmarkEnd w:id="5"/>
      <w:r>
        <w:t>заявление </w:t>
      </w:r>
      <w:r>
        <w:t xml:space="preserve">–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w:t>
      </w:r>
      <w:r>
        <w:t>(далее, если не определено иное, – организация), индивидуальных предпринимателей;</w:t>
      </w:r>
    </w:p>
    <w:p w:rsidR="00000000" w:rsidRDefault="002D48B8">
      <w:pPr>
        <w:pStyle w:val="newncpi"/>
        <w:divId w:val="1763258119"/>
      </w:pPr>
      <w:bookmarkStart w:id="6" w:name="a168"/>
      <w:bookmarkEnd w:id="6"/>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w:t>
      </w:r>
      <w:r>
        <w:t>ественной жизни, решению вопросов экономической, политической, социальной и других сфер деятельности государства и общества;</w:t>
      </w:r>
    </w:p>
    <w:p w:rsidR="00000000" w:rsidRDefault="002D48B8">
      <w:pPr>
        <w:pStyle w:val="newncpi"/>
        <w:divId w:val="1763258119"/>
      </w:pPr>
      <w:bookmarkStart w:id="7" w:name="a77"/>
      <w:bookmarkEnd w:id="7"/>
      <w:r>
        <w:t>жалоба – требование о восстановлении прав, свобод и (или) законных интересов заявителя, нарушенных действиями (бездействием) органи</w:t>
      </w:r>
      <w:r>
        <w:t>заций, граждан, в том числе индивидуальных предпринимателей (далее, если не определено иное, – гражданин);</w:t>
      </w:r>
    </w:p>
    <w:p w:rsidR="00000000" w:rsidRDefault="002D48B8">
      <w:pPr>
        <w:pStyle w:val="newncpi"/>
        <w:divId w:val="1763258119"/>
      </w:pPr>
      <w:bookmarkStart w:id="8" w:name="a211"/>
      <w:bookmarkEnd w:id="8"/>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w:t>
      </w:r>
      <w:r>
        <w:t>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w:t>
      </w:r>
      <w:r>
        <w:t xml:space="preserve">етов (уведомлений) на них, электронных копий </w:t>
      </w:r>
      <w:r>
        <w:lastRenderedPageBreak/>
        <w:t>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000000" w:rsidRDefault="002D48B8">
      <w:pPr>
        <w:pStyle w:val="newncpi"/>
        <w:divId w:val="1763258119"/>
      </w:pPr>
      <w:bookmarkStart w:id="9" w:name="a164"/>
      <w:bookmarkEnd w:id="9"/>
      <w:r>
        <w:t>заявитель – гражданин или юр</w:t>
      </w:r>
      <w:r>
        <w:t>идическое лицо, подавшие (подающие) обращение;</w:t>
      </w:r>
    </w:p>
    <w:p w:rsidR="00000000" w:rsidRDefault="002D48B8">
      <w:pPr>
        <w:pStyle w:val="newncpi"/>
        <w:divId w:val="1763258119"/>
      </w:pPr>
      <w:bookmarkStart w:id="10" w:name="a95"/>
      <w:bookmarkEnd w:id="10"/>
      <w:r>
        <w:t>письменное обращение – обращение заявителя, изложенное в письменной форме, в том числе замечания и (или) предложения, внесенные в</w:t>
      </w:r>
      <w:r>
        <w:t xml:space="preserve"> </w:t>
      </w:r>
      <w:hyperlink r:id="rId9" w:anchor="a161" w:tooltip="+" w:history="1">
        <w:r>
          <w:rPr>
            <w:rStyle w:val="a3"/>
          </w:rPr>
          <w:t>книгу</w:t>
        </w:r>
      </w:hyperlink>
      <w:r>
        <w:t xml:space="preserve"> замечаний и предлож</w:t>
      </w:r>
      <w:r>
        <w:t>ений;</w:t>
      </w:r>
    </w:p>
    <w:p w:rsidR="00000000" w:rsidRDefault="002D48B8">
      <w:pPr>
        <w:pStyle w:val="newncpi"/>
        <w:divId w:val="1763258119"/>
      </w:pPr>
      <w:bookmarkStart w:id="11" w:name="a212"/>
      <w:bookmarkEnd w:id="11"/>
      <w:r>
        <w:t>электронное обращение – обращение заявителя, поданное посредством системы учета и обработки обращений;</w:t>
      </w:r>
    </w:p>
    <w:p w:rsidR="00000000" w:rsidRDefault="002D48B8">
      <w:pPr>
        <w:pStyle w:val="newncpi"/>
        <w:divId w:val="1763258119"/>
      </w:pPr>
      <w:bookmarkStart w:id="12" w:name="a103"/>
      <w:bookmarkEnd w:id="12"/>
      <w:r>
        <w:t>устное обращение – обращение заявителя, изложенное в ходе личного приема;</w:t>
      </w:r>
    </w:p>
    <w:p w:rsidR="00000000" w:rsidRDefault="002D48B8">
      <w:pPr>
        <w:pStyle w:val="newncpi"/>
        <w:divId w:val="1763258119"/>
      </w:pPr>
      <w:bookmarkStart w:id="13" w:name="a167"/>
      <w:bookmarkEnd w:id="13"/>
      <w:r>
        <w:t>индивидуальное обращение – обращение одного заявителя;</w:t>
      </w:r>
    </w:p>
    <w:p w:rsidR="00000000" w:rsidRDefault="002D48B8">
      <w:pPr>
        <w:pStyle w:val="newncpi"/>
        <w:divId w:val="1763258119"/>
      </w:pPr>
      <w:bookmarkStart w:id="14" w:name="a166"/>
      <w:bookmarkEnd w:id="14"/>
      <w:r>
        <w:t>коллективное обращ</w:t>
      </w:r>
      <w:r>
        <w:t>ение – обращение двух и более заявителей по одному и тому же вопросу (нескольким вопросам);</w:t>
      </w:r>
    </w:p>
    <w:p w:rsidR="00000000" w:rsidRDefault="002D48B8">
      <w:pPr>
        <w:pStyle w:val="newncpi"/>
        <w:divId w:val="1763258119"/>
      </w:pPr>
      <w:bookmarkStart w:id="15" w:name="a159"/>
      <w:bookmarkEnd w:id="15"/>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w:t>
      </w:r>
      <w:r>
        <w:t>числе направленное из других организаций, либо замечание и (или) предложение, внесенные в</w:t>
      </w:r>
      <w:r>
        <w:t xml:space="preserve"> </w:t>
      </w:r>
      <w:hyperlink r:id="rId10"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w:t>
      </w:r>
      <w:r>
        <w:t>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6" w:name="a217"/>
    <w:bookmarkEnd w:id="16"/>
    <w:p w:rsidR="00000000" w:rsidRDefault="002D48B8">
      <w:pPr>
        <w:pStyle w:val="newncpi"/>
        <w:divId w:val="1763258119"/>
      </w:pPr>
      <w:r>
        <w:fldChar w:fldCharType="begin"/>
      </w:r>
      <w:r w:rsidR="000D127A">
        <w:instrText>HYPERLINK "C:\\Users\\Admin\\Downloads\\tx.dll?d=77452&amp;a=161" \l "a161" \o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w:t>
      </w:r>
      <w:r>
        <w:t>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000000" w:rsidRDefault="002D48B8">
      <w:pPr>
        <w:pStyle w:val="article"/>
        <w:divId w:val="1763258119"/>
      </w:pPr>
      <w:bookmarkStart w:id="17" w:name="a30"/>
      <w:bookmarkEnd w:id="17"/>
      <w:r>
        <w:t>Статья 2. Сфера действия настоящего Закона</w:t>
      </w:r>
    </w:p>
    <w:p w:rsidR="00000000" w:rsidRDefault="002D48B8">
      <w:pPr>
        <w:pStyle w:val="point"/>
        <w:divId w:val="1763258119"/>
      </w:pPr>
      <w:bookmarkStart w:id="18" w:name="a173"/>
      <w:bookmarkEnd w:id="18"/>
      <w:r>
        <w:t>1. </w:t>
      </w:r>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w:t>
      </w:r>
      <w:r>
        <w:t>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w:t>
      </w:r>
      <w:r>
        <w:t>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000000" w:rsidRDefault="002D48B8">
      <w:pPr>
        <w:pStyle w:val="newncpi"/>
        <w:divId w:val="1763258119"/>
      </w:pPr>
      <w:r>
        <w:t>Законодательством о конституционном судопроизводстве могут устанавли</w:t>
      </w:r>
      <w:r>
        <w:t>ваться особенности подачи и рассмотрения обращений.</w:t>
      </w:r>
    </w:p>
    <w:p w:rsidR="00000000" w:rsidRDefault="002D48B8">
      <w:pPr>
        <w:pStyle w:val="point"/>
        <w:divId w:val="1763258119"/>
      </w:pPr>
      <w:bookmarkStart w:id="19" w:name="a153"/>
      <w:bookmarkEnd w:id="19"/>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000000" w:rsidRDefault="002D48B8">
      <w:pPr>
        <w:pStyle w:val="article"/>
        <w:divId w:val="1763258119"/>
      </w:pPr>
      <w:bookmarkStart w:id="20" w:name="a229"/>
      <w:bookmarkEnd w:id="20"/>
      <w:r>
        <w:t>Статья 3. Право заявителей на обращение</w:t>
      </w:r>
    </w:p>
    <w:p w:rsidR="00000000" w:rsidRDefault="002D48B8">
      <w:pPr>
        <w:pStyle w:val="point"/>
        <w:divId w:val="1763258119"/>
      </w:pPr>
      <w:bookmarkStart w:id="21" w:name="a240"/>
      <w:bookmarkEnd w:id="21"/>
      <w:r>
        <w:t>1. Граждане Республики Беларусь реализуют право на обращение путем подачи (внесения):</w:t>
      </w:r>
    </w:p>
    <w:p w:rsidR="00000000" w:rsidRDefault="002D48B8">
      <w:pPr>
        <w:pStyle w:val="newncpi"/>
        <w:divId w:val="1763258119"/>
      </w:pPr>
      <w:bookmarkStart w:id="22" w:name="a263"/>
      <w:bookmarkEnd w:id="22"/>
      <w:r>
        <w:t>письменных (за исключением замечаний и (или) предложений, вносимых в</w:t>
      </w:r>
      <w:r>
        <w:t> </w:t>
      </w:r>
      <w:hyperlink r:id="rId11" w:anchor="a161" w:tooltip="+" w:history="1">
        <w:r>
          <w:rPr>
            <w:rStyle w:val="a3"/>
          </w:rPr>
          <w:t>книгу</w:t>
        </w:r>
      </w:hyperlink>
      <w:r>
        <w:t xml:space="preserve"> замечаний и предложений) и устных обраще</w:t>
      </w:r>
      <w:r>
        <w:t>ний в организации;</w:t>
      </w:r>
    </w:p>
    <w:p w:rsidR="00000000" w:rsidRDefault="002D48B8">
      <w:pPr>
        <w:pStyle w:val="newncpi"/>
        <w:divId w:val="1763258119"/>
      </w:pPr>
      <w:bookmarkStart w:id="23" w:name="a257"/>
      <w:bookmarkEnd w:id="23"/>
      <w:r>
        <w:t>электронных обращений в государственные органы и иные государственные организации;</w:t>
      </w:r>
    </w:p>
    <w:p w:rsidR="00000000" w:rsidRDefault="002D48B8">
      <w:pPr>
        <w:pStyle w:val="newncpi"/>
        <w:divId w:val="1763258119"/>
      </w:pPr>
      <w:r>
        <w:lastRenderedPageBreak/>
        <w:t>замечаний и (или) предложений в</w:t>
      </w:r>
      <w:r>
        <w:t> </w:t>
      </w:r>
      <w:hyperlink r:id="rId12" w:anchor="a161" w:tooltip="+" w:history="1">
        <w:r>
          <w:rPr>
            <w:rStyle w:val="a3"/>
          </w:rPr>
          <w:t>книгу</w:t>
        </w:r>
      </w:hyperlink>
      <w:r>
        <w:t xml:space="preserve"> замечаний и предложений организации, индивидуального предприни</w:t>
      </w:r>
      <w:r>
        <w:t>мателя, реализующих товары, выполняющих работы, оказывающих услуги.</w:t>
      </w:r>
    </w:p>
    <w:p w:rsidR="00000000" w:rsidRDefault="002D48B8">
      <w:pPr>
        <w:pStyle w:val="newncpi"/>
        <w:divId w:val="1763258119"/>
      </w:pPr>
      <w:bookmarkStart w:id="24" w:name="a258"/>
      <w:bookmarkEnd w:id="24"/>
      <w:r>
        <w:t>Юридические лица Республики Беларусь, индивидуальные предприниматели реализуют право на обращение путем подачи:</w:t>
      </w:r>
    </w:p>
    <w:p w:rsidR="00000000" w:rsidRDefault="002D48B8">
      <w:pPr>
        <w:pStyle w:val="newncpi"/>
        <w:divId w:val="1763258119"/>
      </w:pPr>
      <w:bookmarkStart w:id="25" w:name="a260"/>
      <w:bookmarkEnd w:id="25"/>
      <w:r>
        <w:t>письменных (за исключением замечаний и (или) предложений, вносимых в</w:t>
      </w:r>
      <w:r>
        <w:t> </w:t>
      </w:r>
      <w:hyperlink r:id="rId13" w:anchor="a161" w:tooltip="+" w:history="1">
        <w:r>
          <w:rPr>
            <w:rStyle w:val="a3"/>
          </w:rPr>
          <w:t>книгу</w:t>
        </w:r>
      </w:hyperlink>
      <w:r>
        <w:t xml:space="preserve"> замечаний и предложений) и устных обращений в организации;</w:t>
      </w:r>
    </w:p>
    <w:p w:rsidR="00000000" w:rsidRDefault="002D48B8">
      <w:pPr>
        <w:pStyle w:val="newncpi"/>
        <w:divId w:val="1763258119"/>
      </w:pPr>
      <w:r>
        <w:t>электронных обращений в государственные органы и иные государственные организации.</w:t>
      </w:r>
    </w:p>
    <w:p w:rsidR="00000000" w:rsidRDefault="002D48B8">
      <w:pPr>
        <w:pStyle w:val="point"/>
        <w:divId w:val="1763258119"/>
      </w:pPr>
      <w:bookmarkStart w:id="26" w:name="a250"/>
      <w:bookmarkEnd w:id="26"/>
      <w:r>
        <w:t xml:space="preserve">2. Находящиеся на территории Республики Беларусь иностранные </w:t>
      </w:r>
      <w:r>
        <w:t xml:space="preserve">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4"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000000" w:rsidRDefault="002D48B8">
      <w:pPr>
        <w:pStyle w:val="point"/>
        <w:divId w:val="1763258119"/>
      </w:pPr>
      <w:bookmarkStart w:id="27" w:name="a259"/>
      <w:bookmarkEnd w:id="27"/>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w:t>
      </w:r>
      <w:r>
        <w:t>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000000" w:rsidRDefault="002D48B8">
      <w:pPr>
        <w:pStyle w:val="article"/>
        <w:divId w:val="1763258119"/>
      </w:pPr>
      <w:bookmarkStart w:id="28" w:name="a16"/>
      <w:bookmarkEnd w:id="28"/>
      <w:r>
        <w:t>Статья 4. Представительство заявителей при реализации права на обращение</w:t>
      </w:r>
    </w:p>
    <w:p w:rsidR="00000000" w:rsidRDefault="002D48B8">
      <w:pPr>
        <w:pStyle w:val="point"/>
        <w:divId w:val="1763258119"/>
      </w:pPr>
      <w:bookmarkStart w:id="29" w:name="a124"/>
      <w:bookmarkEnd w:id="29"/>
      <w:r>
        <w:t>1. Граждане реализуют прав</w:t>
      </w:r>
      <w:r>
        <w:t>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w:t>
      </w:r>
      <w:r>
        <w:t xml:space="preserve"> обращений.</w:t>
      </w:r>
    </w:p>
    <w:p w:rsidR="00000000" w:rsidRDefault="002D48B8">
      <w:pPr>
        <w:pStyle w:val="newncpi"/>
        <w:divId w:val="1763258119"/>
      </w:pPr>
      <w:bookmarkStart w:id="30" w:name="a154"/>
      <w:bookmarkEnd w:id="30"/>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000000" w:rsidRDefault="002D48B8">
      <w:pPr>
        <w:pStyle w:val="newncpi"/>
        <w:divId w:val="1763258119"/>
      </w:pPr>
      <w:bookmarkStart w:id="31" w:name="a84"/>
      <w:bookmarkEnd w:id="31"/>
      <w:r>
        <w:t>Юридические лица реализуют право на обра</w:t>
      </w:r>
      <w:r>
        <w:t>щение через свои органы или своих представителей (далее, если не определено иное, – представитель юридического лица).</w:t>
      </w:r>
    </w:p>
    <w:p w:rsidR="00000000" w:rsidRDefault="002D48B8">
      <w:pPr>
        <w:pStyle w:val="point"/>
        <w:divId w:val="1763258119"/>
      </w:pPr>
      <w:r>
        <w:t xml:space="preserve">2. Представители заявителей при подаче и рассмотрении обращений могут совершать действия, право на осуществление которых имеют заявители, </w:t>
      </w:r>
      <w:r>
        <w:t>в пределах предоставленных им полномочий.</w:t>
      </w:r>
    </w:p>
    <w:p w:rsidR="00000000" w:rsidRDefault="002D48B8">
      <w:pPr>
        <w:pStyle w:val="point"/>
        <w:divId w:val="1763258119"/>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w:t>
      </w:r>
      <w:r>
        <w:t>ским законодательством.</w:t>
      </w:r>
    </w:p>
    <w:p w:rsidR="00000000" w:rsidRDefault="002D48B8">
      <w:pPr>
        <w:pStyle w:val="article"/>
        <w:divId w:val="1763258119"/>
      </w:pPr>
      <w:bookmarkStart w:id="32" w:name="a22"/>
      <w:bookmarkEnd w:id="32"/>
      <w:r>
        <w:t>Статья 5. Гарантии прав заявителей</w:t>
      </w:r>
    </w:p>
    <w:p w:rsidR="00000000" w:rsidRDefault="002D48B8">
      <w:pPr>
        <w:pStyle w:val="point"/>
        <w:divId w:val="1763258119"/>
      </w:pPr>
      <w:bookmarkStart w:id="33" w:name="a233"/>
      <w:bookmarkEnd w:id="33"/>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w:t>
      </w:r>
      <w:r>
        <w:t xml:space="preserve">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000000" w:rsidRDefault="002D48B8">
      <w:pPr>
        <w:pStyle w:val="newncpi"/>
        <w:divId w:val="1763258119"/>
      </w:pPr>
      <w:bookmarkStart w:id="34" w:name="a78"/>
      <w:bookmarkEnd w:id="34"/>
      <w:r>
        <w:t xml:space="preserve">Не являются разглашением сведений, указанных в </w:t>
      </w:r>
      <w:hyperlink w:anchor="a233" w:tooltip="+" w:history="1">
        <w:r>
          <w:rPr>
            <w:rStyle w:val="a3"/>
          </w:rPr>
          <w:t>части перво</w:t>
        </w:r>
        <w:r>
          <w:rPr>
            <w:rStyle w:val="a3"/>
          </w:rPr>
          <w:t>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w:t>
      </w:r>
      <w:r>
        <w:t>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000000" w:rsidRDefault="002D48B8">
      <w:pPr>
        <w:pStyle w:val="newncpi0"/>
        <w:divId w:val="1763258119"/>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763258119"/>
          <w:tblCellSpacing w:w="0" w:type="dxa"/>
        </w:trPr>
        <w:tc>
          <w:tcPr>
            <w:tcW w:w="600" w:type="dxa"/>
            <w:tcBorders>
              <w:top w:val="nil"/>
              <w:left w:val="nil"/>
              <w:bottom w:val="nil"/>
              <w:right w:val="nil"/>
            </w:tcBorders>
            <w:hideMark/>
          </w:tcPr>
          <w:p w:rsidR="00000000" w:rsidRDefault="002D48B8">
            <w:pPr>
              <w:jc w:val="center"/>
              <w:rPr>
                <w:rFonts w:eastAsia="Times New Roman"/>
                <w:sz w:val="24"/>
                <w:szCs w:val="24"/>
              </w:rPr>
            </w:pPr>
            <w:r>
              <w:rPr>
                <w:rFonts w:eastAsia="Times New Roman"/>
                <w:noProof/>
              </w:rPr>
              <w:drawing>
                <wp:inline distT="0" distB="0" distL="0" distR="0" wp14:anchorId="566F8933" wp14:editId="0FEF5713">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D48B8">
            <w:pPr>
              <w:pStyle w:val="newncpi0"/>
              <w:rPr>
                <w:sz w:val="22"/>
                <w:szCs w:val="22"/>
              </w:rPr>
            </w:pPr>
            <w:r>
              <w:rPr>
                <w:b/>
                <w:bCs/>
                <w:i/>
                <w:iCs/>
                <w:sz w:val="22"/>
                <w:szCs w:val="22"/>
              </w:rPr>
              <w:t>От редакции «Бизнес-Инфо»</w:t>
            </w:r>
          </w:p>
          <w:p w:rsidR="00000000" w:rsidRDefault="002D48B8">
            <w:pPr>
              <w:pStyle w:val="newncpi0"/>
              <w:rPr>
                <w:sz w:val="22"/>
                <w:szCs w:val="22"/>
              </w:rPr>
            </w:pPr>
            <w:r>
              <w:rPr>
                <w:sz w:val="22"/>
                <w:szCs w:val="22"/>
              </w:rPr>
              <w:t>Ответственность за разглашение государственной тайны предусмотрена ст</w:t>
            </w:r>
            <w:r>
              <w:rPr>
                <w:sz w:val="22"/>
                <w:szCs w:val="22"/>
              </w:rPr>
              <w:t>.</w:t>
            </w:r>
            <w:hyperlink r:id="rId16" w:anchor="a4456" w:tooltip="+" w:history="1">
              <w:r>
                <w:rPr>
                  <w:rStyle w:val="a3"/>
                  <w:sz w:val="22"/>
                  <w:szCs w:val="22"/>
                </w:rPr>
                <w:t>356</w:t>
              </w:r>
            </w:hyperlink>
            <w:r>
              <w:rPr>
                <w:sz w:val="22"/>
                <w:szCs w:val="22"/>
              </w:rPr>
              <w:t>,</w:t>
            </w:r>
            <w:r>
              <w:rPr>
                <w:sz w:val="22"/>
                <w:szCs w:val="22"/>
              </w:rPr>
              <w:t xml:space="preserve"> </w:t>
            </w:r>
            <w:hyperlink r:id="rId17" w:anchor="a1100" w:tooltip="+" w:history="1">
              <w:r>
                <w:rPr>
                  <w:rStyle w:val="a3"/>
                  <w:sz w:val="22"/>
                  <w:szCs w:val="22"/>
                </w:rPr>
                <w:t>373</w:t>
              </w:r>
            </w:hyperlink>
            <w:r>
              <w:rPr>
                <w:sz w:val="22"/>
                <w:szCs w:val="22"/>
              </w:rPr>
              <w:t>, 374 Уголовного кодекса Республики Беларусь.</w:t>
            </w:r>
          </w:p>
          <w:p w:rsidR="00000000" w:rsidRDefault="002D48B8">
            <w:pPr>
              <w:pStyle w:val="newncpi0"/>
              <w:rPr>
                <w:sz w:val="22"/>
                <w:szCs w:val="22"/>
              </w:rPr>
            </w:pPr>
            <w:r>
              <w:rPr>
                <w:sz w:val="22"/>
                <w:szCs w:val="22"/>
              </w:rPr>
              <w:t>Ответственность за разглашение коммерческой тайны предусмотрена</w:t>
            </w:r>
            <w:r>
              <w:rPr>
                <w:sz w:val="22"/>
                <w:szCs w:val="22"/>
              </w:rPr>
              <w:t xml:space="preserve"> </w:t>
            </w:r>
            <w:hyperlink r:id="rId18" w:anchor="a4855" w:tooltip="+" w:history="1">
              <w:r>
                <w:rPr>
                  <w:rStyle w:val="a3"/>
                  <w:sz w:val="22"/>
                  <w:szCs w:val="22"/>
                </w:rPr>
                <w:t>ст.255</w:t>
              </w:r>
            </w:hyperlink>
            <w:r>
              <w:rPr>
                <w:sz w:val="22"/>
                <w:szCs w:val="22"/>
              </w:rPr>
              <w:t xml:space="preserve"> Уголовного кодекса Республики Беларусь.</w:t>
            </w:r>
          </w:p>
        </w:tc>
      </w:tr>
    </w:tbl>
    <w:p w:rsidR="00000000" w:rsidRDefault="002D48B8">
      <w:pPr>
        <w:pStyle w:val="newncpi0"/>
        <w:divId w:val="1763258119"/>
      </w:pPr>
      <w:r>
        <w:t> </w:t>
      </w:r>
    </w:p>
    <w:p w:rsidR="00000000" w:rsidRDefault="002D48B8">
      <w:pPr>
        <w:pStyle w:val="point"/>
        <w:divId w:val="1763258119"/>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w:t>
      </w:r>
      <w:r>
        <w:t>ателям.</w:t>
      </w:r>
    </w:p>
    <w:p w:rsidR="00000000" w:rsidRDefault="002D48B8">
      <w:pPr>
        <w:pStyle w:val="point"/>
        <w:divId w:val="1763258119"/>
      </w:pPr>
      <w:bookmarkStart w:id="35" w:name="a88"/>
      <w:bookmarkEnd w:id="35"/>
      <w:r>
        <w:t>3. Руководители организаций, индивидуальные предприниматели несут персональную ответственность за ненадлежащую работу с обращениями.</w:t>
      </w:r>
    </w:p>
    <w:p w:rsidR="00000000" w:rsidRDefault="002D48B8">
      <w:pPr>
        <w:pStyle w:val="article"/>
        <w:divId w:val="1763258119"/>
      </w:pPr>
      <w:bookmarkStart w:id="36" w:name="a31"/>
      <w:bookmarkEnd w:id="36"/>
      <w:r>
        <w:t>Статья 6. Личный прием</w:t>
      </w:r>
    </w:p>
    <w:p w:rsidR="00000000" w:rsidRDefault="002D48B8">
      <w:pPr>
        <w:pStyle w:val="point"/>
        <w:divId w:val="1763258119"/>
      </w:pPr>
      <w:bookmarkStart w:id="37" w:name="a50"/>
      <w:bookmarkEnd w:id="37"/>
      <w:r>
        <w:t>1. В организациях проводится личный прием граждан, их представителей, представителей юридиче</w:t>
      </w:r>
      <w:r>
        <w:t>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000000" w:rsidRDefault="002D48B8">
      <w:pPr>
        <w:pStyle w:val="point"/>
        <w:divId w:val="1763258119"/>
      </w:pPr>
      <w:bookmarkStart w:id="38" w:name="a120"/>
      <w:bookmarkEnd w:id="38"/>
      <w:r>
        <w:t xml:space="preserve">2. Должностные лица организаций, проводящие </w:t>
      </w:r>
      <w:r>
        <w:t>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000000" w:rsidRDefault="002D48B8">
      <w:pPr>
        <w:pStyle w:val="newncpi"/>
        <w:divId w:val="1763258119"/>
      </w:pPr>
      <w:r>
        <w:t>обращения по вопросам, не относящимся к компетенции этих ор</w:t>
      </w:r>
      <w:r>
        <w:t>ганизаций;</w:t>
      </w:r>
    </w:p>
    <w:p w:rsidR="00000000" w:rsidRDefault="002D48B8">
      <w:pPr>
        <w:pStyle w:val="newncpi"/>
        <w:divId w:val="1763258119"/>
      </w:pPr>
      <w:bookmarkStart w:id="39" w:name="a191"/>
      <w:bookmarkEnd w:id="39"/>
      <w:r>
        <w:t>обращения в неустановленные дни и часы;</w:t>
      </w:r>
    </w:p>
    <w:p w:rsidR="00000000" w:rsidRDefault="002D48B8">
      <w:pPr>
        <w:pStyle w:val="newncpi"/>
        <w:divId w:val="1763258119"/>
      </w:pPr>
      <w:r>
        <w:t>когда заявителю уже был дан исчерпывающий ответ на интересующие его вопросы;</w:t>
      </w:r>
    </w:p>
    <w:p w:rsidR="00000000" w:rsidRDefault="002D48B8">
      <w:pPr>
        <w:pStyle w:val="newncpi"/>
        <w:divId w:val="1763258119"/>
      </w:pPr>
      <w:r>
        <w:t>когда с заявителем прекращена переписка по изложенным в обращении вопроса</w:t>
      </w:r>
      <w:r>
        <w:t>м</w:t>
      </w:r>
      <w:r>
        <w:t>;</w:t>
      </w:r>
    </w:p>
    <w:p w:rsidR="00000000" w:rsidRDefault="002D48B8">
      <w:pPr>
        <w:pStyle w:val="newncpi"/>
        <w:divId w:val="1763258119"/>
      </w:pPr>
      <w:r>
        <w:t>когда заявитель применяет технические средства (ауди</w:t>
      </w:r>
      <w:r>
        <w:t>о- и видеозапись, кино- и фотосъемку) без согласия должностного лица, проводящего личный прием, и отказывается остановить их применение;</w:t>
      </w:r>
    </w:p>
    <w:p w:rsidR="00000000" w:rsidRDefault="002D48B8">
      <w:pPr>
        <w:pStyle w:val="newncpi"/>
        <w:divId w:val="1763258119"/>
      </w:pPr>
      <w:r>
        <w:t>непредъявления документа, удостоверяющего личность заявителя, его представителя, а также документа, подтверждающего пол</w:t>
      </w:r>
      <w:r>
        <w:t>номочия представителя заявителя.</w:t>
      </w:r>
    </w:p>
    <w:p w:rsidR="00000000" w:rsidRDefault="002D48B8">
      <w:pPr>
        <w:pStyle w:val="point"/>
        <w:divId w:val="1763258119"/>
      </w:pPr>
      <w:bookmarkStart w:id="40" w:name="a241"/>
      <w:bookmarkEnd w:id="40"/>
      <w: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w:t>
      </w:r>
      <w:r>
        <w:t>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w:t>
      </w:r>
      <w:r>
        <w:t>ой сети Интернет.</w:t>
      </w:r>
    </w:p>
    <w:p w:rsidR="00000000" w:rsidRDefault="002D48B8">
      <w:pPr>
        <w:pStyle w:val="newncpi"/>
        <w:divId w:val="1763258119"/>
      </w:pPr>
      <w:bookmarkStart w:id="41" w:name="a161"/>
      <w:bookmarkEnd w:id="41"/>
      <w:r>
        <w:t xml:space="preserve">График личного приема и порядок предварительной записи на личный прием </w:t>
      </w:r>
      <w:hyperlink r:id="rId19" w:anchor="a1" w:tooltip="+" w:history="1">
        <w:r>
          <w:rPr>
            <w:rStyle w:val="a3"/>
          </w:rPr>
          <w:t>устанавливаются</w:t>
        </w:r>
      </w:hyperlink>
      <w:r>
        <w:t xml:space="preserve"> руководителем организации.</w:t>
      </w:r>
    </w:p>
    <w:p w:rsidR="00000000" w:rsidRDefault="002D48B8">
      <w:pPr>
        <w:pStyle w:val="newncpi0"/>
        <w:divId w:val="176325811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763258119"/>
          <w:tblCellSpacing w:w="0" w:type="dxa"/>
        </w:trPr>
        <w:tc>
          <w:tcPr>
            <w:tcW w:w="600" w:type="dxa"/>
            <w:tcBorders>
              <w:top w:val="nil"/>
              <w:left w:val="nil"/>
              <w:bottom w:val="nil"/>
              <w:right w:val="nil"/>
            </w:tcBorders>
            <w:hideMark/>
          </w:tcPr>
          <w:p w:rsidR="00000000" w:rsidRDefault="002D48B8">
            <w:pPr>
              <w:jc w:val="center"/>
              <w:rPr>
                <w:rFonts w:eastAsia="Times New Roman"/>
                <w:sz w:val="24"/>
                <w:szCs w:val="24"/>
              </w:rPr>
            </w:pPr>
            <w:r>
              <w:rPr>
                <w:rFonts w:eastAsia="Times New Roman"/>
                <w:noProof/>
              </w:rPr>
              <w:lastRenderedPageBreak/>
              <w:drawing>
                <wp:inline distT="0" distB="0" distL="0" distR="0" wp14:anchorId="6BEC3CCE" wp14:editId="60E5A0EC">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D48B8">
            <w:pPr>
              <w:pStyle w:val="newncpi0"/>
              <w:rPr>
                <w:sz w:val="22"/>
                <w:szCs w:val="22"/>
              </w:rPr>
            </w:pPr>
            <w:r>
              <w:rPr>
                <w:i/>
                <w:iCs/>
                <w:sz w:val="22"/>
                <w:szCs w:val="22"/>
              </w:rPr>
              <w:t>Коллизия правовых норм</w:t>
            </w:r>
          </w:p>
          <w:p w:rsidR="00000000" w:rsidRDefault="002D48B8">
            <w:pPr>
              <w:pStyle w:val="newncpi0"/>
              <w:rPr>
                <w:sz w:val="22"/>
                <w:szCs w:val="22"/>
              </w:rPr>
            </w:pPr>
            <w:r>
              <w:rPr>
                <w:sz w:val="22"/>
                <w:szCs w:val="22"/>
              </w:rPr>
              <w:t>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заместители, управляющие д</w:t>
            </w:r>
            <w:r>
              <w:rPr>
                <w:sz w:val="22"/>
                <w:szCs w:val="22"/>
              </w:rPr>
              <w:t xml:space="preserve">елами, руководители рай-, горисполкомов, местных администраций районов в городах и (или) их заместители, управляющие делами, руководители пос-, сельисполкомов и (или) их заместители, управляющие делами обязаны по графику проводить личный прием еженедельно </w:t>
            </w:r>
            <w:r>
              <w:rPr>
                <w:sz w:val="22"/>
                <w:szCs w:val="22"/>
              </w:rPr>
              <w:t>с 08.00 до 13.00 или с 15.00 до 20.00. При этом не реже одного раза в месяц личный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чаще и более продо</w:t>
            </w:r>
            <w:r>
              <w:rPr>
                <w:sz w:val="22"/>
                <w:szCs w:val="22"/>
              </w:rPr>
              <w:t xml:space="preserve">лжительное время </w:t>
            </w:r>
            <w:r>
              <w:rPr>
                <w:sz w:val="22"/>
                <w:szCs w:val="22"/>
              </w:rPr>
              <w:t>(</w:t>
            </w:r>
            <w:hyperlink r:id="rId21" w:anchor="a76" w:tooltip="+" w:history="1">
              <w:r>
                <w:rPr>
                  <w:rStyle w:val="a3"/>
                  <w:sz w:val="22"/>
                  <w:szCs w:val="22"/>
                </w:rPr>
                <w:t>абз.2</w:t>
              </w:r>
            </w:hyperlink>
            <w:r>
              <w:rPr>
                <w:sz w:val="22"/>
                <w:szCs w:val="22"/>
              </w:rPr>
              <w:t xml:space="preserve"> ч.1,</w:t>
            </w:r>
            <w:r>
              <w:rPr>
                <w:sz w:val="22"/>
                <w:szCs w:val="22"/>
              </w:rPr>
              <w:t xml:space="preserve"> </w:t>
            </w:r>
            <w:hyperlink r:id="rId22" w:anchor="a77" w:tooltip="+" w:history="1">
              <w:r>
                <w:rPr>
                  <w:rStyle w:val="a3"/>
                  <w:sz w:val="22"/>
                  <w:szCs w:val="22"/>
                </w:rPr>
                <w:t>абз.2</w:t>
              </w:r>
            </w:hyperlink>
            <w:r>
              <w:rPr>
                <w:sz w:val="22"/>
                <w:szCs w:val="22"/>
              </w:rPr>
              <w:t xml:space="preserve"> ч.2, чч</w:t>
            </w:r>
            <w:r>
              <w:rPr>
                <w:sz w:val="22"/>
                <w:szCs w:val="22"/>
              </w:rPr>
              <w:t>.</w:t>
            </w:r>
            <w:hyperlink r:id="rId23" w:anchor="a78" w:tooltip="+" w:history="1">
              <w:r>
                <w:rPr>
                  <w:rStyle w:val="a3"/>
                  <w:sz w:val="22"/>
                  <w:szCs w:val="22"/>
                </w:rPr>
                <w:t>3</w:t>
              </w:r>
            </w:hyperlink>
            <w:r>
              <w:rPr>
                <w:sz w:val="22"/>
                <w:szCs w:val="22"/>
              </w:rPr>
              <w:t>,</w:t>
            </w:r>
            <w:r>
              <w:rPr>
                <w:sz w:val="22"/>
                <w:szCs w:val="22"/>
              </w:rPr>
              <w:t xml:space="preserve"> </w:t>
            </w:r>
            <w:hyperlink r:id="rId24" w:anchor="a79" w:tooltip="+" w:history="1">
              <w:r>
                <w:rPr>
                  <w:rStyle w:val="a3"/>
                  <w:sz w:val="22"/>
                  <w:szCs w:val="22"/>
                </w:rPr>
                <w:t>5</w:t>
              </w:r>
            </w:hyperlink>
            <w:r>
              <w:rPr>
                <w:sz w:val="22"/>
                <w:szCs w:val="22"/>
              </w:rPr>
              <w:t xml:space="preserve"> </w:t>
            </w:r>
            <w:r>
              <w:rPr>
                <w:sz w:val="22"/>
                <w:szCs w:val="22"/>
              </w:rPr>
              <w:t>подп.1.2 п.1 Директивы от 27.12.2006 № 2 «О дебюрократизации государственного аппарата и повышении качества обеспечения жизнедеятельности населения»).</w:t>
            </w:r>
          </w:p>
        </w:tc>
      </w:tr>
    </w:tbl>
    <w:p w:rsidR="00000000" w:rsidRDefault="002D48B8">
      <w:pPr>
        <w:pStyle w:val="newncpi0"/>
        <w:divId w:val="1763258119"/>
      </w:pPr>
      <w:r>
        <w:t> </w:t>
      </w:r>
    </w:p>
    <w:p w:rsidR="00000000" w:rsidRDefault="002D48B8">
      <w:pPr>
        <w:pStyle w:val="point"/>
        <w:divId w:val="1763258119"/>
      </w:pPr>
      <w:bookmarkStart w:id="42" w:name="a228"/>
      <w:bookmarkEnd w:id="42"/>
      <w:r>
        <w:t xml:space="preserve">4. При временном отсутствии в день личного приема руководителя организации личный прием проводит лицо, </w:t>
      </w:r>
      <w:r>
        <w:t>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w:t>
      </w:r>
      <w:r>
        <w:t>а другим должностным лицом организации.</w:t>
      </w:r>
    </w:p>
    <w:p w:rsidR="00000000" w:rsidRDefault="002D48B8">
      <w:pPr>
        <w:pStyle w:val="point"/>
        <w:divId w:val="1763258119"/>
      </w:pPr>
      <w:bookmarkStart w:id="43" w:name="a242"/>
      <w:bookmarkEnd w:id="43"/>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000000" w:rsidRDefault="002D48B8">
      <w:pPr>
        <w:pStyle w:val="point"/>
        <w:divId w:val="1763258119"/>
      </w:pPr>
      <w:bookmarkStart w:id="44" w:name="a170"/>
      <w:bookmarkEnd w:id="44"/>
      <w:r>
        <w:t>6. При проведении личного приема по ре</w:t>
      </w:r>
      <w:r>
        <w:t>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000000" w:rsidRDefault="002D48B8">
      <w:pPr>
        <w:pStyle w:val="point"/>
        <w:divId w:val="1763258119"/>
      </w:pPr>
      <w:bookmarkStart w:id="45" w:name="a100"/>
      <w:bookmarkEnd w:id="45"/>
      <w:r>
        <w:t>7. По решению руководителя организации могут быть организованы выездной личный</w:t>
      </w:r>
      <w:r>
        <w:t xml:space="preserve"> прием, а также предварительная запись на такой прием.</w:t>
      </w:r>
    </w:p>
    <w:p w:rsidR="00000000" w:rsidRDefault="002D48B8">
      <w:pPr>
        <w:pStyle w:val="article"/>
        <w:divId w:val="1763258119"/>
      </w:pPr>
      <w:bookmarkStart w:id="46" w:name="a32"/>
      <w:bookmarkEnd w:id="46"/>
      <w:r>
        <w:t>Статья 7. Права заявителей</w:t>
      </w:r>
    </w:p>
    <w:p w:rsidR="00000000" w:rsidRDefault="002D48B8">
      <w:pPr>
        <w:pStyle w:val="newncpi"/>
        <w:divId w:val="1763258119"/>
      </w:pPr>
      <w:r>
        <w:t>Заявители имеют право:</w:t>
      </w:r>
    </w:p>
    <w:p w:rsidR="00000000" w:rsidRDefault="002D48B8">
      <w:pPr>
        <w:pStyle w:val="newncpi"/>
        <w:divId w:val="1763258119"/>
      </w:pPr>
      <w:r>
        <w:t>подавать обращения, излагать доводы должностному лицу, проводящему личный прием;</w:t>
      </w:r>
    </w:p>
    <w:p w:rsidR="00000000" w:rsidRDefault="002D48B8">
      <w:pPr>
        <w:pStyle w:val="newncpi"/>
        <w:divId w:val="1763258119"/>
      </w:pPr>
      <w:bookmarkStart w:id="47" w:name="a218"/>
      <w:bookmarkEnd w:id="47"/>
      <w:r>
        <w:t>знакомиться с материалами, непосредственно относящимися к рассмотрению</w:t>
      </w:r>
      <w:r>
        <w:t xml:space="preserve">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000000" w:rsidRDefault="002D48B8">
      <w:pPr>
        <w:pStyle w:val="newncpi"/>
        <w:divId w:val="1763258119"/>
      </w:pPr>
      <w:bookmarkStart w:id="48" w:name="a209"/>
      <w:bookmarkEnd w:id="48"/>
      <w:r>
        <w:t>представлять дополнительные документы и (или) сведения л</w:t>
      </w:r>
      <w:r>
        <w:t>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w:t>
      </w:r>
      <w:r>
        <w:t>ударственные секреты, коммерческую и (или) иную охраняемую законом тайну;</w:t>
      </w:r>
    </w:p>
    <w:p w:rsidR="00000000" w:rsidRDefault="002D48B8">
      <w:pPr>
        <w:pStyle w:val="newncpi"/>
        <w:divId w:val="1763258119"/>
      </w:pPr>
      <w:bookmarkStart w:id="49" w:name="a208"/>
      <w:bookmarkEnd w:id="49"/>
      <w:r>
        <w:t>отозвать свое обращение до рассмотрения его по существу;</w:t>
      </w:r>
    </w:p>
    <w:p w:rsidR="00000000" w:rsidRDefault="002D48B8">
      <w:pPr>
        <w:pStyle w:val="newncpi"/>
        <w:divId w:val="1763258119"/>
      </w:pPr>
      <w:bookmarkStart w:id="50" w:name="a225"/>
      <w:bookmarkEnd w:id="50"/>
      <w:r>
        <w:t>получать ответы (уведомления) на обращения;</w:t>
      </w:r>
    </w:p>
    <w:p w:rsidR="00000000" w:rsidRDefault="002D48B8">
      <w:pPr>
        <w:pStyle w:val="newncpi"/>
        <w:divId w:val="1763258119"/>
      </w:pPr>
      <w:bookmarkStart w:id="51" w:name="a109"/>
      <w:bookmarkEnd w:id="51"/>
      <w:r>
        <w:t>обжаловать в установленном порядке ответы на обращения и решения об оставлении обращений без рассмотрения по существу;</w:t>
      </w:r>
    </w:p>
    <w:p w:rsidR="00000000" w:rsidRDefault="002D48B8">
      <w:pPr>
        <w:pStyle w:val="newncpi"/>
        <w:divId w:val="1763258119"/>
      </w:pPr>
      <w:bookmarkStart w:id="52" w:name="a213"/>
      <w:bookmarkEnd w:id="52"/>
      <w:r>
        <w:t>применять технические средства (аудио- и видеозапись, кино- и фотосъемку) с согласия должностного лица, проводящего личный прием;</w:t>
      </w:r>
    </w:p>
    <w:p w:rsidR="00000000" w:rsidRDefault="002D48B8">
      <w:pPr>
        <w:pStyle w:val="newncpi"/>
        <w:divId w:val="1763258119"/>
      </w:pPr>
      <w:r>
        <w:lastRenderedPageBreak/>
        <w:t>осущест</w:t>
      </w:r>
      <w:r>
        <w:t>влять иные права, предусмотренные настоящим Законом и иными актами законодательства.</w:t>
      </w:r>
    </w:p>
    <w:p w:rsidR="00000000" w:rsidRDefault="002D48B8">
      <w:pPr>
        <w:pStyle w:val="article"/>
        <w:divId w:val="1763258119"/>
      </w:pPr>
      <w:bookmarkStart w:id="53" w:name="a23"/>
      <w:bookmarkEnd w:id="53"/>
      <w:r>
        <w:t>Статья 8. Обязанности заявителей</w:t>
      </w:r>
    </w:p>
    <w:p w:rsidR="00000000" w:rsidRDefault="002D48B8">
      <w:pPr>
        <w:pStyle w:val="newncpi"/>
        <w:divId w:val="1763258119"/>
      </w:pPr>
      <w:r>
        <w:t>Заявители обязаны:</w:t>
      </w:r>
    </w:p>
    <w:p w:rsidR="00000000" w:rsidRDefault="002D48B8">
      <w:pPr>
        <w:pStyle w:val="newncpi"/>
        <w:divId w:val="1763258119"/>
      </w:pPr>
      <w:r>
        <w:t>соблюдать требования настоящего Закона;</w:t>
      </w:r>
    </w:p>
    <w:p w:rsidR="00000000" w:rsidRDefault="002D48B8">
      <w:pPr>
        <w:pStyle w:val="newncpi"/>
        <w:divId w:val="1763258119"/>
      </w:pPr>
      <w:r>
        <w:t>подавать обращения в организации, индивидуальным предпринимателям в соответстви</w:t>
      </w:r>
      <w:r>
        <w:t>и с их компетенцией;</w:t>
      </w:r>
    </w:p>
    <w:p w:rsidR="00000000" w:rsidRDefault="002D48B8">
      <w:pPr>
        <w:pStyle w:val="newncpi"/>
        <w:divId w:val="1763258119"/>
      </w:pPr>
      <w:bookmarkStart w:id="54" w:name="a226"/>
      <w:bookmarkEnd w:id="54"/>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000000" w:rsidRDefault="002D48B8">
      <w:pPr>
        <w:pStyle w:val="newncpi"/>
        <w:divId w:val="1763258119"/>
      </w:pPr>
      <w:r>
        <w:t>своевременно информировать организации, индивидуальных предприн</w:t>
      </w:r>
      <w:r>
        <w:t>имателей об изменении своего места жительства (места пребывания) или места нахождения в период рассмотрения обращения;</w:t>
      </w:r>
    </w:p>
    <w:p w:rsidR="00000000" w:rsidRDefault="002D48B8">
      <w:pPr>
        <w:pStyle w:val="newncpi"/>
        <w:divId w:val="1763258119"/>
      </w:pPr>
      <w:r>
        <w:t>исполнять иные обязанности, предусмотренные настоящим Законом и иными законодательными актами.</w:t>
      </w:r>
    </w:p>
    <w:p w:rsidR="00000000" w:rsidRDefault="002D48B8">
      <w:pPr>
        <w:pStyle w:val="article"/>
        <w:divId w:val="1763258119"/>
      </w:pPr>
      <w:bookmarkStart w:id="55" w:name="a118"/>
      <w:bookmarkEnd w:id="55"/>
      <w:r>
        <w:t>Статья 8</w:t>
      </w:r>
      <w:r>
        <w:rPr>
          <w:vertAlign w:val="superscript"/>
        </w:rPr>
        <w:t>1</w:t>
      </w:r>
      <w:r>
        <w:t>. Права организаций, индивидуальн</w:t>
      </w:r>
      <w:r>
        <w:t>ых предпринимателей</w:t>
      </w:r>
    </w:p>
    <w:p w:rsidR="00000000" w:rsidRDefault="002D48B8">
      <w:pPr>
        <w:pStyle w:val="newncpi"/>
        <w:divId w:val="1763258119"/>
      </w:pPr>
      <w:r>
        <w:t>Организации, индивидуальные предприниматели имеют право:</w:t>
      </w:r>
    </w:p>
    <w:p w:rsidR="00000000" w:rsidRDefault="002D48B8">
      <w:pPr>
        <w:pStyle w:val="newncpi"/>
        <w:divId w:val="1763258119"/>
      </w:pPr>
      <w:bookmarkStart w:id="56" w:name="a246"/>
      <w:bookmarkEnd w:id="56"/>
      <w:r>
        <w:t>запрашивать в установленном порядке документы (их копии) и (или) сведения, необходимые для решения вопросов, изложенных в обращениях;</w:t>
      </w:r>
    </w:p>
    <w:p w:rsidR="00000000" w:rsidRDefault="002D48B8">
      <w:pPr>
        <w:pStyle w:val="newncpi"/>
        <w:divId w:val="1763258119"/>
      </w:pPr>
      <w:bookmarkStart w:id="57" w:name="a192"/>
      <w:bookmarkEnd w:id="57"/>
      <w:r>
        <w:t>обращаться в суд для</w:t>
      </w:r>
      <w:r>
        <w:t xml:space="preserve"> </w:t>
      </w:r>
      <w:hyperlink r:id="rId25"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w:t>
      </w:r>
      <w:r>
        <w:t>телю от одного и того же заявителя, а также обращений, содержащих заведомо ложные сведения;</w:t>
      </w:r>
    </w:p>
    <w:p w:rsidR="00000000" w:rsidRDefault="002D48B8">
      <w:pPr>
        <w:pStyle w:val="newncpi"/>
        <w:divId w:val="1763258119"/>
      </w:pPr>
      <w:r>
        <w:t>осуществлять иные права, предусмотренные настоящим Законом и иными актами законодательства.</w:t>
      </w:r>
    </w:p>
    <w:p w:rsidR="00000000" w:rsidRDefault="002D48B8">
      <w:pPr>
        <w:pStyle w:val="article"/>
        <w:divId w:val="1763258119"/>
      </w:pPr>
      <w:bookmarkStart w:id="58" w:name="a10"/>
      <w:bookmarkEnd w:id="58"/>
      <w:r>
        <w:t>Статья 9. Обязанности организаций, индивидуальных предпринимателей</w:t>
      </w:r>
    </w:p>
    <w:p w:rsidR="00000000" w:rsidRDefault="002D48B8">
      <w:pPr>
        <w:pStyle w:val="newncpi"/>
        <w:divId w:val="1763258119"/>
      </w:pPr>
      <w:r>
        <w:t>Орган</w:t>
      </w:r>
      <w:r>
        <w:t>изации, индивидуальные предприниматели обязаны:</w:t>
      </w:r>
    </w:p>
    <w:p w:rsidR="00000000" w:rsidRDefault="002D48B8">
      <w:pPr>
        <w:pStyle w:val="newncpi"/>
        <w:divId w:val="1763258119"/>
      </w:pPr>
      <w:bookmarkStart w:id="59" w:name="a104"/>
      <w:bookmarkEnd w:id="59"/>
      <w:r>
        <w:t>обеспечивать внимательное, ответственное, доброжелательное отношение к заявителям;</w:t>
      </w:r>
    </w:p>
    <w:p w:rsidR="00000000" w:rsidRDefault="002D48B8">
      <w:pPr>
        <w:pStyle w:val="newncpi"/>
        <w:divId w:val="1763258119"/>
      </w:pPr>
      <w:bookmarkStart w:id="60" w:name="a194"/>
      <w:bookmarkEnd w:id="60"/>
      <w:r>
        <w:t>не допускать формализма, бюрократизма, волокиты, предвзятого, нетактичного поведения, грубости и неуважения к заявителям;</w:t>
      </w:r>
    </w:p>
    <w:p w:rsidR="00000000" w:rsidRDefault="002D48B8">
      <w:pPr>
        <w:pStyle w:val="newncpi"/>
        <w:divId w:val="1763258119"/>
      </w:pPr>
      <w:r>
        <w:t>при</w:t>
      </w:r>
      <w:r>
        <w:t>нимать меры для полного, объективного, всестороннего и своевременного рассмотрения обращений;</w:t>
      </w:r>
    </w:p>
    <w:p w:rsidR="00000000" w:rsidRDefault="002D48B8">
      <w:pPr>
        <w:pStyle w:val="newncpi"/>
        <w:divId w:val="1763258119"/>
      </w:pPr>
      <w:bookmarkStart w:id="61" w:name="a195"/>
      <w:bookmarkEnd w:id="61"/>
      <w:r>
        <w:t>принимать законные и обоснованные решения;</w:t>
      </w:r>
    </w:p>
    <w:p w:rsidR="00000000" w:rsidRDefault="002D48B8">
      <w:pPr>
        <w:pStyle w:val="newncpi"/>
        <w:divId w:val="1763258119"/>
      </w:pPr>
      <w:bookmarkStart w:id="62" w:name="a261"/>
      <w:bookmarkEnd w:id="62"/>
      <w:r>
        <w:t>информировать заявителей о решениях, принятых по результатам рассмотрения обращений, за исключением случаев, предусмотр</w:t>
      </w:r>
      <w:r>
        <w:t>енных настоящим Законом;</w:t>
      </w:r>
    </w:p>
    <w:p w:rsidR="00000000" w:rsidRDefault="002D48B8">
      <w:pPr>
        <w:pStyle w:val="newncpi"/>
        <w:divId w:val="1763258119"/>
      </w:pPr>
      <w:bookmarkStart w:id="63" w:name="a149"/>
      <w:bookmarkEnd w:id="63"/>
      <w:r>
        <w:t>принимать в пределах своей компетенции меры по восстановлению нарушенных прав, свобод и (или) законных интересов заявителей;</w:t>
      </w:r>
    </w:p>
    <w:p w:rsidR="00000000" w:rsidRDefault="002D48B8">
      <w:pPr>
        <w:pStyle w:val="newncpi"/>
        <w:divId w:val="1763258119"/>
      </w:pPr>
      <w:r>
        <w:lastRenderedPageBreak/>
        <w:t>обеспечивать контроль за исполнением решений, принятых по обращениям;</w:t>
      </w:r>
    </w:p>
    <w:p w:rsidR="00000000" w:rsidRDefault="002D48B8">
      <w:pPr>
        <w:pStyle w:val="newncpi"/>
        <w:divId w:val="1763258119"/>
      </w:pPr>
      <w:bookmarkStart w:id="64" w:name="a227"/>
      <w:bookmarkEnd w:id="64"/>
      <w:r>
        <w:t>решать в установленном порядке вопро</w:t>
      </w:r>
      <w:r>
        <w:t>сы о привлечении к ответственности лиц, по вине которых допущено нарушение прав, свобод и (или) законных интересов заявителей;</w:t>
      </w:r>
    </w:p>
    <w:p w:rsidR="00000000" w:rsidRDefault="002D48B8">
      <w:pPr>
        <w:pStyle w:val="newncpi"/>
        <w:divId w:val="1763258119"/>
      </w:pPr>
      <w:bookmarkStart w:id="65" w:name="a150"/>
      <w:bookmarkEnd w:id="65"/>
      <w:r>
        <w:t>разъяснять заявителям порядок обжалования ответов на обращения в случаях, предусмотренных настоящим Законом;</w:t>
      </w:r>
    </w:p>
    <w:p w:rsidR="00000000" w:rsidRDefault="002D48B8">
      <w:pPr>
        <w:pStyle w:val="newncpi"/>
        <w:divId w:val="1763258119"/>
      </w:pPr>
      <w:bookmarkStart w:id="66" w:name="a220"/>
      <w:bookmarkEnd w:id="66"/>
      <w:r>
        <w:t>представлять в пятна</w:t>
      </w:r>
      <w:r>
        <w:t>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w:t>
      </w:r>
      <w:r>
        <w:t>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000000" w:rsidRDefault="002D48B8">
      <w:pPr>
        <w:pStyle w:val="newncpi"/>
        <w:divId w:val="1763258119"/>
      </w:pPr>
      <w:r>
        <w:t>исполнять иные обязанности, предусмотренные настоящим Законом и иными актами законодательства</w:t>
      </w:r>
      <w:r>
        <w:t>.</w:t>
      </w:r>
    </w:p>
    <w:p w:rsidR="00000000" w:rsidRDefault="002D48B8">
      <w:pPr>
        <w:pStyle w:val="chapter"/>
        <w:divId w:val="1763258119"/>
      </w:pPr>
      <w:bookmarkStart w:id="67" w:name="a33"/>
      <w:bookmarkEnd w:id="67"/>
      <w:r>
        <w:t>ГЛАВА 2</w:t>
      </w:r>
      <w:r>
        <w:br/>
        <w:t>ПОРЯДОК ПОДАЧИ И РАССМОТРЕНИЯ ОБРАЩЕНИЙ</w:t>
      </w:r>
    </w:p>
    <w:p w:rsidR="00000000" w:rsidRDefault="002D48B8">
      <w:pPr>
        <w:pStyle w:val="article"/>
        <w:divId w:val="1763258119"/>
      </w:pPr>
      <w:bookmarkStart w:id="68" w:name="a14"/>
      <w:bookmarkEnd w:id="68"/>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763258119"/>
          <w:tblCellSpacing w:w="0" w:type="dxa"/>
        </w:trPr>
        <w:tc>
          <w:tcPr>
            <w:tcW w:w="600" w:type="dxa"/>
            <w:tcBorders>
              <w:top w:val="nil"/>
              <w:left w:val="nil"/>
              <w:bottom w:val="nil"/>
              <w:right w:val="nil"/>
            </w:tcBorders>
            <w:hideMark/>
          </w:tcPr>
          <w:p w:rsidR="00000000" w:rsidRDefault="002D48B8">
            <w:pPr>
              <w:jc w:val="center"/>
              <w:rPr>
                <w:rFonts w:eastAsia="Times New Roman"/>
                <w:sz w:val="24"/>
                <w:szCs w:val="24"/>
              </w:rPr>
            </w:pPr>
            <w:r>
              <w:rPr>
                <w:rFonts w:eastAsia="Times New Roman"/>
                <w:noProof/>
              </w:rPr>
              <w:drawing>
                <wp:inline distT="0" distB="0" distL="0" distR="0" wp14:anchorId="645B61C3" wp14:editId="20C2627D">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D48B8">
            <w:pPr>
              <w:pStyle w:val="newncpi0"/>
              <w:rPr>
                <w:sz w:val="22"/>
                <w:szCs w:val="22"/>
              </w:rPr>
            </w:pPr>
            <w:r>
              <w:rPr>
                <w:b/>
                <w:bCs/>
                <w:i/>
                <w:iCs/>
                <w:sz w:val="22"/>
                <w:szCs w:val="22"/>
              </w:rPr>
              <w:t>От редакции «Бизнес-Инфо»</w:t>
            </w:r>
          </w:p>
          <w:p w:rsidR="00000000" w:rsidRDefault="002D48B8">
            <w:pPr>
              <w:pStyle w:val="newncpi0"/>
              <w:rPr>
                <w:sz w:val="22"/>
                <w:szCs w:val="22"/>
              </w:rPr>
            </w:pPr>
            <w:r>
              <w:rPr>
                <w:sz w:val="22"/>
                <w:szCs w:val="22"/>
              </w:rPr>
              <w:t>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w:t>
            </w:r>
            <w:r>
              <w:rPr>
                <w:sz w:val="22"/>
                <w:szCs w:val="22"/>
              </w:rPr>
              <w:t xml:space="preserve"> </w:t>
            </w:r>
            <w:hyperlink r:id="rId26"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000000" w:rsidRDefault="002D48B8">
      <w:pPr>
        <w:pStyle w:val="newncpi0"/>
        <w:divId w:val="1763258119"/>
      </w:pPr>
      <w:r>
        <w:t> </w:t>
      </w:r>
    </w:p>
    <w:p w:rsidR="00000000" w:rsidRDefault="002D48B8">
      <w:pPr>
        <w:pStyle w:val="point"/>
        <w:divId w:val="1763258119"/>
      </w:pPr>
      <w:bookmarkStart w:id="69" w:name="a90"/>
      <w:bookmarkEnd w:id="69"/>
      <w:r>
        <w:t>1. Обращения подаются заявителями в письменной или электронной форме, а также излагаются в устной форме.</w:t>
      </w:r>
    </w:p>
    <w:p w:rsidR="00000000" w:rsidRDefault="002D48B8">
      <w:pPr>
        <w:pStyle w:val="newncpi"/>
        <w:divId w:val="1763258119"/>
      </w:pPr>
      <w:bookmarkStart w:id="70" w:name="a256"/>
      <w:bookmarkEnd w:id="70"/>
      <w:r>
        <w:t>Письменные обращения подаются нарочным (курьером), посредством почтовой связи, в ходе личного приема, путем внесения замечаний и (или) предложений в</w:t>
      </w:r>
      <w:r>
        <w:t xml:space="preserve"> </w:t>
      </w:r>
      <w:hyperlink r:id="rId27" w:anchor="a161" w:tooltip="+" w:history="1">
        <w:r>
          <w:rPr>
            <w:rStyle w:val="a3"/>
          </w:rPr>
          <w:t>книгу</w:t>
        </w:r>
      </w:hyperlink>
      <w:r>
        <w:t xml:space="preserve"> замечаний и предложений.</w:t>
      </w:r>
    </w:p>
    <w:p w:rsidR="00000000" w:rsidRDefault="002D48B8">
      <w:pPr>
        <w:pStyle w:val="newncpi"/>
        <w:divId w:val="1763258119"/>
      </w:pPr>
      <w:bookmarkStart w:id="71" w:name="a253"/>
      <w:bookmarkEnd w:id="71"/>
      <w:r>
        <w:t>Устные обращения излаг</w:t>
      </w:r>
      <w:r>
        <w:t>аются в ходе личного приема.</w:t>
      </w:r>
    </w:p>
    <w:p w:rsidR="00000000" w:rsidRDefault="002D48B8">
      <w:pPr>
        <w:pStyle w:val="newncpi"/>
        <w:divId w:val="1763258119"/>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000000" w:rsidRDefault="002D48B8">
      <w:pPr>
        <w:pStyle w:val="point"/>
        <w:divId w:val="1763258119"/>
      </w:pPr>
      <w:bookmarkStart w:id="72" w:name="a182"/>
      <w:bookmarkEnd w:id="72"/>
      <w:r>
        <w:t>2. Обращения подаются в организации, индивидуальным предпринимателям, к компетенции которых относится решен</w:t>
      </w:r>
      <w:r>
        <w:t>ие вопросов, изложенных в обращениях.</w:t>
      </w:r>
    </w:p>
    <w:p w:rsidR="00000000" w:rsidRDefault="002D48B8">
      <w:pPr>
        <w:pStyle w:val="point"/>
        <w:divId w:val="1763258119"/>
      </w:pPr>
      <w:bookmarkStart w:id="73" w:name="a139"/>
      <w:bookmarkEnd w:id="73"/>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w:t>
      </w:r>
      <w:r>
        <w:t xml:space="preserve">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w:t>
      </w:r>
      <w:r>
        <w:t>следует обратиться для решения вопросов, изложенных в обращениях.</w:t>
      </w:r>
    </w:p>
    <w:p w:rsidR="00000000" w:rsidRDefault="002D48B8">
      <w:pPr>
        <w:pStyle w:val="newncpi"/>
        <w:divId w:val="1763258119"/>
      </w:pPr>
      <w:bookmarkStart w:id="74" w:name="a210"/>
      <w:bookmarkEnd w:id="74"/>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000000" w:rsidRDefault="002D48B8">
      <w:pPr>
        <w:pStyle w:val="point"/>
        <w:divId w:val="1763258119"/>
      </w:pPr>
      <w:bookmarkStart w:id="75" w:name="a86"/>
      <w:bookmarkEnd w:id="75"/>
      <w:r>
        <w:t xml:space="preserve">4. Если </w:t>
      </w:r>
      <w:r>
        <w:t xml:space="preserve">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w:t>
      </w:r>
      <w:r>
        <w:lastRenderedPageBreak/>
        <w:t>рассматривают обращение по существу, а разъясняют, в какую организацию следует обратиться для</w:t>
      </w:r>
      <w:r>
        <w:t xml:space="preserve"> решения вопросов, изложенных в обращении.</w:t>
      </w:r>
    </w:p>
    <w:p w:rsidR="00000000" w:rsidRDefault="002D48B8">
      <w:pPr>
        <w:pStyle w:val="newncpi"/>
        <w:divId w:val="1763258119"/>
      </w:pPr>
      <w:bookmarkStart w:id="76" w:name="a155"/>
      <w:bookmarkEnd w:id="76"/>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w:t>
      </w:r>
      <w:r>
        <w:t xml:space="preserve"> письменной форме и подлежит рассмотрению в порядке, установленном настоящим Законом для письменных обращений.</w:t>
      </w:r>
    </w:p>
    <w:p w:rsidR="00000000" w:rsidRDefault="002D48B8">
      <w:pPr>
        <w:pStyle w:val="point"/>
        <w:divId w:val="1763258119"/>
      </w:pPr>
      <w:bookmarkStart w:id="77" w:name="a186"/>
      <w:bookmarkEnd w:id="77"/>
      <w:r>
        <w:t>5. Обращения, содержащие информацию о готовящемся, совершаемом или совершенном преступлении либо ином правонарушении, не позднее пяти рабочих дне</w:t>
      </w:r>
      <w:r>
        <w:t>й направляются организациями, в которые они поступили, в соответствующие правоохранительные или другие государственные органы.</w:t>
      </w:r>
    </w:p>
    <w:p w:rsidR="00000000" w:rsidRDefault="002D48B8">
      <w:pPr>
        <w:pStyle w:val="point"/>
        <w:divId w:val="1763258119"/>
      </w:pPr>
      <w:bookmarkStart w:id="78" w:name="a264"/>
      <w:bookmarkEnd w:id="78"/>
      <w:r>
        <w:t>6. Запрещается направлять жалобы в организации, действия (бездействие) которых обжалуются, за исключением случаев, когда рассмотр</w:t>
      </w:r>
      <w:r>
        <w:t>ение такой категории обращений относится к исключительной компетенции этих организаций.</w:t>
      </w:r>
    </w:p>
    <w:p w:rsidR="00000000" w:rsidRDefault="002D48B8">
      <w:pPr>
        <w:pStyle w:val="article"/>
        <w:divId w:val="1763258119"/>
      </w:pPr>
      <w:bookmarkStart w:id="79" w:name="a34"/>
      <w:bookmarkEnd w:id="79"/>
      <w:r>
        <w:t>Статья 11. Сроки подачи обращений</w:t>
      </w:r>
    </w:p>
    <w:p w:rsidR="00000000" w:rsidRDefault="002D48B8">
      <w:pPr>
        <w:pStyle w:val="point"/>
        <w:divId w:val="1763258119"/>
      </w:pPr>
      <w:bookmarkStart w:id="80" w:name="a197"/>
      <w:bookmarkEnd w:id="80"/>
      <w:r>
        <w:t>1. Подача заявителями заявлений и предложений сроком не ограничивается.</w:t>
      </w:r>
    </w:p>
    <w:p w:rsidR="00000000" w:rsidRDefault="002D48B8">
      <w:pPr>
        <w:pStyle w:val="point"/>
        <w:divId w:val="1763258119"/>
      </w:pPr>
      <w:bookmarkStart w:id="81" w:name="a27"/>
      <w:bookmarkEnd w:id="81"/>
      <w:r>
        <w:t>2. </w:t>
      </w:r>
      <w:r>
        <w:t>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000000" w:rsidRDefault="002D48B8">
      <w:pPr>
        <w:pStyle w:val="newncpi"/>
        <w:divId w:val="1763258119"/>
      </w:pPr>
      <w:bookmarkStart w:id="82" w:name="a184"/>
      <w:bookmarkEnd w:id="82"/>
      <w:r>
        <w:t xml:space="preserve">В случае, если срок, указанный в </w:t>
      </w:r>
      <w:hyperlink w:anchor="a27" w:tooltip="+" w:history="1">
        <w:r>
          <w:rPr>
            <w:rStyle w:val="a3"/>
          </w:rPr>
          <w:t>части первой</w:t>
        </w:r>
      </w:hyperlink>
      <w:r>
        <w:t xml:space="preserve"> настоящего пункта</w:t>
      </w:r>
      <w:r>
        <w:t>,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w:t>
      </w:r>
      <w:r>
        <w:t>ции или индивидуального предпринимателя, и жалоба рассматривается в порядке, установленном настоящим Законом.</w:t>
      </w:r>
    </w:p>
    <w:p w:rsidR="00000000" w:rsidRDefault="002D48B8">
      <w:pPr>
        <w:pStyle w:val="article"/>
        <w:divId w:val="1763258119"/>
      </w:pPr>
      <w:bookmarkStart w:id="83" w:name="a35"/>
      <w:bookmarkEnd w:id="83"/>
      <w:r>
        <w:t>Статья 12. Требования, предъявляемые к обращениям</w:t>
      </w:r>
    </w:p>
    <w:p w:rsidR="00000000" w:rsidRDefault="002D48B8">
      <w:pPr>
        <w:pStyle w:val="point"/>
        <w:divId w:val="1763258119"/>
      </w:pPr>
      <w:bookmarkStart w:id="84" w:name="a2"/>
      <w:bookmarkEnd w:id="84"/>
      <w:r>
        <w:t>1. Обращения излагаются на белорусском или русском языке.</w:t>
      </w:r>
    </w:p>
    <w:p w:rsidR="00000000" w:rsidRDefault="002D48B8">
      <w:pPr>
        <w:pStyle w:val="point"/>
        <w:divId w:val="1763258119"/>
      </w:pPr>
      <w:bookmarkStart w:id="85" w:name="a4"/>
      <w:bookmarkEnd w:id="85"/>
      <w:r>
        <w:t>2. Письменные обращения граждан, за ис</w:t>
      </w:r>
      <w:r>
        <w:t xml:space="preserve">ключением указанных в </w:t>
      </w:r>
      <w:hyperlink w:anchor="a112" w:tooltip="+" w:history="1">
        <w:r>
          <w:rPr>
            <w:rStyle w:val="a3"/>
          </w:rPr>
          <w:t>пункте 4</w:t>
        </w:r>
      </w:hyperlink>
      <w:r>
        <w:t xml:space="preserve"> настоящей статьи, должны содержать:</w:t>
      </w:r>
    </w:p>
    <w:p w:rsidR="00000000" w:rsidRDefault="002D48B8">
      <w:pPr>
        <w:pStyle w:val="newncpi"/>
        <w:divId w:val="1763258119"/>
      </w:pPr>
      <w:bookmarkStart w:id="86" w:name="a234"/>
      <w:bookmarkEnd w:id="86"/>
      <w:r>
        <w:t>наименование и (или) адрес организации либо должность и (или) фамилию, собственное имя, отчество (если таковое имеется) либо инициалы лица, которым направл</w:t>
      </w:r>
      <w:r>
        <w:t>яется обращение;</w:t>
      </w:r>
    </w:p>
    <w:p w:rsidR="00000000" w:rsidRDefault="002D48B8">
      <w:pPr>
        <w:pStyle w:val="newncpi"/>
        <w:divId w:val="1763258119"/>
      </w:pPr>
      <w:r>
        <w:t>фамилию, собственное имя, отчество (если таковое имеется) либо инициалы гражданина, адрес его места жительства (места пребывания);</w:t>
      </w:r>
    </w:p>
    <w:p w:rsidR="00000000" w:rsidRDefault="002D48B8">
      <w:pPr>
        <w:pStyle w:val="newncpi"/>
        <w:divId w:val="1763258119"/>
      </w:pPr>
      <w:bookmarkStart w:id="87" w:name="a101"/>
      <w:bookmarkEnd w:id="87"/>
      <w:r>
        <w:t>изложение сути обращения;</w:t>
      </w:r>
    </w:p>
    <w:p w:rsidR="00000000" w:rsidRDefault="002D48B8">
      <w:pPr>
        <w:pStyle w:val="newncpi"/>
        <w:divId w:val="1763258119"/>
      </w:pPr>
      <w:bookmarkStart w:id="88" w:name="a200"/>
      <w:bookmarkEnd w:id="88"/>
      <w:r>
        <w:t>личную подпись гражданина (граждан).</w:t>
      </w:r>
    </w:p>
    <w:p w:rsidR="00000000" w:rsidRDefault="002D48B8">
      <w:pPr>
        <w:pStyle w:val="point"/>
        <w:divId w:val="1763258119"/>
      </w:pPr>
      <w:bookmarkStart w:id="89" w:name="a116"/>
      <w:bookmarkEnd w:id="89"/>
      <w:r>
        <w:t>3. Письменные обращения юридических лиц должн</w:t>
      </w:r>
      <w:r>
        <w:t>ы содержать:</w:t>
      </w:r>
    </w:p>
    <w:p w:rsidR="00000000" w:rsidRDefault="002D48B8">
      <w:pPr>
        <w:pStyle w:val="newncpi"/>
        <w:divId w:val="1763258119"/>
      </w:pPr>
      <w:bookmarkStart w:id="90" w:name="a235"/>
      <w:bookmarkEnd w:id="90"/>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000000" w:rsidRDefault="002D48B8">
      <w:pPr>
        <w:pStyle w:val="newncpi"/>
        <w:divId w:val="1763258119"/>
      </w:pPr>
      <w:r>
        <w:t>полное наименование юридического лица и его место нахождения;</w:t>
      </w:r>
    </w:p>
    <w:p w:rsidR="00000000" w:rsidRDefault="002D48B8">
      <w:pPr>
        <w:pStyle w:val="newncpi"/>
        <w:divId w:val="1763258119"/>
      </w:pPr>
      <w:r>
        <w:t>изложение</w:t>
      </w:r>
      <w:r>
        <w:t xml:space="preserve"> сути обращения;</w:t>
      </w:r>
    </w:p>
    <w:p w:rsidR="00000000" w:rsidRDefault="002D48B8">
      <w:pPr>
        <w:pStyle w:val="newncpi"/>
        <w:divId w:val="1763258119"/>
      </w:pPr>
      <w:bookmarkStart w:id="91" w:name="a152"/>
      <w:bookmarkEnd w:id="91"/>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000000" w:rsidRDefault="002D48B8">
      <w:pPr>
        <w:pStyle w:val="newncpi"/>
        <w:divId w:val="1763258119"/>
      </w:pPr>
      <w:bookmarkStart w:id="92" w:name="a188"/>
      <w:bookmarkEnd w:id="92"/>
      <w:r>
        <w:lastRenderedPageBreak/>
        <w:t>личную подпись руководителя или лица, уполномоченного в установленном порядке под</w:t>
      </w:r>
      <w:r>
        <w:t>писывать обращения.</w:t>
      </w:r>
    </w:p>
    <w:p w:rsidR="00000000" w:rsidRDefault="002D48B8">
      <w:pPr>
        <w:pStyle w:val="point"/>
        <w:divId w:val="1763258119"/>
      </w:pPr>
      <w:bookmarkStart w:id="93" w:name="a112"/>
      <w:bookmarkEnd w:id="93"/>
      <w:r>
        <w:t>4. Замечания и (или) предложения вносятся в</w:t>
      </w:r>
      <w:r>
        <w:t xml:space="preserve"> </w:t>
      </w:r>
      <w:hyperlink r:id="rId28"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000000" w:rsidRDefault="002D48B8">
      <w:pPr>
        <w:pStyle w:val="point"/>
        <w:divId w:val="1763258119"/>
      </w:pPr>
      <w:bookmarkStart w:id="94" w:name="a51"/>
      <w:bookmarkEnd w:id="94"/>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000000" w:rsidRDefault="002D48B8">
      <w:pPr>
        <w:pStyle w:val="point"/>
        <w:divId w:val="1763258119"/>
      </w:pPr>
      <w:bookmarkStart w:id="95" w:name="a48"/>
      <w:bookmarkEnd w:id="95"/>
      <w:r>
        <w:t>6. К письменным обращениям, подаваемым пре</w:t>
      </w:r>
      <w:r>
        <w:t>дставителями заявителей, прилагаются документы, подтверждающие их полномочия.</w:t>
      </w:r>
    </w:p>
    <w:p w:rsidR="00000000" w:rsidRDefault="002D48B8">
      <w:pPr>
        <w:pStyle w:val="point"/>
        <w:divId w:val="1763258119"/>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000000" w:rsidRDefault="002D48B8">
      <w:pPr>
        <w:pStyle w:val="article"/>
        <w:divId w:val="1763258119"/>
      </w:pPr>
      <w:bookmarkStart w:id="96" w:name="a36"/>
      <w:bookmarkEnd w:id="96"/>
      <w:r>
        <w:t>Статья 13. Прием и р</w:t>
      </w:r>
      <w:r>
        <w:t>егистрация обращений</w:t>
      </w:r>
    </w:p>
    <w:p w:rsidR="00000000" w:rsidRDefault="002D48B8">
      <w:pPr>
        <w:pStyle w:val="point"/>
        <w:divId w:val="1763258119"/>
      </w:pPr>
      <w:bookmarkStart w:id="97" w:name="a156"/>
      <w:bookmarkEnd w:id="97"/>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000000" w:rsidRDefault="002D48B8">
      <w:pPr>
        <w:pStyle w:val="newncpi"/>
        <w:divId w:val="1763258119"/>
      </w:pPr>
      <w:bookmarkStart w:id="98" w:name="a198"/>
      <w:bookmarkEnd w:id="98"/>
      <w:r>
        <w:t>При подаче заявителем нескольких идентичных обращений или обращений, содержащих ут</w:t>
      </w:r>
      <w:r>
        <w:t>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w:t>
      </w:r>
      <w:r>
        <w:t>пившего обращения. В этом случае указанные обращения учитываются как одно обращение.</w:t>
      </w:r>
    </w:p>
    <w:p w:rsidR="00000000" w:rsidRDefault="002D48B8">
      <w:pPr>
        <w:pStyle w:val="point"/>
        <w:divId w:val="1763258119"/>
      </w:pPr>
      <w:bookmarkStart w:id="99" w:name="a65"/>
      <w:bookmarkEnd w:id="99"/>
      <w:r>
        <w:t>2.</w:t>
      </w:r>
      <w:r>
        <w:t> </w:t>
      </w:r>
      <w:hyperlink r:id="rId29"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w:t>
      </w:r>
      <w:r>
        <w:t>ки Беларусь.</w:t>
      </w:r>
    </w:p>
    <w:p w:rsidR="00000000" w:rsidRDefault="002D48B8">
      <w:pPr>
        <w:pStyle w:val="article"/>
        <w:divId w:val="1763258119"/>
      </w:pPr>
      <w:bookmarkStart w:id="100" w:name="a37"/>
      <w:bookmarkEnd w:id="100"/>
      <w: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763258119"/>
          <w:tblCellSpacing w:w="0" w:type="dxa"/>
        </w:trPr>
        <w:tc>
          <w:tcPr>
            <w:tcW w:w="600" w:type="dxa"/>
            <w:tcBorders>
              <w:top w:val="nil"/>
              <w:left w:val="nil"/>
              <w:bottom w:val="nil"/>
              <w:right w:val="nil"/>
            </w:tcBorders>
            <w:hideMark/>
          </w:tcPr>
          <w:p w:rsidR="00000000" w:rsidRDefault="002D48B8">
            <w:pPr>
              <w:jc w:val="center"/>
              <w:rPr>
                <w:rFonts w:eastAsia="Times New Roman"/>
                <w:sz w:val="24"/>
                <w:szCs w:val="24"/>
              </w:rPr>
            </w:pPr>
            <w:r>
              <w:rPr>
                <w:rFonts w:eastAsia="Times New Roman"/>
                <w:noProof/>
              </w:rPr>
              <w:drawing>
                <wp:inline distT="0" distB="0" distL="0" distR="0" wp14:anchorId="5C49176C" wp14:editId="7B14650B">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D48B8">
            <w:pPr>
              <w:pStyle w:val="newncpi0"/>
              <w:rPr>
                <w:sz w:val="22"/>
                <w:szCs w:val="22"/>
              </w:rPr>
            </w:pPr>
            <w:r>
              <w:rPr>
                <w:b/>
                <w:bCs/>
                <w:i/>
                <w:iCs/>
                <w:sz w:val="22"/>
                <w:szCs w:val="22"/>
              </w:rPr>
              <w:t>От редакции «Бизнес-Инфо»</w:t>
            </w:r>
          </w:p>
          <w:p w:rsidR="00000000" w:rsidRDefault="002D48B8">
            <w:pPr>
              <w:pStyle w:val="newncpi0"/>
              <w:rPr>
                <w:sz w:val="22"/>
                <w:szCs w:val="22"/>
              </w:rPr>
            </w:pPr>
            <w:hyperlink r:id="rId30" w:anchor="a58" w:tooltip="+" w:history="1">
              <w:r>
                <w:rPr>
                  <w:rStyle w:val="a3"/>
                  <w:sz w:val="22"/>
                  <w:szCs w:val="22"/>
                </w:rPr>
                <w:t>Перечень</w:t>
              </w:r>
            </w:hyperlink>
            <w:r>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w:t>
            </w:r>
            <w:r>
              <w:rPr>
                <w:sz w:val="22"/>
                <w:szCs w:val="22"/>
              </w:rPr>
              <w:t>ержден Указом Президента Республики Беларусь от 15.10.2007 № 498.</w:t>
            </w:r>
            <w:r>
              <w:rPr>
                <w:sz w:val="22"/>
                <w:szCs w:val="22"/>
              </w:rPr>
              <w:t xml:space="preserve"> </w:t>
            </w:r>
            <w:hyperlink r:id="rId31" w:anchor="a58" w:tooltip="+" w:history="1">
              <w:r>
                <w:rPr>
                  <w:rStyle w:val="a3"/>
                  <w:sz w:val="22"/>
                  <w:szCs w:val="22"/>
                </w:rPr>
                <w:t>Перечень</w:t>
              </w:r>
            </w:hyperlink>
            <w:r>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000000" w:rsidRDefault="002D48B8">
      <w:pPr>
        <w:pStyle w:val="newncpi0"/>
        <w:divId w:val="1763258119"/>
      </w:pPr>
      <w:r>
        <w:t> </w:t>
      </w:r>
    </w:p>
    <w:p w:rsidR="00000000" w:rsidRDefault="002D48B8">
      <w:pPr>
        <w:pStyle w:val="point"/>
        <w:divId w:val="1763258119"/>
      </w:pPr>
      <w:bookmarkStart w:id="101" w:name="a127"/>
      <w:bookmarkEnd w:id="101"/>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w:t>
      </w:r>
      <w:r>
        <w:t>енные ответы.</w:t>
      </w:r>
    </w:p>
    <w:p w:rsidR="00000000" w:rsidRDefault="002D48B8">
      <w:pPr>
        <w:pStyle w:val="newncpi"/>
        <w:divId w:val="1763258119"/>
      </w:pPr>
      <w:bookmarkStart w:id="102" w:name="a190"/>
      <w:bookmarkEnd w:id="102"/>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w:t>
      </w:r>
      <w:r>
        <w:t>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w:t>
      </w:r>
      <w:r>
        <w:t xml:space="preserve">да и номер официального периодического печатного издания, другого средства массовой информации, в котором </w:t>
      </w:r>
      <w:r>
        <w:lastRenderedPageBreak/>
        <w:t>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000000" w:rsidRDefault="002D48B8">
      <w:pPr>
        <w:pStyle w:val="newncpi"/>
        <w:divId w:val="1763258119"/>
      </w:pPr>
      <w:bookmarkStart w:id="103" w:name="a108"/>
      <w:bookmarkEnd w:id="103"/>
      <w:r>
        <w:t>Письме</w:t>
      </w:r>
      <w:r>
        <w:t>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w:t>
      </w:r>
      <w:r>
        <w:t xml:space="preserve"> посредством совершения заявителями соответствующих записей на обращениях либо в</w:t>
      </w:r>
      <w:r>
        <w:t xml:space="preserve"> </w:t>
      </w:r>
      <w:hyperlink r:id="rId32" w:anchor="a16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w:t>
      </w:r>
      <w:r>
        <w:t>ершение этих действий (выполнение работ, оказание услуг).</w:t>
      </w:r>
    </w:p>
    <w:p w:rsidR="00000000" w:rsidRDefault="002D48B8">
      <w:pPr>
        <w:pStyle w:val="newncpi"/>
        <w:divId w:val="1763258119"/>
      </w:pPr>
      <w:bookmarkStart w:id="104" w:name="a221"/>
      <w:bookmarkEnd w:id="104"/>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w:t>
      </w:r>
      <w:r>
        <w:t xml:space="preserve"> ответ с сообщением о невозможности предоставления ему такой информации.</w:t>
      </w:r>
    </w:p>
    <w:p w:rsidR="00000000" w:rsidRDefault="002D48B8">
      <w:pPr>
        <w:pStyle w:val="point"/>
        <w:divId w:val="1763258119"/>
      </w:pPr>
      <w:bookmarkStart w:id="105" w:name="a171"/>
      <w:bookmarkEnd w:id="105"/>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w:t>
      </w:r>
      <w:r>
        <w:t>, свобод и (или) законных интересов заявителей и ответы объявлены заявителям в ходе личного приема, на котором изложены устные обращения.</w:t>
      </w:r>
    </w:p>
    <w:p w:rsidR="00000000" w:rsidRDefault="002D48B8">
      <w:pPr>
        <w:pStyle w:val="point"/>
        <w:divId w:val="1763258119"/>
      </w:pPr>
      <w:bookmarkStart w:id="106" w:name="a222"/>
      <w:bookmarkEnd w:id="106"/>
      <w:r>
        <w:t>3. Обращения принимаются к сведению и ответы на них не направляются в случаях, если:</w:t>
      </w:r>
    </w:p>
    <w:p w:rsidR="00000000" w:rsidRDefault="002D48B8">
      <w:pPr>
        <w:pStyle w:val="newncpi"/>
        <w:divId w:val="1763258119"/>
      </w:pPr>
      <w:r>
        <w:t>в обращениях отсутствуют какие-ли</w:t>
      </w:r>
      <w:r>
        <w:t>бо рекомендации, требования, ходатайства, сообщения о нарушении актов законодательства, недостатках в работе организаций;</w:t>
      </w:r>
    </w:p>
    <w:p w:rsidR="00000000" w:rsidRDefault="002D48B8">
      <w:pPr>
        <w:pStyle w:val="newncpi"/>
        <w:divId w:val="1763258119"/>
      </w:pPr>
      <w:bookmarkStart w:id="107" w:name="a252"/>
      <w:bookmarkEnd w:id="107"/>
      <w:r>
        <w:t>обращения содержат только благодарности;</w:t>
      </w:r>
    </w:p>
    <w:p w:rsidR="00000000" w:rsidRDefault="002D48B8">
      <w:pPr>
        <w:pStyle w:val="newncpi"/>
        <w:divId w:val="1763258119"/>
      </w:pPr>
      <w:r>
        <w:t>обращения содержат просьбу заявителя не направлять ответ на обращение.</w:t>
      </w:r>
    </w:p>
    <w:p w:rsidR="00000000" w:rsidRDefault="002D48B8">
      <w:pPr>
        <w:pStyle w:val="article"/>
        <w:divId w:val="1763258119"/>
      </w:pPr>
      <w:bookmarkStart w:id="108" w:name="a11"/>
      <w:bookmarkEnd w:id="108"/>
      <w:r>
        <w:t xml:space="preserve">Статья 15. Оставление </w:t>
      </w:r>
      <w:r>
        <w:t>обращений без рассмотрения по существу</w:t>
      </w:r>
    </w:p>
    <w:p w:rsidR="00000000" w:rsidRDefault="002D48B8">
      <w:pPr>
        <w:pStyle w:val="point"/>
        <w:divId w:val="1763258119"/>
      </w:pPr>
      <w:bookmarkStart w:id="109" w:name="a3"/>
      <w:bookmarkEnd w:id="109"/>
      <w:r>
        <w:t>1. Письменные обращения могут быть оставлены без рассмотрения по существу, если:</w:t>
      </w:r>
    </w:p>
    <w:p w:rsidR="00000000" w:rsidRDefault="002D48B8">
      <w:pPr>
        <w:pStyle w:val="newncpi"/>
        <w:divId w:val="1763258119"/>
      </w:pPr>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 требован</w:t>
      </w:r>
      <w:r>
        <w:t>иям, установленным законодательством о конституционном судопроизводстве;</w:t>
      </w:r>
    </w:p>
    <w:p w:rsidR="00000000" w:rsidRDefault="002D48B8">
      <w:pPr>
        <w:pStyle w:val="newncpi"/>
        <w:divId w:val="1763258119"/>
      </w:pPr>
      <w:bookmarkStart w:id="110" w:name="a142"/>
      <w:bookmarkEnd w:id="11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w:t>
      </w:r>
      <w:r>
        <w:t>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w:t>
      </w:r>
      <w:r>
        <w:t>новлен иной порядок подачи и рассмотрения таких обращений;</w:t>
      </w:r>
    </w:p>
    <w:p w:rsidR="00000000" w:rsidRDefault="002D48B8">
      <w:pPr>
        <w:pStyle w:val="newncpi"/>
        <w:divId w:val="1763258119"/>
      </w:pPr>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w:t>
      </w:r>
      <w:r>
        <w:t xml:space="preserve"> </w:t>
      </w:r>
      <w:hyperlink r:id="rId33" w:anchor="a16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000000" w:rsidRDefault="002D48B8">
      <w:pPr>
        <w:pStyle w:val="newncpi"/>
        <w:divId w:val="1763258119"/>
      </w:pPr>
      <w:bookmarkStart w:id="111" w:name="a114"/>
      <w:bookmarkEnd w:id="111"/>
      <w:r>
        <w:t>пропущен без уважительной причины срок подачи жалобы;</w:t>
      </w:r>
    </w:p>
    <w:p w:rsidR="00000000" w:rsidRDefault="002D48B8">
      <w:pPr>
        <w:pStyle w:val="newncpi"/>
        <w:divId w:val="1763258119"/>
      </w:pPr>
      <w:bookmarkStart w:id="112" w:name="a144"/>
      <w:bookmarkEnd w:id="112"/>
      <w:r>
        <w:t>заявителем подано повторное обращение, в том числе внесенное в</w:t>
      </w:r>
      <w:r>
        <w:t xml:space="preserve"> </w:t>
      </w:r>
      <w:hyperlink r:id="rId34" w:anchor="a161" w:tooltip="+" w:history="1">
        <w:r>
          <w:rPr>
            <w:rStyle w:val="a3"/>
          </w:rPr>
          <w:t>книгу</w:t>
        </w:r>
      </w:hyperlink>
      <w:r>
        <w:t xml:space="preserve"> замечаний и предложений, и в нем не содержатся новые обстоятельства, имеющие зн</w:t>
      </w:r>
      <w:r>
        <w:t>ачение для рассмотрения обращения по существу;</w:t>
      </w:r>
    </w:p>
    <w:p w:rsidR="00000000" w:rsidRDefault="002D48B8">
      <w:pPr>
        <w:pStyle w:val="newncpi"/>
        <w:divId w:val="1763258119"/>
      </w:pPr>
      <w:bookmarkStart w:id="113" w:name="a102"/>
      <w:bookmarkEnd w:id="113"/>
      <w:r>
        <w:t>с заявителем прекращена переписка по изложенным в обращении вопроса</w:t>
      </w:r>
      <w:r>
        <w:t>м</w:t>
      </w:r>
      <w:r>
        <w:t>;</w:t>
      </w:r>
    </w:p>
    <w:p w:rsidR="00000000" w:rsidRDefault="002D48B8">
      <w:pPr>
        <w:pStyle w:val="newncpi"/>
        <w:divId w:val="1763258119"/>
      </w:pPr>
      <w:bookmarkStart w:id="114" w:name="a214"/>
      <w:bookmarkEnd w:id="114"/>
      <w:r>
        <w:lastRenderedPageBreak/>
        <w:t>обращения содержат угрозы жизни, здоровью и имуществу, побуждение к совершению противоправного деяния либо заявитель иным способом злоупотр</w:t>
      </w:r>
      <w:r>
        <w:t>ебляет правом на обращение.</w:t>
      </w:r>
    </w:p>
    <w:p w:rsidR="00000000" w:rsidRDefault="002D48B8">
      <w:pPr>
        <w:pStyle w:val="point"/>
        <w:divId w:val="1763258119"/>
      </w:pPr>
      <w:bookmarkStart w:id="115" w:name="a245"/>
      <w:bookmarkEnd w:id="115"/>
      <w:r>
        <w:t>2. Устные обращения могут быть оставлены без рассмотрения по существу, если:</w:t>
      </w:r>
    </w:p>
    <w:p w:rsidR="00000000" w:rsidRDefault="002D48B8">
      <w:pPr>
        <w:pStyle w:val="newncpi"/>
        <w:divId w:val="1763258119"/>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r>
        <w:t>;</w:t>
      </w:r>
    </w:p>
    <w:p w:rsidR="00000000" w:rsidRDefault="002D48B8">
      <w:pPr>
        <w:pStyle w:val="newncpi"/>
        <w:divId w:val="1763258119"/>
      </w:pPr>
      <w:r>
        <w:t>обращения содержат вопросы, решение которых не относится к компетенции организации, в которой проводится личный прием;</w:t>
      </w:r>
    </w:p>
    <w:p w:rsidR="00000000" w:rsidRDefault="002D48B8">
      <w:pPr>
        <w:pStyle w:val="newncpi"/>
        <w:divId w:val="1763258119"/>
      </w:pPr>
      <w:r>
        <w:t>заявителю уже был дан исчерпывающий ответ на интересующие его вопросы либо переписка с этим заявителем по таким вопросам была прекращен</w:t>
      </w:r>
      <w:r>
        <w:t>а;</w:t>
      </w:r>
    </w:p>
    <w:p w:rsidR="00000000" w:rsidRDefault="002D48B8">
      <w:pPr>
        <w:pStyle w:val="newncpi"/>
        <w:divId w:val="1763258119"/>
      </w:pPr>
      <w:r>
        <w:t>заявитель в ходе личного приема допускает употребление нецензурных либо оскорбительных слов или выражений;</w:t>
      </w:r>
    </w:p>
    <w:p w:rsidR="00000000" w:rsidRDefault="002D48B8">
      <w:pPr>
        <w:pStyle w:val="newncpi"/>
        <w:divId w:val="1763258119"/>
      </w:pPr>
      <w:r>
        <w:t>заявитель применяет технические средства (аудио- и видеозапись, кино- и фотосъемку) без согласия должностного лица, проводящего личный прием, и от</w:t>
      </w:r>
      <w:r>
        <w:t>казывается остановить их применение;</w:t>
      </w:r>
    </w:p>
    <w:p w:rsidR="00000000" w:rsidRDefault="002D48B8">
      <w:pPr>
        <w:pStyle w:val="newncpi"/>
        <w:divId w:val="1763258119"/>
      </w:pPr>
      <w:bookmarkStart w:id="116" w:name="a215"/>
      <w:bookmarkEnd w:id="116"/>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000000" w:rsidRDefault="002D48B8">
      <w:pPr>
        <w:pStyle w:val="point"/>
        <w:divId w:val="1763258119"/>
      </w:pPr>
      <w:bookmarkStart w:id="117" w:name="a151"/>
      <w:bookmarkEnd w:id="117"/>
      <w:r>
        <w:t>3. Решение об оставлении письменного обращения без р</w:t>
      </w:r>
      <w:r>
        <w:t>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000000" w:rsidRDefault="002D48B8">
      <w:pPr>
        <w:pStyle w:val="point"/>
        <w:divId w:val="1763258119"/>
      </w:pPr>
      <w:bookmarkStart w:id="118" w:name="a236"/>
      <w:bookmarkEnd w:id="118"/>
      <w:r>
        <w:t>4. При оставлении письменного обращения без рассмотрения по существу, за исключением случаев</w:t>
      </w:r>
      <w:r>
        <w:t xml:space="preserve">,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w:t>
      </w:r>
      <w:r>
        <w:t>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000000" w:rsidRDefault="002D48B8">
      <w:pPr>
        <w:pStyle w:val="newncpi"/>
        <w:divId w:val="1763258119"/>
      </w:pPr>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w:t>
      </w:r>
      <w:r>
        <w:t>ледует обратиться для решения вопросов, изложенных в обращениях.</w:t>
      </w:r>
    </w:p>
    <w:p w:rsidR="00000000" w:rsidRDefault="002D48B8">
      <w:pPr>
        <w:pStyle w:val="point"/>
        <w:divId w:val="1763258119"/>
      </w:pPr>
      <w:bookmarkStart w:id="119" w:name="a172"/>
      <w:bookmarkEnd w:id="119"/>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w:t>
      </w:r>
      <w:r>
        <w:t>м, с указанием причин принятия такого решения.</w:t>
      </w:r>
    </w:p>
    <w:p w:rsidR="00000000" w:rsidRDefault="002D48B8">
      <w:pPr>
        <w:pStyle w:val="article"/>
        <w:divId w:val="1763258119"/>
      </w:pPr>
      <w:bookmarkStart w:id="120" w:name="a230"/>
      <w:bookmarkEnd w:id="120"/>
      <w:r>
        <w:t>Статья 16. Отзыв обращения</w:t>
      </w:r>
    </w:p>
    <w:p w:rsidR="00000000" w:rsidRDefault="002D48B8">
      <w:pPr>
        <w:pStyle w:val="point"/>
        <w:divId w:val="1763258119"/>
      </w:pPr>
      <w:bookmarkStart w:id="121" w:name="a243"/>
      <w:bookmarkEnd w:id="121"/>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000000" w:rsidRDefault="002D48B8">
      <w:pPr>
        <w:pStyle w:val="point"/>
        <w:divId w:val="1763258119"/>
      </w:pPr>
      <w:bookmarkStart w:id="122" w:name="a262"/>
      <w:bookmarkEnd w:id="122"/>
      <w:r>
        <w:t>2. В случае отзыва заявителем с</w:t>
      </w:r>
      <w:r>
        <w:t>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000000" w:rsidRDefault="002D48B8">
      <w:pPr>
        <w:pStyle w:val="newncpi"/>
        <w:divId w:val="1763258119"/>
      </w:pPr>
      <w:bookmarkStart w:id="123" w:name="a244"/>
      <w:bookmarkEnd w:id="123"/>
      <w:r>
        <w:t>Заявителю возвращаются оригиналы документов, приложенных к обращению.</w:t>
      </w:r>
    </w:p>
    <w:p w:rsidR="00000000" w:rsidRDefault="002D48B8">
      <w:pPr>
        <w:pStyle w:val="article"/>
        <w:divId w:val="1763258119"/>
      </w:pPr>
      <w:bookmarkStart w:id="124" w:name="a39"/>
      <w:bookmarkEnd w:id="124"/>
      <w:r>
        <w:t>Статья 17. Сроки при рассмотрении обра</w:t>
      </w:r>
      <w:r>
        <w:t>щений</w:t>
      </w:r>
    </w:p>
    <w:p w:rsidR="00000000" w:rsidRDefault="002D48B8">
      <w:pPr>
        <w:pStyle w:val="point"/>
        <w:divId w:val="1763258119"/>
      </w:pPr>
      <w:bookmarkStart w:id="125" w:name="a223"/>
      <w:bookmarkEnd w:id="125"/>
      <w:r>
        <w:lastRenderedPageBreak/>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w:t>
      </w:r>
      <w:r>
        <w:t xml:space="preserve"> </w:t>
      </w:r>
      <w:hyperlink r:id="rId35" w:anchor="a161" w:tooltip="+" w:history="1">
        <w:r>
          <w:rPr>
            <w:rStyle w:val="a3"/>
          </w:rPr>
          <w:t>книгу</w:t>
        </w:r>
      </w:hyperlink>
      <w:r>
        <w:t xml:space="preserve"> замечаний и предложени</w:t>
      </w:r>
      <w:r>
        <w:t>й.</w:t>
      </w:r>
    </w:p>
    <w:p w:rsidR="00000000" w:rsidRDefault="002D48B8">
      <w:pPr>
        <w:pStyle w:val="newncpi"/>
        <w:divId w:val="1763258119"/>
      </w:pPr>
      <w:bookmarkStart w:id="126" w:name="a162"/>
      <w:bookmarkEnd w:id="126"/>
      <w:r>
        <w:t>Течение сроков, определяемых месяцами или днями, исчисляется в месяцах или календарных днях, если иное не установлено настоящим Законом.</w:t>
      </w:r>
    </w:p>
    <w:p w:rsidR="00000000" w:rsidRDefault="002D48B8">
      <w:pPr>
        <w:pStyle w:val="newncpi"/>
        <w:divId w:val="1763258119"/>
      </w:pPr>
      <w:bookmarkStart w:id="127" w:name="a183"/>
      <w:bookmarkEnd w:id="127"/>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w:t>
      </w:r>
      <w:r>
        <w:t>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000000" w:rsidRDefault="002D48B8">
      <w:pPr>
        <w:pStyle w:val="newncpi"/>
        <w:divId w:val="1763258119"/>
      </w:pPr>
      <w:r>
        <w:t>Сроки рассмотрения замечаний и (или) предложений, внесенных в</w:t>
      </w:r>
      <w:r>
        <w:t> </w:t>
      </w:r>
      <w:hyperlink r:id="rId36"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w:t>
      </w:r>
      <w:r>
        <w:t>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000000" w:rsidRDefault="002D48B8">
      <w:pPr>
        <w:pStyle w:val="point"/>
        <w:divId w:val="1763258119"/>
      </w:pPr>
      <w:bookmarkStart w:id="128" w:name="a254"/>
      <w:bookmarkEnd w:id="128"/>
      <w:r>
        <w:t>2. Срок рассмотрения обращений, исчисл</w:t>
      </w:r>
      <w:r>
        <w:t>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w:t>
      </w:r>
      <w:r>
        <w:t>едний день этого месяца.</w:t>
      </w:r>
    </w:p>
    <w:p w:rsidR="00000000" w:rsidRDefault="002D48B8">
      <w:pPr>
        <w:pStyle w:val="newncpi"/>
        <w:divId w:val="1763258119"/>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000000" w:rsidRDefault="002D48B8">
      <w:pPr>
        <w:pStyle w:val="point"/>
        <w:divId w:val="1763258119"/>
      </w:pPr>
      <w:bookmarkStart w:id="129" w:name="a52"/>
      <w:bookmarkEnd w:id="129"/>
      <w:r>
        <w:t>3. Письменные обращения должны быть рассмотрены не позднее пятнадцати дней, а об</w:t>
      </w:r>
      <w:r>
        <w:t>ращения, требующие дополнительного изучения и проверки, – не позднее одного месяца, если иной срок не установлен законодательными актами.</w:t>
      </w:r>
    </w:p>
    <w:p w:rsidR="00000000" w:rsidRDefault="002D48B8">
      <w:pPr>
        <w:pStyle w:val="newncpi"/>
        <w:divId w:val="1763258119"/>
      </w:pPr>
      <w:bookmarkStart w:id="130" w:name="a160"/>
      <w:bookmarkEnd w:id="130"/>
      <w:r>
        <w:t>В случае, если для решения изложенных в обращениях вопросов необходимы совершение определенных действий (выполнение ра</w:t>
      </w:r>
      <w:r>
        <w:t>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w:t>
      </w:r>
      <w:r>
        <w:t>я месячного срока и сроках совершения таких действий (выполнения работ, оказания услуг) или сроках рассмотрения обращений по существу.</w:t>
      </w:r>
    </w:p>
    <w:p w:rsidR="00000000" w:rsidRDefault="002D48B8">
      <w:pPr>
        <w:pStyle w:val="article"/>
        <w:divId w:val="1763258119"/>
      </w:pPr>
      <w:bookmarkStart w:id="131" w:name="a132"/>
      <w:bookmarkEnd w:id="131"/>
      <w:r>
        <w:t>Статья 18. Требования к письменным ответам (уведомлениям) на письменные обращения</w:t>
      </w:r>
    </w:p>
    <w:p w:rsidR="00000000" w:rsidRDefault="002D48B8">
      <w:pPr>
        <w:pStyle w:val="point"/>
        <w:divId w:val="1763258119"/>
      </w:pPr>
      <w:bookmarkStart w:id="132" w:name="a148"/>
      <w:bookmarkEnd w:id="132"/>
      <w:r>
        <w:t>1. </w:t>
      </w:r>
      <w:r>
        <w:t>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w:t>
      </w:r>
      <w:r>
        <w:t>ергающие или подтверждающие доводы заявителей.</w:t>
      </w:r>
    </w:p>
    <w:p w:rsidR="00000000" w:rsidRDefault="002D48B8">
      <w:pPr>
        <w:pStyle w:val="newncpi"/>
        <w:divId w:val="1763258119"/>
      </w:pPr>
      <w: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w:t>
      </w:r>
      <w:r>
        <w:t>принятых мерах в случае признания жалоб обоснованными.</w:t>
      </w:r>
    </w:p>
    <w:p w:rsidR="00000000" w:rsidRDefault="002D48B8">
      <w:pPr>
        <w:pStyle w:val="newncpi"/>
        <w:divId w:val="1763258119"/>
      </w:pPr>
      <w:bookmarkStart w:id="133" w:name="a181"/>
      <w:bookmarkEnd w:id="133"/>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000000" w:rsidRDefault="002D48B8">
      <w:pPr>
        <w:pStyle w:val="point"/>
        <w:divId w:val="1763258119"/>
      </w:pPr>
      <w:bookmarkStart w:id="134" w:name="a177"/>
      <w:bookmarkEnd w:id="134"/>
      <w:r>
        <w:t>2. Письменны</w:t>
      </w:r>
      <w:r>
        <w:t>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000000" w:rsidRDefault="002D48B8">
      <w:pPr>
        <w:pStyle w:val="article"/>
        <w:divId w:val="1763258119"/>
      </w:pPr>
      <w:bookmarkStart w:id="135" w:name="a40"/>
      <w:bookmarkEnd w:id="135"/>
      <w:r>
        <w:lastRenderedPageBreak/>
        <w:t>Статья 19. Расходы, связанные с рассмотрением обращений</w:t>
      </w:r>
    </w:p>
    <w:p w:rsidR="00000000" w:rsidRDefault="002D48B8">
      <w:pPr>
        <w:pStyle w:val="point"/>
        <w:divId w:val="1763258119"/>
      </w:pPr>
      <w:r>
        <w:t>1. Обращения рассматриваются без вз</w:t>
      </w:r>
      <w:r>
        <w:t>имания платы.</w:t>
      </w:r>
    </w:p>
    <w:p w:rsidR="00000000" w:rsidRDefault="002D48B8">
      <w:pPr>
        <w:pStyle w:val="point"/>
        <w:divId w:val="1763258119"/>
      </w:pPr>
      <w:bookmarkStart w:id="136" w:name="a143"/>
      <w:bookmarkEnd w:id="13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w:t>
      </w:r>
      <w:r>
        <w:t>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w:t>
      </w:r>
      <w:r>
        <w:t>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000000" w:rsidRDefault="002D48B8">
      <w:pPr>
        <w:pStyle w:val="point"/>
        <w:divId w:val="1763258119"/>
      </w:pPr>
      <w:r>
        <w:t>3.</w:t>
      </w:r>
      <w:r>
        <w:t> </w:t>
      </w:r>
      <w:hyperlink r:id="rId37"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000000" w:rsidRDefault="002D48B8">
      <w:pPr>
        <w:pStyle w:val="article"/>
        <w:divId w:val="1763258119"/>
      </w:pPr>
      <w:bookmarkStart w:id="137" w:name="a19"/>
      <w:bookmarkEnd w:id="137"/>
      <w:r>
        <w:t>Статья 20. Обжалование ответов на обращения</w:t>
      </w:r>
    </w:p>
    <w:p w:rsidR="00000000" w:rsidRDefault="002D48B8">
      <w:pPr>
        <w:pStyle w:val="point"/>
        <w:divId w:val="1763258119"/>
      </w:pPr>
      <w:bookmarkStart w:id="138" w:name="a83"/>
      <w:bookmarkEnd w:id="138"/>
      <w:r>
        <w:t xml:space="preserve">1. Ответ организации на обращение или решение </w:t>
      </w:r>
      <w:r>
        <w:t>об оставлении обращения без рассмотрения по существу могут быть обжалованы в вышестоящую организацию.</w:t>
      </w:r>
    </w:p>
    <w:p w:rsidR="00000000" w:rsidRDefault="002D48B8">
      <w:pPr>
        <w:pStyle w:val="newncpi"/>
        <w:divId w:val="1763258119"/>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w:t>
      </w:r>
      <w:r>
        <w:t>тендах, табло и (или) иным способом), а также на официальных сайтах организаций в глобальной компьютерной сети Интернет.</w:t>
      </w:r>
    </w:p>
    <w:p w:rsidR="00000000" w:rsidRDefault="002D48B8">
      <w:pPr>
        <w:pStyle w:val="point"/>
        <w:divId w:val="1763258119"/>
      </w:pPr>
      <w:bookmarkStart w:id="139" w:name="a140"/>
      <w:bookmarkEnd w:id="139"/>
      <w:r>
        <w:t>2. Вышестоящая организация при поступлении такой жалобы проверяет содержащиеся в ней сведения и при наличии оснований для положительног</w:t>
      </w:r>
      <w:r>
        <w:t>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w:t>
      </w:r>
      <w:r>
        <w:t>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000000" w:rsidRDefault="002D48B8">
      <w:pPr>
        <w:pStyle w:val="point"/>
        <w:divId w:val="1763258119"/>
      </w:pPr>
      <w:bookmarkStart w:id="140" w:name="a110"/>
      <w:bookmarkEnd w:id="140"/>
      <w:r>
        <w:t>3. Ответ организ</w:t>
      </w:r>
      <w:r>
        <w:t>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000000" w:rsidRDefault="002D48B8">
      <w:pPr>
        <w:pStyle w:val="point"/>
        <w:divId w:val="1763258119"/>
      </w:pPr>
      <w:bookmarkStart w:id="141" w:name="a91"/>
      <w:bookmarkEnd w:id="141"/>
      <w:r>
        <w:t>4. Ответ на жалобу в вышестоящую организацию может быть о</w:t>
      </w:r>
      <w:r>
        <w:t>бжалован в суд, если при рассмотрении этой жалобы принято новое решение, относящееся к компетенции соответствующей вышестоящей организации.</w:t>
      </w:r>
    </w:p>
    <w:p w:rsidR="00000000" w:rsidRDefault="002D48B8">
      <w:pPr>
        <w:pStyle w:val="point"/>
        <w:divId w:val="1763258119"/>
      </w:pPr>
      <w:bookmarkStart w:id="142" w:name="a107"/>
      <w:bookmarkEnd w:id="142"/>
      <w:r>
        <w:t>5. Рассмотрение вышестоящей организацией жалобы по существу осуществляется в порядке и сроки, установленные настоящи</w:t>
      </w:r>
      <w:r>
        <w:t>м Законом для рассмотрения обращений.</w:t>
      </w:r>
    </w:p>
    <w:p w:rsidR="00000000" w:rsidRDefault="002D48B8">
      <w:pPr>
        <w:pStyle w:val="point"/>
        <w:divId w:val="1763258119"/>
      </w:pPr>
      <w:bookmarkStart w:id="143" w:name="a81"/>
      <w:bookmarkEnd w:id="143"/>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w:t>
      </w:r>
      <w:r>
        <w:t>ановленном законодательством.</w:t>
      </w:r>
    </w:p>
    <w:p w:rsidR="00000000" w:rsidRDefault="002D48B8">
      <w:pPr>
        <w:pStyle w:val="chapter"/>
        <w:divId w:val="1763258119"/>
      </w:pPr>
      <w:bookmarkStart w:id="144" w:name="a41"/>
      <w:bookmarkEnd w:id="144"/>
      <w:r>
        <w:t>ГЛАВА 3</w:t>
      </w:r>
      <w:r>
        <w:br/>
        <w:t>ОСОБЕННОСТИ РАССМОТРЕНИЯ ОТДЕЛЬНЫХ ВИДОВ ОБРАЩЕНИЙ</w:t>
      </w:r>
    </w:p>
    <w:p w:rsidR="00000000" w:rsidRDefault="002D48B8">
      <w:pPr>
        <w:pStyle w:val="article"/>
        <w:divId w:val="1763258119"/>
      </w:pPr>
      <w:bookmarkStart w:id="145" w:name="a12"/>
      <w:bookmarkEnd w:id="145"/>
      <w:r>
        <w:t>Статья 21. Рассмотрение повторных обращений</w:t>
      </w:r>
    </w:p>
    <w:p w:rsidR="00000000" w:rsidRDefault="002D48B8">
      <w:pPr>
        <w:pStyle w:val="point"/>
        <w:divId w:val="1763258119"/>
      </w:pPr>
      <w:bookmarkStart w:id="146" w:name="a224"/>
      <w:bookmarkEnd w:id="146"/>
      <w:r>
        <w:lastRenderedPageBreak/>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000000" w:rsidRDefault="002D48B8">
      <w:pPr>
        <w:pStyle w:val="point"/>
        <w:divId w:val="1763258119"/>
      </w:pPr>
      <w:bookmarkStart w:id="147" w:name="a96"/>
      <w:bookmarkEnd w:id="147"/>
      <w:r>
        <w:t>2. При поступлении повторного</w:t>
      </w:r>
      <w:r>
        <w:t xml:space="preserve">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000000" w:rsidRDefault="002D48B8">
      <w:pPr>
        <w:pStyle w:val="article"/>
        <w:divId w:val="1763258119"/>
      </w:pPr>
      <w:bookmarkStart w:id="148" w:name="a42"/>
      <w:bookmarkEnd w:id="148"/>
      <w:r>
        <w:t>Статья 22. Рассмотрение коллективных обращений</w:t>
      </w:r>
    </w:p>
    <w:p w:rsidR="00000000" w:rsidRDefault="002D48B8">
      <w:pPr>
        <w:pStyle w:val="point"/>
        <w:divId w:val="1763258119"/>
      </w:pPr>
      <w:r>
        <w:t>1. Коллективные обращения рассматриваются в порядке, установ</w:t>
      </w:r>
      <w:r>
        <w:t>ленном настоящим Законом.</w:t>
      </w:r>
    </w:p>
    <w:p w:rsidR="00000000" w:rsidRDefault="002D48B8">
      <w:pPr>
        <w:pStyle w:val="point"/>
        <w:divId w:val="1763258119"/>
      </w:pPr>
      <w:bookmarkStart w:id="149" w:name="a199"/>
      <w:bookmarkEnd w:id="149"/>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000000" w:rsidRDefault="002D48B8">
      <w:pPr>
        <w:pStyle w:val="point"/>
        <w:divId w:val="1763258119"/>
      </w:pPr>
      <w:r>
        <w:t>3. В случае, если в коллективном обраще</w:t>
      </w:r>
      <w:r>
        <w:t>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w:t>
      </w:r>
      <w:r>
        <w:t>у адрес своего места жительства (места пребывания), с просьбой проинформировать других заявителей.</w:t>
      </w:r>
    </w:p>
    <w:p w:rsidR="00000000" w:rsidRDefault="002D48B8">
      <w:pPr>
        <w:pStyle w:val="article"/>
        <w:divId w:val="1763258119"/>
      </w:pPr>
      <w:bookmarkStart w:id="150" w:name="a25"/>
      <w:bookmarkEnd w:id="150"/>
      <w:r>
        <w:t>Статья 23. Рассмотрение анонимных обращений</w:t>
      </w:r>
    </w:p>
    <w:p w:rsidR="00000000" w:rsidRDefault="002D48B8">
      <w:pPr>
        <w:pStyle w:val="newncpi"/>
        <w:divId w:val="1763258119"/>
      </w:pPr>
      <w:r>
        <w:t xml:space="preserve">Анонимные обращения, то есть обращения заявителей, в которых не указаны фамилия, собственное имя, отчество (если </w:t>
      </w:r>
      <w:r>
        <w:t>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w:t>
      </w:r>
      <w:r>
        <w:t>нию, если они не содержат сведений о готовящемся, совершаемом или совершенном преступлении.</w:t>
      </w:r>
    </w:p>
    <w:p w:rsidR="00000000" w:rsidRDefault="002D48B8">
      <w:pPr>
        <w:pStyle w:val="article"/>
        <w:divId w:val="1763258119"/>
      </w:pPr>
      <w:bookmarkStart w:id="151" w:name="a20"/>
      <w:bookmarkEnd w:id="151"/>
      <w:r>
        <w:t>Статья 24. Рассмотрение замечаний и (или) предложений, внесенных в книгу замечаний и предложений</w:t>
      </w:r>
    </w:p>
    <w:p w:rsidR="00000000" w:rsidRDefault="002D48B8">
      <w:pPr>
        <w:pStyle w:val="point"/>
        <w:divId w:val="1763258119"/>
      </w:pPr>
      <w:bookmarkStart w:id="152" w:name="a216"/>
      <w:bookmarkEnd w:id="152"/>
      <w:r>
        <w:t>1.</w:t>
      </w:r>
      <w:r>
        <w:t> </w:t>
      </w:r>
      <w:hyperlink r:id="rId38" w:anchor="a161" w:tooltip="+" w:history="1">
        <w:r>
          <w:rPr>
            <w:rStyle w:val="a3"/>
          </w:rPr>
          <w:t>Книга</w:t>
        </w:r>
      </w:hyperlink>
      <w:r>
        <w:t xml:space="preserve"> </w:t>
      </w:r>
      <w:r>
        <w:t>замечаний и предложений ведется в организации, у индивидуального предпринимателя, реализующих товары, выполняющих работы, оказывающих услуги в</w:t>
      </w:r>
      <w:r>
        <w:t> </w:t>
      </w:r>
      <w:hyperlink r:id="rId39" w:anchor="a162" w:tooltip="+" w:history="1">
        <w:r>
          <w:rPr>
            <w:rStyle w:val="a3"/>
          </w:rPr>
          <w:t>сферах</w:t>
        </w:r>
      </w:hyperlink>
      <w:r>
        <w:t>, определяемых Советом Министров Республики Беларусь.</w:t>
      </w:r>
    </w:p>
    <w:p w:rsidR="00000000" w:rsidRDefault="002D48B8">
      <w:pPr>
        <w:pStyle w:val="newncpi"/>
        <w:divId w:val="1763258119"/>
      </w:pPr>
      <w:hyperlink r:id="rId40" w:anchor="a161" w:tooltip="+" w:history="1">
        <w:r>
          <w:rPr>
            <w:rStyle w:val="a3"/>
          </w:rPr>
          <w:t>Книга</w:t>
        </w:r>
      </w:hyperlink>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w:t>
      </w:r>
      <w:r>
        <w:t>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rsidR="00000000" w:rsidRDefault="002D48B8">
      <w:pPr>
        <w:pStyle w:val="newncpi"/>
        <w:divId w:val="1763258119"/>
      </w:pPr>
      <w:bookmarkStart w:id="153" w:name="a255"/>
      <w:bookmarkEnd w:id="153"/>
      <w:r>
        <w:t>В</w:t>
      </w:r>
      <w:r>
        <w:t xml:space="preserve"> </w:t>
      </w:r>
      <w:hyperlink r:id="rId41" w:anchor="a16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w:t>
      </w:r>
      <w:r>
        <w:t>реализуемых товаров, выполняемых работ, оказываемых услуг.</w:t>
      </w:r>
    </w:p>
    <w:p w:rsidR="00000000" w:rsidRDefault="002D48B8">
      <w:pPr>
        <w:pStyle w:val="newncpi"/>
        <w:divId w:val="1763258119"/>
      </w:pPr>
      <w:bookmarkStart w:id="154" w:name="a237"/>
      <w:bookmarkEnd w:id="154"/>
      <w:r>
        <w:t>Замечания и (или) предложения, внесенные в</w:t>
      </w:r>
      <w:r>
        <w:t> </w:t>
      </w:r>
      <w:hyperlink r:id="rId42"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w:t>
      </w:r>
      <w:r>
        <w:t>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000000" w:rsidRDefault="002D48B8">
      <w:pPr>
        <w:pStyle w:val="point"/>
        <w:divId w:val="1763258119"/>
      </w:pPr>
      <w:bookmarkStart w:id="155" w:name="a97"/>
      <w:bookmarkEnd w:id="155"/>
      <w:r>
        <w:lastRenderedPageBreak/>
        <w:t>2. Организация, индивидуальный</w:t>
      </w:r>
      <w:r>
        <w:t xml:space="preserve"> предприниматель обязаны предъявлять</w:t>
      </w:r>
      <w:r>
        <w:t xml:space="preserve"> </w:t>
      </w:r>
      <w:hyperlink r:id="rId43" w:anchor="a161" w:tooltip="+" w:history="1">
        <w:r>
          <w:rPr>
            <w:rStyle w:val="a3"/>
          </w:rPr>
          <w:t>книгу</w:t>
        </w:r>
      </w:hyperlink>
      <w:r>
        <w:t xml:space="preserve"> замечаний и предложений по первому требованию заявителя.</w:t>
      </w:r>
    </w:p>
    <w:p w:rsidR="00000000" w:rsidRDefault="002D48B8">
      <w:pPr>
        <w:pStyle w:val="point"/>
        <w:divId w:val="1763258119"/>
      </w:pPr>
      <w:bookmarkStart w:id="156" w:name="a105"/>
      <w:bookmarkEnd w:id="156"/>
      <w:r>
        <w:t>3. Отказ организации в предоставлении</w:t>
      </w:r>
      <w:r>
        <w:t xml:space="preserve"> </w:t>
      </w:r>
      <w:hyperlink r:id="rId44" w:anchor="a161" w:tooltip="+" w:history="1">
        <w:r>
          <w:rPr>
            <w:rStyle w:val="a3"/>
          </w:rPr>
          <w:t>книги</w:t>
        </w:r>
      </w:hyperlink>
      <w:r>
        <w:t xml:space="preserve"> заме</w:t>
      </w:r>
      <w:r>
        <w:t>чаний и предложений может быть обжалован в вышестоящую организацию.</w:t>
      </w:r>
    </w:p>
    <w:p w:rsidR="00000000" w:rsidRDefault="002D48B8">
      <w:pPr>
        <w:pStyle w:val="newncpi"/>
        <w:divId w:val="1763258119"/>
      </w:pPr>
      <w:r>
        <w:t>Отказ в предоставлении</w:t>
      </w:r>
      <w:r>
        <w:t xml:space="preserve"> </w:t>
      </w:r>
      <w:hyperlink r:id="rId45"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w:t>
      </w:r>
      <w:r>
        <w:t xml:space="preserve"> установленном законодательством.</w:t>
      </w:r>
    </w:p>
    <w:p w:rsidR="00000000" w:rsidRDefault="002D48B8">
      <w:pPr>
        <w:pStyle w:val="newncpi"/>
        <w:divId w:val="1763258119"/>
      </w:pPr>
      <w:r>
        <w:t>Отказ организации, не имеющей вышестоящей организации, или индивидуального предпринимателя в предоставлении</w:t>
      </w:r>
      <w:r>
        <w:t xml:space="preserve"> </w:t>
      </w:r>
      <w:hyperlink r:id="rId46" w:anchor="a161" w:tooltip="+" w:history="1">
        <w:r>
          <w:rPr>
            <w:rStyle w:val="a3"/>
          </w:rPr>
          <w:t>книги</w:t>
        </w:r>
      </w:hyperlink>
      <w:r>
        <w:t xml:space="preserve"> замечаний и предложений может быть обжалован в суд в п</w:t>
      </w:r>
      <w:r>
        <w:t>орядке, установленном законодательством.</w:t>
      </w:r>
    </w:p>
    <w:p w:rsidR="00000000" w:rsidRDefault="002D48B8">
      <w:pPr>
        <w:pStyle w:val="point"/>
        <w:divId w:val="1763258119"/>
      </w:pPr>
      <w:bookmarkStart w:id="157" w:name="a98"/>
      <w:bookmarkEnd w:id="157"/>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w:t>
      </w:r>
      <w:r>
        <w:t xml:space="preserve"> </w:t>
      </w:r>
      <w:hyperlink r:id="rId47" w:anchor="a161" w:tooltip="+" w:history="1">
        <w:r>
          <w:rPr>
            <w:rStyle w:val="a3"/>
          </w:rPr>
          <w:t>книгу</w:t>
        </w:r>
      </w:hyperlink>
      <w:r>
        <w:t xml:space="preserve"> замечаний и предложений.</w:t>
      </w:r>
    </w:p>
    <w:p w:rsidR="00000000" w:rsidRDefault="002D48B8">
      <w:pPr>
        <w:pStyle w:val="newncpi"/>
        <w:divId w:val="1763258119"/>
      </w:pPr>
      <w:r>
        <w:t>Копия ответа заявителю хранится вместе с</w:t>
      </w:r>
      <w:r>
        <w:t xml:space="preserve"> </w:t>
      </w:r>
      <w:hyperlink r:id="rId48" w:anchor="a161" w:tooltip="+" w:history="1">
        <w:r>
          <w:rPr>
            <w:rStyle w:val="a3"/>
          </w:rPr>
          <w:t>книгой</w:t>
        </w:r>
      </w:hyperlink>
      <w:r>
        <w:t xml:space="preserve"> замечаний и предложений.</w:t>
      </w:r>
    </w:p>
    <w:p w:rsidR="00000000" w:rsidRDefault="002D48B8">
      <w:pPr>
        <w:pStyle w:val="point"/>
        <w:divId w:val="1763258119"/>
      </w:pPr>
      <w:bookmarkStart w:id="158" w:name="a138"/>
      <w:bookmarkEnd w:id="158"/>
      <w:r>
        <w:t>5.</w:t>
      </w:r>
      <w:r>
        <w:t> </w:t>
      </w:r>
      <w:hyperlink r:id="rId49" w:anchor="a161" w:tooltip="+" w:history="1">
        <w:r>
          <w:rPr>
            <w:rStyle w:val="a3"/>
          </w:rPr>
          <w:t>Книга</w:t>
        </w:r>
      </w:hyperlink>
      <w:r>
        <w:t xml:space="preserve"> замечаний и предложен</w:t>
      </w:r>
      <w:r>
        <w:t>ий выдается, ведется и хранится в</w:t>
      </w:r>
      <w:r>
        <w:t xml:space="preserve"> </w:t>
      </w:r>
      <w:hyperlink r:id="rId50" w:anchor="a125" w:tooltip="+" w:history="1">
        <w:r>
          <w:rPr>
            <w:rStyle w:val="a3"/>
          </w:rPr>
          <w:t>порядке</w:t>
        </w:r>
      </w:hyperlink>
      <w:r>
        <w:t>, установленном Советом Министров Республики Беларусь.</w:t>
      </w:r>
    </w:p>
    <w:p w:rsidR="00000000" w:rsidRDefault="002D48B8">
      <w:pPr>
        <w:pStyle w:val="article"/>
        <w:divId w:val="1763258119"/>
      </w:pPr>
      <w:bookmarkStart w:id="159" w:name="a231"/>
      <w:bookmarkEnd w:id="159"/>
      <w:r>
        <w:t>Статья 25. Рассмотрение электронных обращений</w:t>
      </w:r>
    </w:p>
    <w:p w:rsidR="00000000" w:rsidRDefault="002D48B8">
      <w:pPr>
        <w:pStyle w:val="point"/>
        <w:divId w:val="1763258119"/>
      </w:pPr>
      <w:bookmarkStart w:id="160" w:name="a248"/>
      <w:bookmarkEnd w:id="160"/>
      <w:r>
        <w:t>1. Электронные обращения подаются в государственные органы и</w:t>
      </w:r>
      <w:r>
        <w:t>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000000" w:rsidRDefault="002D48B8">
      <w:pPr>
        <w:pStyle w:val="newncpi"/>
        <w:divId w:val="1763258119"/>
      </w:pPr>
      <w:r>
        <w:t>Предоставление государственн</w:t>
      </w:r>
      <w:r>
        <w:t>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w:t>
      </w:r>
      <w:r>
        <w:t>кционирования системы учета и обработки обращений осуществляется бесплатно.</w:t>
      </w:r>
    </w:p>
    <w:p w:rsidR="00000000" w:rsidRDefault="002D48B8">
      <w:pPr>
        <w:pStyle w:val="newncpi"/>
        <w:divId w:val="1763258119"/>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w:t>
      </w:r>
      <w:r>
        <w:t>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1" w:name="a251"/>
    <w:bookmarkEnd w:id="161"/>
    <w:p w:rsidR="00000000" w:rsidRDefault="002D48B8">
      <w:pPr>
        <w:pStyle w:val="newncpi"/>
        <w:divId w:val="1763258119"/>
      </w:pPr>
      <w:r>
        <w:fldChar w:fldCharType="begin"/>
      </w:r>
      <w:r w:rsidR="000D127A">
        <w:instrText>HYPERLINK "C:\\Users\\Admin\\Downloads\\tx.dll?d=622882&amp;a=2" \l "a2" \o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w:t>
      </w:r>
      <w:r>
        <w:t xml:space="preserve">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w:t>
      </w:r>
      <w:r>
        <w:t>ики Беларусь.</w:t>
      </w:r>
    </w:p>
    <w:p w:rsidR="00000000" w:rsidRDefault="002D48B8">
      <w:pPr>
        <w:pStyle w:val="newncpi"/>
        <w:divId w:val="1763258119"/>
      </w:pPr>
      <w:hyperlink r:id="rId51" w:anchor="a8" w:tooltip="+" w:history="1">
        <w:r>
          <w:rPr>
            <w:rStyle w:val="a3"/>
          </w:rPr>
          <w:t>Владелец</w:t>
        </w:r>
      </w:hyperlink>
      <w:r>
        <w:t xml:space="preserve"> системы учета и обработки обращений и ее</w:t>
      </w:r>
      <w:r>
        <w:t xml:space="preserve"> </w:t>
      </w:r>
      <w:hyperlink r:id="rId52" w:anchor="a9" w:tooltip="+" w:history="1">
        <w:r>
          <w:rPr>
            <w:rStyle w:val="a3"/>
          </w:rPr>
          <w:t>оператор</w:t>
        </w:r>
      </w:hyperlink>
      <w:r>
        <w:t>, обеспечивающий в том числе технические условия для функционирования системы учет</w:t>
      </w:r>
      <w:r>
        <w:t>а и обработки обращений, определяются Советом Министров Республики Беларусь.</w:t>
      </w:r>
    </w:p>
    <w:p w:rsidR="00000000" w:rsidRDefault="002D48B8">
      <w:pPr>
        <w:pStyle w:val="point"/>
        <w:divId w:val="1763258119"/>
      </w:pPr>
      <w:bookmarkStart w:id="162" w:name="a239"/>
      <w:bookmarkEnd w:id="162"/>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w:t>
      </w:r>
      <w:r>
        <w:t xml:space="preserve">ункта 2 либо абзацами </w:t>
      </w:r>
      <w:hyperlink w:anchor="a235" w:tooltip="+" w:history="1">
        <w:r>
          <w:rPr>
            <w:rStyle w:val="a3"/>
          </w:rPr>
          <w:t>вторым–пятым</w:t>
        </w:r>
      </w:hyperlink>
      <w:r>
        <w:t xml:space="preserve"> пункта 3 статьи 12 настоящего Закона.</w:t>
      </w:r>
    </w:p>
    <w:p w:rsidR="00000000" w:rsidRDefault="002D48B8">
      <w:pPr>
        <w:pStyle w:val="newncpi"/>
        <w:divId w:val="1763258119"/>
      </w:pPr>
      <w:r>
        <w:lastRenderedPageBreak/>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000000" w:rsidRDefault="002D48B8">
      <w:pPr>
        <w:pStyle w:val="newncpi"/>
        <w:divId w:val="1763258119"/>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000000" w:rsidRDefault="002D48B8">
      <w:pPr>
        <w:pStyle w:val="newncpi"/>
        <w:divId w:val="1763258119"/>
      </w:pPr>
      <w:r>
        <w:t xml:space="preserve">При несоблюдении требований, </w:t>
      </w:r>
      <w:r>
        <w:t xml:space="preserve">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w:t>
      </w:r>
      <w:r>
        <w:t>на.</w:t>
      </w:r>
    </w:p>
    <w:p w:rsidR="00000000" w:rsidRDefault="002D48B8">
      <w:pPr>
        <w:pStyle w:val="point"/>
        <w:divId w:val="1763258119"/>
      </w:pPr>
      <w:bookmarkStart w:id="163" w:name="a249"/>
      <w:bookmarkEnd w:id="163"/>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000000" w:rsidRDefault="002D48B8">
      <w:pPr>
        <w:pStyle w:val="newncpi"/>
        <w:divId w:val="1763258119"/>
      </w:pPr>
      <w:bookmarkStart w:id="164" w:name="a232"/>
      <w:bookmarkEnd w:id="164"/>
      <w:r>
        <w:t>На электронные обращения даются пи</w:t>
      </w:r>
      <w:r>
        <w:t>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000000" w:rsidRDefault="002D48B8">
      <w:pPr>
        <w:pStyle w:val="article"/>
        <w:divId w:val="1763258119"/>
      </w:pPr>
      <w:bookmarkStart w:id="165" w:name="a238"/>
      <w:bookmarkEnd w:id="165"/>
      <w:r>
        <w:t>Статья 25</w:t>
      </w:r>
      <w:r>
        <w:rPr>
          <w:vertAlign w:val="superscript"/>
        </w:rPr>
        <w:t>1</w:t>
      </w:r>
      <w:r>
        <w:t>. Рассмотрение обращений, носящих массовый характер</w:t>
      </w:r>
    </w:p>
    <w:p w:rsidR="00000000" w:rsidRDefault="002D48B8">
      <w:pPr>
        <w:pStyle w:val="point"/>
        <w:divId w:val="1763258119"/>
      </w:pPr>
      <w:bookmarkStart w:id="166" w:name="a219"/>
      <w:bookmarkEnd w:id="166"/>
      <w:r>
        <w:t>1. Если поступающие письменные и (или) электронные</w:t>
      </w:r>
      <w:r>
        <w:t xml:space="preserve">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w:t>
      </w:r>
      <w:r>
        <w:t>огут размещаться на официальном сайте организации в глобальной компьютерной сети Интернет без направления ответов (уведомлений) заявителям.</w:t>
      </w:r>
    </w:p>
    <w:p w:rsidR="00000000" w:rsidRDefault="002D48B8">
      <w:pPr>
        <w:pStyle w:val="point"/>
        <w:divId w:val="1763258119"/>
      </w:pPr>
      <w:r>
        <w:t>2. После размещения на официальном сайте организации в глобальной компьютерной сети Интернет информации, предусмотре</w:t>
      </w:r>
      <w:r>
        <w:t xml:space="preserve">нной </w:t>
      </w:r>
      <w:hyperlink w:anchor="a219" w:tooltip="+" w:history="1">
        <w:r>
          <w:rPr>
            <w:rStyle w:val="a3"/>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000000" w:rsidRDefault="002D48B8">
      <w:pPr>
        <w:pStyle w:val="newncpi0"/>
        <w:divId w:val="176325811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763258119"/>
          <w:tblCellSpacing w:w="0" w:type="dxa"/>
        </w:trPr>
        <w:tc>
          <w:tcPr>
            <w:tcW w:w="600" w:type="dxa"/>
            <w:tcBorders>
              <w:top w:val="nil"/>
              <w:left w:val="nil"/>
              <w:bottom w:val="nil"/>
              <w:right w:val="nil"/>
            </w:tcBorders>
            <w:hideMark/>
          </w:tcPr>
          <w:p w:rsidR="00000000" w:rsidRDefault="002D48B8">
            <w:pPr>
              <w:jc w:val="center"/>
              <w:rPr>
                <w:rFonts w:eastAsia="Times New Roman"/>
                <w:sz w:val="24"/>
                <w:szCs w:val="24"/>
              </w:rPr>
            </w:pPr>
            <w:r>
              <w:rPr>
                <w:rFonts w:eastAsia="Times New Roman"/>
                <w:noProof/>
              </w:rPr>
              <w:drawing>
                <wp:inline distT="0" distB="0" distL="0" distR="0" wp14:anchorId="58755CE4" wp14:editId="29798772">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D48B8">
            <w:pPr>
              <w:pStyle w:val="newncpi0"/>
              <w:rPr>
                <w:sz w:val="22"/>
                <w:szCs w:val="22"/>
              </w:rPr>
            </w:pPr>
            <w:r>
              <w:rPr>
                <w:b/>
                <w:bCs/>
                <w:i/>
                <w:iCs/>
                <w:sz w:val="22"/>
                <w:szCs w:val="22"/>
              </w:rPr>
              <w:t>От редакции «Бизнес-Инфо»</w:t>
            </w:r>
          </w:p>
          <w:p w:rsidR="00000000" w:rsidRDefault="002D48B8">
            <w:pPr>
              <w:pStyle w:val="newncpi0"/>
              <w:rPr>
                <w:sz w:val="22"/>
                <w:szCs w:val="22"/>
              </w:rPr>
            </w:pPr>
            <w:r>
              <w:rPr>
                <w:sz w:val="22"/>
                <w:szCs w:val="22"/>
              </w:rPr>
              <w:t>О порядке функционирования официальных сайтов см.</w:t>
            </w:r>
            <w:r>
              <w:rPr>
                <w:sz w:val="22"/>
                <w:szCs w:val="22"/>
              </w:rPr>
              <w:t xml:space="preserve"> </w:t>
            </w:r>
            <w:hyperlink r:id="rId53" w:anchor="a1" w:tooltip="+" w:history="1">
              <w:r>
                <w:rPr>
                  <w:rStyle w:val="a3"/>
                  <w:sz w:val="22"/>
                  <w:szCs w:val="22"/>
                </w:rPr>
                <w:t>Положение</w:t>
              </w:r>
            </w:hyperlink>
            <w:r>
              <w:rPr>
                <w:sz w:val="22"/>
                <w:szCs w:val="22"/>
              </w:rPr>
              <w:t>, утвержденное постановлен</w:t>
            </w:r>
            <w:r>
              <w:rPr>
                <w:sz w:val="22"/>
                <w:szCs w:val="22"/>
              </w:rPr>
              <w:t xml:space="preserve">ием Совета Министров Республики Беларусь от 29.04.2010 № 645. </w:t>
            </w:r>
          </w:p>
        </w:tc>
      </w:tr>
    </w:tbl>
    <w:p w:rsidR="00000000" w:rsidRDefault="002D48B8">
      <w:pPr>
        <w:pStyle w:val="newncpi0"/>
        <w:divId w:val="1763258119"/>
      </w:pPr>
      <w:r>
        <w:t> </w:t>
      </w:r>
    </w:p>
    <w:p w:rsidR="00000000" w:rsidRDefault="002D48B8">
      <w:pPr>
        <w:pStyle w:val="chapter"/>
        <w:divId w:val="1763258119"/>
      </w:pPr>
      <w:bookmarkStart w:id="167" w:name="a43"/>
      <w:bookmarkEnd w:id="167"/>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000000" w:rsidRDefault="002D48B8">
      <w:pPr>
        <w:pStyle w:val="article"/>
        <w:divId w:val="1763258119"/>
      </w:pPr>
      <w:bookmarkStart w:id="168" w:name="a26"/>
      <w:bookmarkEnd w:id="168"/>
      <w:r>
        <w:t>Статья 26. Ответственность за нарушение порядк</w:t>
      </w:r>
      <w:r>
        <w:t>а рассмотрения обращений</w:t>
      </w:r>
    </w:p>
    <w:p w:rsidR="00000000" w:rsidRDefault="002D48B8">
      <w:pPr>
        <w:pStyle w:val="newncpi"/>
        <w:divId w:val="1763258119"/>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000000" w:rsidRDefault="002D48B8">
      <w:pPr>
        <w:pStyle w:val="newncpi0"/>
        <w:divId w:val="176325811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763258119"/>
          <w:tblCellSpacing w:w="0" w:type="dxa"/>
        </w:trPr>
        <w:tc>
          <w:tcPr>
            <w:tcW w:w="600" w:type="dxa"/>
            <w:tcBorders>
              <w:top w:val="nil"/>
              <w:left w:val="nil"/>
              <w:bottom w:val="nil"/>
              <w:right w:val="nil"/>
            </w:tcBorders>
            <w:hideMark/>
          </w:tcPr>
          <w:p w:rsidR="00000000" w:rsidRDefault="002D48B8">
            <w:pPr>
              <w:jc w:val="center"/>
              <w:rPr>
                <w:rFonts w:eastAsia="Times New Roman"/>
                <w:sz w:val="24"/>
                <w:szCs w:val="24"/>
              </w:rPr>
            </w:pPr>
            <w:r>
              <w:rPr>
                <w:rFonts w:eastAsia="Times New Roman"/>
                <w:noProof/>
              </w:rPr>
              <w:drawing>
                <wp:inline distT="0" distB="0" distL="0" distR="0" wp14:anchorId="364DFA7B" wp14:editId="688F00E5">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D48B8">
            <w:pPr>
              <w:pStyle w:val="newncpi0"/>
              <w:rPr>
                <w:sz w:val="22"/>
                <w:szCs w:val="22"/>
              </w:rPr>
            </w:pPr>
            <w:r>
              <w:rPr>
                <w:b/>
                <w:bCs/>
                <w:i/>
                <w:iCs/>
                <w:sz w:val="22"/>
                <w:szCs w:val="22"/>
              </w:rPr>
              <w:t>От редакции «Бизнес-Инфо»</w:t>
            </w:r>
          </w:p>
          <w:p w:rsidR="00000000" w:rsidRDefault="002D48B8">
            <w:pPr>
              <w:pStyle w:val="newncpi0"/>
              <w:rPr>
                <w:sz w:val="22"/>
                <w:szCs w:val="22"/>
              </w:rPr>
            </w:pPr>
            <w:r>
              <w:rPr>
                <w:sz w:val="22"/>
                <w:szCs w:val="22"/>
              </w:rPr>
              <w:lastRenderedPageBreak/>
              <w:t>Административная ответственность за нарушение порядка рассмотрения обращений установлена</w:t>
            </w:r>
            <w:r>
              <w:rPr>
                <w:sz w:val="22"/>
                <w:szCs w:val="22"/>
              </w:rPr>
              <w:t xml:space="preserve"> </w:t>
            </w:r>
            <w:hyperlink r:id="rId55"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000000" w:rsidRDefault="002D48B8">
      <w:pPr>
        <w:pStyle w:val="article"/>
        <w:divId w:val="1763258119"/>
      </w:pPr>
      <w:bookmarkStart w:id="169" w:name="a44"/>
      <w:bookmarkEnd w:id="169"/>
      <w:r>
        <w:lastRenderedPageBreak/>
        <w:t>Статья 27. Ответственность заявителей за нарушение законодательства при подаче и рассмотрении обращений</w:t>
      </w:r>
    </w:p>
    <w:p w:rsidR="00000000" w:rsidRDefault="002D48B8">
      <w:pPr>
        <w:pStyle w:val="newncpi"/>
        <w:divId w:val="1763258119"/>
      </w:pPr>
      <w:r>
        <w:t>Подача заявителями обращен</w:t>
      </w:r>
      <w:r>
        <w:t>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000000" w:rsidRDefault="002D48B8">
      <w:pPr>
        <w:pStyle w:val="article"/>
        <w:divId w:val="1763258119"/>
      </w:pPr>
      <w:bookmarkStart w:id="170" w:name="a187"/>
      <w:bookmarkEnd w:id="170"/>
      <w:r>
        <w:t>Статья 28. Обеспечение соблюдения порядка рассмотрения обращений</w:t>
      </w:r>
    </w:p>
    <w:p w:rsidR="00000000" w:rsidRDefault="002D48B8">
      <w:pPr>
        <w:pStyle w:val="point"/>
        <w:divId w:val="1763258119"/>
      </w:pPr>
      <w:bookmarkStart w:id="171" w:name="a189"/>
      <w:bookmarkEnd w:id="171"/>
      <w:r>
        <w:t>1. </w:t>
      </w:r>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w:t>
      </w:r>
      <w:r>
        <w:t xml:space="preserve">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000000" w:rsidRDefault="002D48B8">
      <w:pPr>
        <w:pStyle w:val="point"/>
        <w:divId w:val="1763258119"/>
      </w:pPr>
      <w:bookmarkStart w:id="172" w:name="a202"/>
      <w:bookmarkEnd w:id="172"/>
      <w:r>
        <w:t>2. Гос</w:t>
      </w:r>
      <w:r>
        <w:t>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w:t>
      </w:r>
      <w:r>
        <w:t>ганизаций анализируют эффективность работы этих организаций с обращениями и вырабатывают предложения по ее повышению.</w:t>
      </w:r>
    </w:p>
    <w:p w:rsidR="00000000" w:rsidRDefault="002D48B8">
      <w:pPr>
        <w:pStyle w:val="point"/>
        <w:divId w:val="1763258119"/>
      </w:pPr>
      <w:bookmarkStart w:id="173" w:name="a201"/>
      <w:bookmarkEnd w:id="173"/>
      <w:r>
        <w:t>3. Областные (Минский городской) исполнительные комитеты, структурные подразделения областных, городских (кроме городов районного подчинен</w:t>
      </w:r>
      <w:r>
        <w:t>ия), районных исполнительных комитетов, местные администрации районов в городах осуществляют в</w:t>
      </w:r>
      <w:r>
        <w:t> </w:t>
      </w:r>
      <w:hyperlink r:id="rId56"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w:t>
      </w:r>
      <w:r>
        <w:t>ьства о</w:t>
      </w:r>
      <w:r>
        <w:t> </w:t>
      </w:r>
      <w:hyperlink r:id="rId57" w:anchor="a161" w:tooltip="+" w:history="1">
        <w:r>
          <w:rPr>
            <w:rStyle w:val="a3"/>
          </w:rPr>
          <w:t>книге</w:t>
        </w:r>
      </w:hyperlink>
      <w:r>
        <w:t xml:space="preserve"> замечаний и предложений.</w:t>
      </w:r>
    </w:p>
    <w:p w:rsidR="00000000" w:rsidRDefault="002D48B8">
      <w:pPr>
        <w:pStyle w:val="chapter"/>
        <w:divId w:val="1763258119"/>
      </w:pPr>
      <w:bookmarkStart w:id="174" w:name="a45"/>
      <w:bookmarkEnd w:id="174"/>
      <w:r>
        <w:t>ГЛАВА 5</w:t>
      </w:r>
      <w:r>
        <w:br/>
        <w:t>ЗАКЛЮЧИТЕЛЬНЫЕ ПОЛОЖЕНИЯ</w:t>
      </w:r>
    </w:p>
    <w:p w:rsidR="00000000" w:rsidRDefault="002D48B8">
      <w:pPr>
        <w:pStyle w:val="article"/>
        <w:divId w:val="1763258119"/>
      </w:pPr>
      <w:bookmarkStart w:id="175" w:name="a28"/>
      <w:bookmarkEnd w:id="175"/>
      <w:r>
        <w:t>Статья 29. Признание утратившими силу некоторых законов и отдельных положений законов</w:t>
      </w:r>
    </w:p>
    <w:p w:rsidR="00000000" w:rsidRDefault="002D48B8">
      <w:pPr>
        <w:pStyle w:val="newncpi"/>
        <w:divId w:val="1763258119"/>
      </w:pPr>
      <w:r>
        <w:t>Признать утратившими силу:</w:t>
      </w:r>
    </w:p>
    <w:p w:rsidR="00000000" w:rsidRDefault="002D48B8">
      <w:pPr>
        <w:pStyle w:val="newncpi"/>
        <w:divId w:val="1763258119"/>
      </w:pPr>
      <w:hyperlink r:id="rId58" w:anchor="a55" w:tooltip="+" w:history="1">
        <w:r>
          <w:rPr>
            <w:rStyle w:val="a3"/>
          </w:rPr>
          <w:t>Закон</w:t>
        </w:r>
      </w:hyperlink>
      <w:r>
        <w:t xml:space="preserve"> Республики Беларусь от 6 июня 1996 года «Об обращениях граждан» (Ведамасцi Вярхоўнага Савета Рэспублiкi Беларусь, 1996 г., № 21, ст. 376);</w:t>
      </w:r>
    </w:p>
    <w:p w:rsidR="00000000" w:rsidRDefault="002D48B8">
      <w:pPr>
        <w:pStyle w:val="newncpi"/>
        <w:divId w:val="1763258119"/>
      </w:pPr>
      <w:hyperlink r:id="rId59" w:anchor="a4" w:tooltip="+" w:history="1">
        <w:r>
          <w:rPr>
            <w:rStyle w:val="a3"/>
          </w:rPr>
          <w:t>Закон</w:t>
        </w:r>
      </w:hyperlink>
      <w:r>
        <w:t xml:space="preserve"> Республики Беларусь </w:t>
      </w:r>
      <w:r>
        <w:t>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76" w:name="a175"/>
    <w:bookmarkEnd w:id="176"/>
    <w:p w:rsidR="00000000" w:rsidRDefault="002D48B8">
      <w:pPr>
        <w:pStyle w:val="newncpi"/>
        <w:divId w:val="1763258119"/>
      </w:pPr>
      <w:r>
        <w:fldChar w:fldCharType="begin"/>
      </w:r>
      <w:r w:rsidR="000D127A">
        <w:instrText>HYPERLINK "C:\\Users\\Admin\\Downloads\\tx.dll?d=178008&amp;a=111" \l "a111" \o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77" w:name="a176"/>
    <w:bookmarkEnd w:id="177"/>
    <w:p w:rsidR="00000000" w:rsidRDefault="002D48B8">
      <w:pPr>
        <w:pStyle w:val="newncpi"/>
        <w:divId w:val="1763258119"/>
      </w:pPr>
      <w:r>
        <w:lastRenderedPageBreak/>
        <w:fldChar w:fldCharType="begin"/>
      </w:r>
      <w:r w:rsidR="000D127A">
        <w:instrText>HYPERLINK "C:\\Users\\Admin\\Downloads\\tx.dll?d=190707&amp;a=56" \l "a56" \o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w:t>
      </w:r>
      <w:r>
        <w:t>162, 2/1697).</w:t>
      </w:r>
    </w:p>
    <w:p w:rsidR="00000000" w:rsidRDefault="002D48B8">
      <w:pPr>
        <w:pStyle w:val="article"/>
        <w:divId w:val="1763258119"/>
      </w:pPr>
      <w:bookmarkStart w:id="178" w:name="a46"/>
      <w:bookmarkEnd w:id="178"/>
      <w:r>
        <w:t>Статья 30. Меры по реализации положений настоящего Закона</w:t>
      </w:r>
    </w:p>
    <w:p w:rsidR="00000000" w:rsidRDefault="002D48B8">
      <w:pPr>
        <w:pStyle w:val="newncpi"/>
        <w:divId w:val="1763258119"/>
      </w:pPr>
      <w:r>
        <w:t>Совету Министров Республики Беларусь в шестимесячный срок:</w:t>
      </w:r>
    </w:p>
    <w:p w:rsidR="00000000" w:rsidRDefault="002D48B8">
      <w:pPr>
        <w:pStyle w:val="newncpi"/>
        <w:divId w:val="1763258119"/>
      </w:pPr>
      <w:r>
        <w:t>совместно с Национальным центром законодательства и правовых исследований Республики Беларусь подготовить и внести в установл</w:t>
      </w:r>
      <w:r>
        <w:t>енном порядке предложения по приведению законодательных актов в соответствие с настоящим Законом;</w:t>
      </w:r>
    </w:p>
    <w:p w:rsidR="00000000" w:rsidRDefault="002D48B8">
      <w:pPr>
        <w:pStyle w:val="newncpi"/>
        <w:divId w:val="1763258119"/>
      </w:pPr>
      <w:bookmarkStart w:id="179" w:name="a56"/>
      <w:bookmarkEnd w:id="179"/>
      <w:r>
        <w:t>привести решения Правительства Республики Беларусь в соответствие с настоящим Законом;</w:t>
      </w:r>
    </w:p>
    <w:p w:rsidR="00000000" w:rsidRDefault="002D48B8">
      <w:pPr>
        <w:pStyle w:val="newncpi"/>
        <w:divId w:val="1763258119"/>
      </w:pPr>
      <w:r>
        <w:t>обеспечить приведение республиканскими органами государственного управл</w:t>
      </w:r>
      <w:r>
        <w:t>ения, подчиненными Правительству Республики Беларусь, их нормативных правовых актов в соответствие с настоящим Законом;</w:t>
      </w:r>
    </w:p>
    <w:p w:rsidR="00000000" w:rsidRDefault="002D48B8">
      <w:pPr>
        <w:pStyle w:val="newncpi"/>
        <w:divId w:val="1763258119"/>
      </w:pPr>
      <w:r>
        <w:t>принять иные меры, необходимые для реализации положений настоящего Закона.</w:t>
      </w:r>
    </w:p>
    <w:p w:rsidR="00000000" w:rsidRDefault="002D48B8">
      <w:pPr>
        <w:pStyle w:val="article"/>
        <w:divId w:val="1763258119"/>
      </w:pPr>
      <w:bookmarkStart w:id="180" w:name="a47"/>
      <w:bookmarkEnd w:id="180"/>
      <w:r>
        <w:t>Статья 31. Вступление в силу настоящего Закона</w:t>
      </w:r>
    </w:p>
    <w:p w:rsidR="00000000" w:rsidRDefault="002D48B8">
      <w:pPr>
        <w:pStyle w:val="newncpi"/>
        <w:divId w:val="1763258119"/>
      </w:pPr>
      <w:r>
        <w:t>Настоящий Зако</w:t>
      </w:r>
      <w:r>
        <w:t xml:space="preserve">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000000" w:rsidRDefault="002D48B8">
      <w:pPr>
        <w:pStyle w:val="newncpi"/>
        <w:divId w:val="1763258119"/>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1763258119"/>
        </w:trPr>
        <w:tc>
          <w:tcPr>
            <w:tcW w:w="2500" w:type="pct"/>
            <w:tcBorders>
              <w:top w:val="nil"/>
              <w:left w:val="nil"/>
              <w:bottom w:val="nil"/>
              <w:right w:val="nil"/>
            </w:tcBorders>
            <w:tcMar>
              <w:top w:w="0" w:type="dxa"/>
              <w:left w:w="6" w:type="dxa"/>
              <w:bottom w:w="0" w:type="dxa"/>
              <w:right w:w="6" w:type="dxa"/>
            </w:tcMar>
            <w:vAlign w:val="bottom"/>
            <w:hideMark/>
          </w:tcPr>
          <w:p w:rsidR="00000000" w:rsidRDefault="002D48B8">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2D48B8">
            <w:pPr>
              <w:pStyle w:val="newncpi0"/>
              <w:jc w:val="right"/>
            </w:pPr>
            <w:r>
              <w:rPr>
                <w:rStyle w:val="pers"/>
              </w:rPr>
              <w:t>А.Лукашенко</w:t>
            </w:r>
          </w:p>
        </w:tc>
      </w:tr>
    </w:tbl>
    <w:p w:rsidR="002D48B8" w:rsidRDefault="002D48B8">
      <w:pPr>
        <w:pStyle w:val="newncpi0"/>
        <w:divId w:val="1763258119"/>
      </w:pPr>
      <w:r>
        <w:t> </w:t>
      </w:r>
    </w:p>
    <w:sectPr w:rsidR="002D48B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92"/>
    <w:rsid w:val="000D127A"/>
    <w:rsid w:val="001A4092"/>
    <w:rsid w:val="002D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811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tx.dll%3fd=77452&amp;a=161" TargetMode="External"/><Relationship Id="rId18" Type="http://schemas.openxmlformats.org/officeDocument/2006/relationships/hyperlink" Target="file:///C:\Users\Admin\Downloads\tx.dll%3fd=33384&amp;a=4855" TargetMode="External"/><Relationship Id="rId26" Type="http://schemas.openxmlformats.org/officeDocument/2006/relationships/hyperlink" Target="file:///C:\Users\Admin\Downloads\tx.dll%3fd=242858&amp;a=1" TargetMode="External"/><Relationship Id="rId39" Type="http://schemas.openxmlformats.org/officeDocument/2006/relationships/hyperlink" Target="file:///C:\Users\Admin\Downloads\tx.dll%3fd=77452&amp;a=162" TargetMode="External"/><Relationship Id="rId21" Type="http://schemas.openxmlformats.org/officeDocument/2006/relationships/hyperlink" Target="file:///C:\Users\Admin\Downloads\tx.dll%3fd=92527&amp;a=76" TargetMode="External"/><Relationship Id="rId34" Type="http://schemas.openxmlformats.org/officeDocument/2006/relationships/hyperlink" Target="file:///C:\Users\Admin\Downloads\tx.dll%3fd=77452&amp;a=161" TargetMode="External"/><Relationship Id="rId42" Type="http://schemas.openxmlformats.org/officeDocument/2006/relationships/hyperlink" Target="file:///C:\Users\Admin\Downloads\tx.dll%3fd=77452&amp;a=161" TargetMode="External"/><Relationship Id="rId47" Type="http://schemas.openxmlformats.org/officeDocument/2006/relationships/hyperlink" Target="file:///C:\Users\Admin\Downloads\tx.dll%3fd=77452&amp;a=161" TargetMode="External"/><Relationship Id="rId50" Type="http://schemas.openxmlformats.org/officeDocument/2006/relationships/hyperlink" Target="file:///C:\Users\Admin\Downloads\tx.dll%3fd=77452&amp;a=125" TargetMode="External"/><Relationship Id="rId55" Type="http://schemas.openxmlformats.org/officeDocument/2006/relationships/hyperlink" Target="file:///C:\Users\Admin\Downloads\tx.dll%3fd=447159&amp;a=92" TargetMode="External"/><Relationship Id="rId7" Type="http://schemas.openxmlformats.org/officeDocument/2006/relationships/hyperlink" Target="file:///C:\Users\Admin\Downloads\tx.dll%3fd=604515&amp;a=3" TargetMode="External"/><Relationship Id="rId2" Type="http://schemas.microsoft.com/office/2007/relationships/stylesWithEffects" Target="stylesWithEffects.xml"/><Relationship Id="rId16" Type="http://schemas.openxmlformats.org/officeDocument/2006/relationships/hyperlink" Target="file:///C:\Users\Admin\Downloads\tx.dll%3fd=33384&amp;a=4456" TargetMode="External"/><Relationship Id="rId20" Type="http://schemas.openxmlformats.org/officeDocument/2006/relationships/image" Target="media/image2.png"/><Relationship Id="rId29" Type="http://schemas.openxmlformats.org/officeDocument/2006/relationships/hyperlink" Target="file:///C:\Users\Admin\Downloads\tx.dll%3fd=228929&amp;a=68" TargetMode="External"/><Relationship Id="rId41" Type="http://schemas.openxmlformats.org/officeDocument/2006/relationships/hyperlink" Target="file:///C:\Users\Admin\Downloads\tx.dll%3fd=77452&amp;a=161" TargetMode="External"/><Relationship Id="rId54"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file:///C:\Users\Admin\Downloads\tx.dll%3fd=435022&amp;a=11" TargetMode="External"/><Relationship Id="rId11" Type="http://schemas.openxmlformats.org/officeDocument/2006/relationships/hyperlink" Target="file:///C:\Users\Admin\Downloads\tx.dll%3fd=77452&amp;a=161" TargetMode="External"/><Relationship Id="rId24" Type="http://schemas.openxmlformats.org/officeDocument/2006/relationships/hyperlink" Target="file:///C:\Users\Admin\Downloads\tx.dll%3fd=92527&amp;a=79" TargetMode="External"/><Relationship Id="rId32" Type="http://schemas.openxmlformats.org/officeDocument/2006/relationships/hyperlink" Target="file:///C:\Users\Admin\Downloads\tx.dll%3fd=77452&amp;a=161" TargetMode="External"/><Relationship Id="rId37" Type="http://schemas.openxmlformats.org/officeDocument/2006/relationships/hyperlink" Target="file:///C:\Users\Admin\Downloads\tx.dll%3fd=310628&amp;a=1" TargetMode="External"/><Relationship Id="rId40" Type="http://schemas.openxmlformats.org/officeDocument/2006/relationships/hyperlink" Target="file:///C:\Users\Admin\Downloads\tx.dll%3fd=77452&amp;a=161" TargetMode="External"/><Relationship Id="rId45" Type="http://schemas.openxmlformats.org/officeDocument/2006/relationships/hyperlink" Target="file:///C:\Users\Admin\Downloads\tx.dll%3fd=77452&amp;a=161" TargetMode="External"/><Relationship Id="rId53" Type="http://schemas.openxmlformats.org/officeDocument/2006/relationships/hyperlink" Target="file:///C:\Users\Admin\Downloads\tx.dll%3fd=186619&amp;a=1" TargetMode="External"/><Relationship Id="rId58" Type="http://schemas.openxmlformats.org/officeDocument/2006/relationships/hyperlink" Target="file:///C:\Users\Admin\Downloads\tx.dll%3fd=33732&amp;a=55" TargetMode="External"/><Relationship Id="rId5" Type="http://schemas.openxmlformats.org/officeDocument/2006/relationships/hyperlink" Target="file:///C:\Users\Admin\Downloads\tx.dll%3fd=305406&amp;a=2" TargetMode="External"/><Relationship Id="rId15" Type="http://schemas.openxmlformats.org/officeDocument/2006/relationships/image" Target="media/image1.png"/><Relationship Id="rId23" Type="http://schemas.openxmlformats.org/officeDocument/2006/relationships/hyperlink" Target="file:///C:\Users\Admin\Downloads\tx.dll%3fd=92527&amp;a=78" TargetMode="External"/><Relationship Id="rId28" Type="http://schemas.openxmlformats.org/officeDocument/2006/relationships/hyperlink" Target="file:///C:\Users\Admin\Downloads\tx.dll%3fd=77452&amp;a=161" TargetMode="External"/><Relationship Id="rId36" Type="http://schemas.openxmlformats.org/officeDocument/2006/relationships/hyperlink" Target="file:///C:\Users\Admin\Downloads\tx.dll%3fd=77452&amp;a=161" TargetMode="External"/><Relationship Id="rId49" Type="http://schemas.openxmlformats.org/officeDocument/2006/relationships/hyperlink" Target="file:///C:\Users\Admin\Downloads\tx.dll%3fd=77452&amp;a=161" TargetMode="External"/><Relationship Id="rId57" Type="http://schemas.openxmlformats.org/officeDocument/2006/relationships/hyperlink" Target="file:///C:\Users\Admin\Downloads\tx.dll%3fd=77452&amp;a=161" TargetMode="External"/><Relationship Id="rId61" Type="http://schemas.openxmlformats.org/officeDocument/2006/relationships/theme" Target="theme/theme1.xml"/><Relationship Id="rId10" Type="http://schemas.openxmlformats.org/officeDocument/2006/relationships/hyperlink" Target="file:///C:\Users\Admin\Downloads\tx.dll%3fd=77452&amp;a=161" TargetMode="External"/><Relationship Id="rId19" Type="http://schemas.openxmlformats.org/officeDocument/2006/relationships/hyperlink" Target="file:///C:\Users\Admin\Downloads\tx.dll%3fd=59389&amp;a=1" TargetMode="External"/><Relationship Id="rId31" Type="http://schemas.openxmlformats.org/officeDocument/2006/relationships/hyperlink" Target="file:///C:\Users\Admin\Downloads\tx.dll%3fd=106506&amp;a=58" TargetMode="External"/><Relationship Id="rId44" Type="http://schemas.openxmlformats.org/officeDocument/2006/relationships/hyperlink" Target="file:///C:\Users\Admin\Downloads\tx.dll%3fd=77452&amp;a=161" TargetMode="External"/><Relationship Id="rId52" Type="http://schemas.openxmlformats.org/officeDocument/2006/relationships/hyperlink" Target="file:///C:\Users\Admin\Downloads\tx.dll%3fd=622882&amp;a=9"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ownloads\tx.dll%3fd=77452&amp;a=161" TargetMode="External"/><Relationship Id="rId14" Type="http://schemas.openxmlformats.org/officeDocument/2006/relationships/hyperlink" Target="file:///C:\Users\Admin\Downloads\tx.dll%3fd=32170&amp;a=1" TargetMode="External"/><Relationship Id="rId22" Type="http://schemas.openxmlformats.org/officeDocument/2006/relationships/hyperlink" Target="file:///C:\Users\Admin\Downloads\tx.dll%3fd=92527&amp;a=77" TargetMode="External"/><Relationship Id="rId27" Type="http://schemas.openxmlformats.org/officeDocument/2006/relationships/hyperlink" Target="file:///C:\Users\Admin\Downloads\tx.dll%3fd=77452&amp;a=161" TargetMode="External"/><Relationship Id="rId30" Type="http://schemas.openxmlformats.org/officeDocument/2006/relationships/hyperlink" Target="file:///C:\Users\Admin\Downloads\tx.dll%3fd=106506&amp;a=58" TargetMode="External"/><Relationship Id="rId35" Type="http://schemas.openxmlformats.org/officeDocument/2006/relationships/hyperlink" Target="file:///C:\Users\Admin\Downloads\tx.dll%3fd=77452&amp;a=161" TargetMode="External"/><Relationship Id="rId43" Type="http://schemas.openxmlformats.org/officeDocument/2006/relationships/hyperlink" Target="file:///C:\Users\Admin\Downloads\tx.dll%3fd=77452&amp;a=161" TargetMode="External"/><Relationship Id="rId48" Type="http://schemas.openxmlformats.org/officeDocument/2006/relationships/hyperlink" Target="file:///C:\Users\Admin\Downloads\tx.dll%3fd=77452&amp;a=161" TargetMode="External"/><Relationship Id="rId56" Type="http://schemas.openxmlformats.org/officeDocument/2006/relationships/hyperlink" Target="file:///C:\Users\Admin\Downloads\tx.dll%3fd=77452&amp;a=125" TargetMode="External"/><Relationship Id="rId8" Type="http://schemas.openxmlformats.org/officeDocument/2006/relationships/hyperlink" Target="file:///C:\Users\Admin\Downloads\tx.dll%3fd=641231&amp;a=1" TargetMode="External"/><Relationship Id="rId51" Type="http://schemas.openxmlformats.org/officeDocument/2006/relationships/hyperlink" Target="file:///C:\Users\Admin\Downloads\tx.dll%3fd=622882&amp;a=8" TargetMode="External"/><Relationship Id="rId3" Type="http://schemas.openxmlformats.org/officeDocument/2006/relationships/settings" Target="settings.xml"/><Relationship Id="rId12" Type="http://schemas.openxmlformats.org/officeDocument/2006/relationships/hyperlink" Target="file:///C:\Users\Admin\Downloads\tx.dll%3fd=77452&amp;a=161" TargetMode="External"/><Relationship Id="rId17" Type="http://schemas.openxmlformats.org/officeDocument/2006/relationships/hyperlink" Target="file:///C:\Users\Admin\Downloads\tx.dll%3fd=33384&amp;a=1100" TargetMode="External"/><Relationship Id="rId25" Type="http://schemas.openxmlformats.org/officeDocument/2006/relationships/hyperlink" Target="file:///C:\Users\Admin\Downloads\tx.dll%3fd=310628&amp;a=1" TargetMode="External"/><Relationship Id="rId33" Type="http://schemas.openxmlformats.org/officeDocument/2006/relationships/hyperlink" Target="file:///C:\Users\Admin\Downloads\tx.dll%3fd=77452&amp;a=161" TargetMode="External"/><Relationship Id="rId38" Type="http://schemas.openxmlformats.org/officeDocument/2006/relationships/hyperlink" Target="file:///C:\Users\Admin\Downloads\tx.dll%3fd=77452&amp;a=161" TargetMode="External"/><Relationship Id="rId46" Type="http://schemas.openxmlformats.org/officeDocument/2006/relationships/hyperlink" Target="file:///C:\Users\Admin\Downloads\tx.dll%3fd=77452&amp;a=161" TargetMode="External"/><Relationship Id="rId59" Type="http://schemas.openxmlformats.org/officeDocument/2006/relationships/hyperlink" Target="file:///C:\Users\Admin\Downloads\tx.dll%3fd=75311&amp;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8091</Words>
  <Characters>46122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2023-12-07T07:06:00Z</dcterms:created>
  <dcterms:modified xsi:type="dcterms:W3CDTF">2023-12-07T07:06:00Z</dcterms:modified>
</cp:coreProperties>
</file>