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7AA2">
      <w:pPr>
        <w:pStyle w:val="newncpi0"/>
        <w:jc w:val="center"/>
        <w:divId w:val="108857908"/>
      </w:pPr>
      <w:bookmarkStart w:id="0" w:name="_GoBack"/>
      <w:bookmarkEnd w:id="0"/>
      <w:r>
        <w:t> </w:t>
      </w:r>
    </w:p>
    <w:p w:rsidR="00000000" w:rsidRDefault="004C7AA2">
      <w:pPr>
        <w:pStyle w:val="newncpi0"/>
        <w:jc w:val="center"/>
        <w:divId w:val="108857908"/>
      </w:pPr>
      <w:bookmarkStart w:id="1" w:name="a1"/>
      <w:bookmarkEnd w:id="1"/>
      <w:r>
        <w:rPr>
          <w:rStyle w:val="name"/>
        </w:rPr>
        <w:t>ПОСТАНОВЛЕНИЕ </w:t>
      </w:r>
      <w:r>
        <w:rPr>
          <w:rStyle w:val="promulgator"/>
        </w:rPr>
        <w:t>СОВЕТА МИНИСТРОВ РЕСПУБЛИКИ БЕЛАРУСЬ</w:t>
      </w:r>
    </w:p>
    <w:p w:rsidR="00000000" w:rsidRDefault="004C7AA2">
      <w:pPr>
        <w:pStyle w:val="newncpi"/>
        <w:ind w:firstLine="0"/>
        <w:jc w:val="center"/>
        <w:divId w:val="108857908"/>
      </w:pPr>
      <w:r>
        <w:rPr>
          <w:rStyle w:val="datepr"/>
        </w:rPr>
        <w:t>25 марта 2022 г.</w:t>
      </w:r>
      <w:r>
        <w:rPr>
          <w:rStyle w:val="number"/>
        </w:rPr>
        <w:t xml:space="preserve"> № 175</w:t>
      </w:r>
    </w:p>
    <w:p w:rsidR="00000000" w:rsidRDefault="004C7AA2">
      <w:pPr>
        <w:pStyle w:val="titlencpi"/>
        <w:divId w:val="108857908"/>
      </w:pPr>
      <w:r>
        <w:rPr>
          <w:color w:val="000080"/>
        </w:rPr>
        <w:t>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000000" w:rsidRDefault="004C7AA2">
      <w:pPr>
        <w:pStyle w:val="preamble"/>
        <w:divId w:val="108857908"/>
      </w:pPr>
      <w:r>
        <w:t xml:space="preserve">На основании </w:t>
      </w:r>
      <w:hyperlink r:id="rId5" w:anchor="a23" w:tooltip="+" w:history="1">
        <w:r>
          <w:rPr>
            <w:rStyle w:val="a3"/>
          </w:rPr>
          <w:t>абзаца пятого</w:t>
        </w:r>
      </w:hyperlink>
      <w:r>
        <w:t xml:space="preserve">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w:t>
      </w:r>
      <w:r>
        <w:t>Республики Беларусь ПОСТАНОВЛЯЕТ:</w:t>
      </w:r>
    </w:p>
    <w:p w:rsidR="00000000" w:rsidRDefault="004C7AA2">
      <w:pPr>
        <w:pStyle w:val="point"/>
        <w:divId w:val="108857908"/>
      </w:pPr>
      <w:r>
        <w:t>1. Утвердить:</w:t>
      </w:r>
    </w:p>
    <w:p w:rsidR="00000000" w:rsidRDefault="004C7AA2">
      <w:pPr>
        <w:pStyle w:val="newncpi"/>
        <w:divId w:val="108857908"/>
      </w:pPr>
      <w:hyperlink w:anchor="a2" w:tooltip="+" w:history="1">
        <w:r>
          <w:rPr>
            <w:rStyle w:val="a3"/>
          </w:rPr>
          <w:t>Положение</w:t>
        </w:r>
      </w:hyperlink>
      <w:r>
        <w:t xml:space="preserve"> о порядке получения международного сертификата технического осмотра (прилагается);</w:t>
      </w:r>
    </w:p>
    <w:p w:rsidR="00000000" w:rsidRDefault="004C7AA2">
      <w:pPr>
        <w:pStyle w:val="newncpi"/>
        <w:divId w:val="108857908"/>
      </w:pPr>
      <w:hyperlink w:anchor="a3" w:tooltip="+" w:history="1">
        <w:r>
          <w:rPr>
            <w:rStyle w:val="a3"/>
          </w:rPr>
          <w:t>Положение</w:t>
        </w:r>
      </w:hyperlink>
      <w:r>
        <w:t xml:space="preserve"> о порядке получения сертификата техническ</w:t>
      </w:r>
      <w:r>
        <w:t>ого контроля (прилагается);</w:t>
      </w:r>
    </w:p>
    <w:p w:rsidR="00000000" w:rsidRDefault="004C7AA2">
      <w:pPr>
        <w:pStyle w:val="newncpi"/>
        <w:divId w:val="108857908"/>
      </w:pPr>
      <w:hyperlink w:anchor="a4" w:tooltip="+" w:history="1">
        <w:r>
          <w:rPr>
            <w:rStyle w:val="a3"/>
          </w:rPr>
          <w:t>Положение</w:t>
        </w:r>
      </w:hyperlink>
      <w:r>
        <w:t xml:space="preserve"> о порядке выдачи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w:t>
      </w:r>
      <w:r>
        <w:t>ртных средствах, предназначенных для этих перевозок (прилагается);</w:t>
      </w:r>
    </w:p>
    <w:p w:rsidR="00000000" w:rsidRDefault="004C7AA2">
      <w:pPr>
        <w:pStyle w:val="newncpi"/>
        <w:divId w:val="108857908"/>
      </w:pPr>
      <w:hyperlink w:anchor="a5" w:tooltip="+" w:history="1">
        <w:r>
          <w:rPr>
            <w:rStyle w:val="a3"/>
          </w:rPr>
          <w:t>Положение</w:t>
        </w:r>
      </w:hyperlink>
      <w:r>
        <w:t xml:space="preserve"> о порядке выдачи разрешения на выход грузового вагона, не принадлежащего Белорусской железной дороге, на железнодорожные пути общего пользования (п</w:t>
      </w:r>
      <w:r>
        <w:t>рилагается);</w:t>
      </w:r>
    </w:p>
    <w:p w:rsidR="00000000" w:rsidRDefault="004C7AA2">
      <w:pPr>
        <w:pStyle w:val="newncpi"/>
        <w:divId w:val="108857908"/>
      </w:pPr>
      <w:hyperlink w:anchor="a6" w:tooltip="+" w:history="1">
        <w:r>
          <w:rPr>
            <w:rStyle w:val="a3"/>
          </w:rPr>
          <w:t>Положение</w:t>
        </w:r>
      </w:hyperlink>
      <w:r>
        <w:t xml:space="preserve"> 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w:t>
      </w:r>
      <w:r>
        <w:t>й в ее состав, на железнодорожные пути общего пользования (прилагается);</w:t>
      </w:r>
    </w:p>
    <w:p w:rsidR="00000000" w:rsidRDefault="004C7AA2">
      <w:pPr>
        <w:pStyle w:val="newncpi"/>
        <w:divId w:val="108857908"/>
      </w:pPr>
      <w:hyperlink w:anchor="a7" w:tooltip="+" w:history="1">
        <w:r>
          <w:rPr>
            <w:rStyle w:val="a3"/>
          </w:rPr>
          <w:t>Положение</w:t>
        </w:r>
      </w:hyperlink>
      <w:r>
        <w:t xml:space="preserve"> о порядке и условиях выдачи заключений о предназначении ввозимых (ввезенных) яиц домашней птицы для инкубирования (прилагается);</w:t>
      </w:r>
    </w:p>
    <w:p w:rsidR="00000000" w:rsidRDefault="004C7AA2">
      <w:pPr>
        <w:pStyle w:val="newncpi"/>
        <w:divId w:val="108857908"/>
      </w:pPr>
      <w:hyperlink w:anchor="a8" w:tooltip="+" w:history="1">
        <w:r>
          <w:rPr>
            <w:rStyle w:val="a3"/>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w:t>
      </w:r>
      <w:r>
        <w:t>ыми, отдельными дикорастущими растениями и дикорастущим лекарственным сырьем (прилагается);</w:t>
      </w:r>
    </w:p>
    <w:p w:rsidR="00000000" w:rsidRDefault="004C7AA2">
      <w:pPr>
        <w:pStyle w:val="newncpi"/>
        <w:divId w:val="108857908"/>
      </w:pPr>
      <w:hyperlink w:anchor="a9" w:tooltip="+" w:history="1">
        <w:r>
          <w:rPr>
            <w:rStyle w:val="a3"/>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w:t>
      </w:r>
      <w:r>
        <w:t>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w:t>
      </w:r>
      <w:r>
        <w:t>ого союза (прилагается);</w:t>
      </w:r>
    </w:p>
    <w:p w:rsidR="00000000" w:rsidRDefault="004C7AA2">
      <w:pPr>
        <w:pStyle w:val="newncpi"/>
        <w:divId w:val="108857908"/>
      </w:pPr>
      <w:hyperlink w:anchor="a10" w:tooltip="+" w:history="1">
        <w:r>
          <w:rPr>
            <w:rStyle w:val="a3"/>
          </w:rPr>
          <w:t>Инструкцию</w:t>
        </w:r>
      </w:hyperlink>
      <w:r>
        <w:t xml:space="preserve"> о внесении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 (п</w:t>
      </w:r>
      <w:r>
        <w:t>рилагается).</w:t>
      </w:r>
    </w:p>
    <w:p w:rsidR="00000000" w:rsidRDefault="004C7AA2">
      <w:pPr>
        <w:pStyle w:val="point"/>
        <w:divId w:val="108857908"/>
      </w:pPr>
      <w:r>
        <w:t>2. Определить:</w:t>
      </w:r>
    </w:p>
    <w:p w:rsidR="00000000" w:rsidRDefault="004C7AA2">
      <w:pPr>
        <w:pStyle w:val="point"/>
        <w:divId w:val="108857908"/>
      </w:pPr>
      <w:r>
        <w:t xml:space="preserve">2.1. сроки действия справок и других документов, выдаваемых при осуществлении административных процедур в отношении субъектов хозяйствования, согласно </w:t>
      </w:r>
      <w:hyperlink w:anchor="a11" w:tooltip="+" w:history="1">
        <w:r>
          <w:rPr>
            <w:rStyle w:val="a3"/>
          </w:rPr>
          <w:t>приложению 1</w:t>
        </w:r>
      </w:hyperlink>
      <w:r>
        <w:t>;</w:t>
      </w:r>
    </w:p>
    <w:p w:rsidR="00000000" w:rsidRDefault="004C7AA2">
      <w:pPr>
        <w:pStyle w:val="point"/>
        <w:divId w:val="108857908"/>
      </w:pPr>
      <w:r>
        <w:lastRenderedPageBreak/>
        <w:t>2.2. бессрочность действия раз</w:t>
      </w:r>
      <w:r>
        <w:t>решений на открытие представительств иностранных организаций в Республике Беларусь (разрешений на продление срока действия разрешений на открытие таких представительств), действительных на дату вступления настоящего постановления в силу.</w:t>
      </w:r>
    </w:p>
    <w:p w:rsidR="00000000" w:rsidRDefault="004C7AA2">
      <w:pPr>
        <w:pStyle w:val="point"/>
        <w:divId w:val="108857908"/>
      </w:pPr>
      <w:r>
        <w:t>3. Установить, что</w:t>
      </w:r>
      <w:r>
        <w:t xml:space="preserve"> справки о регистрации в реестре организаций, осуществляющих сбор, сортировку, подготовку отходов, выданные заявителям до вступления в силу </w:t>
      </w:r>
      <w:hyperlink w:anchor="a137" w:tooltip="+" w:history="1">
        <w:r>
          <w:rPr>
            <w:rStyle w:val="a3"/>
          </w:rPr>
          <w:t>пункта 109</w:t>
        </w:r>
      </w:hyperlink>
      <w:r>
        <w:t xml:space="preserve"> приложения 2, сохраняют свое действие и не требуют замены на свидетельс</w:t>
      </w:r>
      <w:r>
        <w:t>тво о регистрации в реестре.</w:t>
      </w:r>
    </w:p>
    <w:p w:rsidR="00000000" w:rsidRDefault="004C7AA2">
      <w:pPr>
        <w:pStyle w:val="point"/>
        <w:divId w:val="108857908"/>
      </w:pPr>
      <w:r>
        <w:t xml:space="preserve">4. Внести изменения в постановления Совета Министров Республики Беларусь согласно </w:t>
      </w:r>
      <w:hyperlink w:anchor="a12" w:tooltip="+" w:history="1">
        <w:r>
          <w:rPr>
            <w:rStyle w:val="a3"/>
          </w:rPr>
          <w:t>приложению 2</w:t>
        </w:r>
      </w:hyperlink>
      <w:r>
        <w:t>.</w:t>
      </w:r>
    </w:p>
    <w:p w:rsidR="00000000" w:rsidRDefault="004C7AA2">
      <w:pPr>
        <w:pStyle w:val="point"/>
        <w:divId w:val="108857908"/>
      </w:pPr>
      <w:r>
        <w:t xml:space="preserve">5. Признать утратившими силу постановления Совета Министров Республики Беларусь согласно </w:t>
      </w:r>
      <w:hyperlink w:anchor="a13" w:tooltip="+" w:history="1">
        <w:r>
          <w:rPr>
            <w:rStyle w:val="a3"/>
          </w:rPr>
          <w:t>приложению 3</w:t>
        </w:r>
      </w:hyperlink>
      <w:r>
        <w:t>.</w:t>
      </w:r>
    </w:p>
    <w:p w:rsidR="00000000" w:rsidRDefault="004C7AA2">
      <w:pPr>
        <w:pStyle w:val="point"/>
        <w:divId w:val="108857908"/>
      </w:pPr>
      <w:bookmarkStart w:id="2" w:name="a14"/>
      <w:bookmarkEnd w:id="2"/>
      <w:r>
        <w:t xml:space="preserve">6. Республиканским органам государственного управления и иным государственным организациям, подчиненным Совету Министров Республики Беларусь, облисполкомам и Минскому горисполкому принять меры по реализации настоящего </w:t>
      </w:r>
      <w:r>
        <w:t>постановления.</w:t>
      </w:r>
    </w:p>
    <w:p w:rsidR="00000000" w:rsidRDefault="004C7AA2">
      <w:pPr>
        <w:pStyle w:val="point"/>
        <w:divId w:val="108857908"/>
      </w:pPr>
      <w:bookmarkStart w:id="3" w:name="a22"/>
      <w:bookmarkEnd w:id="3"/>
      <w:r>
        <w:t>7. Настоящее постановление вступает в силу в следующем порядке:</w:t>
      </w:r>
    </w:p>
    <w:p w:rsidR="00000000" w:rsidRDefault="004C7AA2">
      <w:pPr>
        <w:pStyle w:val="newncpi"/>
        <w:divId w:val="108857908"/>
      </w:pPr>
      <w:hyperlink w:anchor="a14" w:tooltip="+" w:history="1">
        <w:r>
          <w:rPr>
            <w:rStyle w:val="a3"/>
          </w:rPr>
          <w:t>пункт 6</w:t>
        </w:r>
      </w:hyperlink>
      <w:r>
        <w:t> – после его официального опубликования;</w:t>
      </w:r>
    </w:p>
    <w:p w:rsidR="00000000" w:rsidRDefault="004C7AA2">
      <w:pPr>
        <w:pStyle w:val="newncpi"/>
        <w:divId w:val="108857908"/>
      </w:pPr>
      <w:r>
        <w:t xml:space="preserve">абзацы </w:t>
      </w:r>
      <w:hyperlink w:anchor="a15" w:tooltip="+" w:history="1">
        <w:r>
          <w:rPr>
            <w:rStyle w:val="a3"/>
          </w:rPr>
          <w:t>второй–третий</w:t>
        </w:r>
      </w:hyperlink>
      <w:r>
        <w:t xml:space="preserve"> пункта 2 приложения 2 – с 25 июля 2022 г.;</w:t>
      </w:r>
    </w:p>
    <w:p w:rsidR="00000000" w:rsidRDefault="004C7AA2">
      <w:pPr>
        <w:pStyle w:val="newncpi"/>
        <w:divId w:val="108857908"/>
      </w:pPr>
      <w:r>
        <w:t xml:space="preserve">абзацы </w:t>
      </w:r>
      <w:hyperlink w:anchor="a16" w:tooltip="+" w:history="1">
        <w:r>
          <w:rPr>
            <w:rStyle w:val="a3"/>
          </w:rPr>
          <w:t>третий–девятый</w:t>
        </w:r>
      </w:hyperlink>
      <w:r>
        <w:t xml:space="preserve">, </w:t>
      </w:r>
      <w:hyperlink w:anchor="a17" w:tooltip="+" w:history="1">
        <w:r>
          <w:rPr>
            <w:rStyle w:val="a3"/>
          </w:rPr>
          <w:t>тридцать шестой–девяностый</w:t>
        </w:r>
      </w:hyperlink>
      <w:r>
        <w:t xml:space="preserve"> пункта 22, </w:t>
      </w:r>
      <w:hyperlink w:anchor="a18" w:tooltip="+" w:history="1">
        <w:r>
          <w:rPr>
            <w:rStyle w:val="a3"/>
          </w:rPr>
          <w:t>абзац двадцать первый</w:t>
        </w:r>
      </w:hyperlink>
      <w:r>
        <w:t xml:space="preserve"> пункта 37 приложения 2 – с 22 сентября 2022 г.;</w:t>
      </w:r>
    </w:p>
    <w:p w:rsidR="00000000" w:rsidRDefault="004C7AA2">
      <w:pPr>
        <w:pStyle w:val="newncpi"/>
        <w:divId w:val="108857908"/>
      </w:pPr>
      <w:hyperlink w:anchor="a19" w:tooltip="+" w:history="1">
        <w:r>
          <w:rPr>
            <w:rStyle w:val="a3"/>
          </w:rPr>
          <w:t>абзац одиннадцатый</w:t>
        </w:r>
      </w:hyperlink>
      <w:r>
        <w:t xml:space="preserve"> пункта 25 приложения 2 – после его официального опубликования и распространяет свое действие на отношения, возникшие с 1 января 2022 г.;</w:t>
      </w:r>
    </w:p>
    <w:p w:rsidR="00000000" w:rsidRDefault="004C7AA2">
      <w:pPr>
        <w:pStyle w:val="newncpi"/>
        <w:divId w:val="108857908"/>
      </w:pPr>
      <w:r>
        <w:t xml:space="preserve">абзацы </w:t>
      </w:r>
      <w:hyperlink w:anchor="a20" w:tooltip="+" w:history="1">
        <w:r>
          <w:rPr>
            <w:rStyle w:val="a3"/>
          </w:rPr>
          <w:t>четвертый–шестой</w:t>
        </w:r>
      </w:hyperlink>
      <w:r>
        <w:t xml:space="preserve"> пункта 113</w:t>
      </w:r>
      <w:r>
        <w:t xml:space="preserve"> приложения 2 – с 1 июня 2022 г.;</w:t>
      </w:r>
    </w:p>
    <w:p w:rsidR="00000000" w:rsidRDefault="004C7AA2">
      <w:pPr>
        <w:pStyle w:val="newncpi"/>
        <w:divId w:val="108857908"/>
      </w:pPr>
      <w:r>
        <w:t xml:space="preserve">абзацы </w:t>
      </w:r>
      <w:hyperlink w:anchor="a21" w:tooltip="+" w:history="1">
        <w:r>
          <w:rPr>
            <w:rStyle w:val="a3"/>
          </w:rPr>
          <w:t>третий–шестой</w:t>
        </w:r>
      </w:hyperlink>
      <w:r>
        <w:t xml:space="preserve"> пункта 115 приложения 2 – с 12 апреля 2022 г.;</w:t>
      </w:r>
    </w:p>
    <w:p w:rsidR="00000000" w:rsidRDefault="004C7AA2">
      <w:pPr>
        <w:pStyle w:val="newncpi"/>
        <w:divId w:val="108857908"/>
      </w:pPr>
      <w:r>
        <w:t>иные положения настоящего постановления – с 27 марта 2022 г.</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08857908"/>
        </w:trPr>
        <w:tc>
          <w:tcPr>
            <w:tcW w:w="2500" w:type="pct"/>
            <w:tcBorders>
              <w:top w:val="nil"/>
              <w:left w:val="nil"/>
              <w:bottom w:val="nil"/>
              <w:right w:val="nil"/>
            </w:tcBorders>
            <w:tcMar>
              <w:top w:w="0" w:type="dxa"/>
              <w:left w:w="6" w:type="dxa"/>
              <w:bottom w:w="0" w:type="dxa"/>
              <w:right w:w="6" w:type="dxa"/>
            </w:tcMar>
            <w:vAlign w:val="bottom"/>
            <w:hideMark/>
          </w:tcPr>
          <w:p w:rsidR="00000000" w:rsidRDefault="004C7AA2">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4C7AA2">
            <w:pPr>
              <w:pStyle w:val="newncpi0"/>
              <w:jc w:val="right"/>
            </w:pPr>
            <w:r>
              <w:rPr>
                <w:rStyle w:val="pers"/>
              </w:rPr>
              <w:t>Р.Головченко</w:t>
            </w:r>
          </w:p>
        </w:tc>
      </w:tr>
    </w:tbl>
    <w:p w:rsidR="00000000" w:rsidRDefault="004C7AA2">
      <w:pPr>
        <w:pStyle w:val="newncpi0"/>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4" w:name="a11"/>
            <w:bookmarkEnd w:id="4"/>
            <w:r>
              <w:t>Приложение 1</w:t>
            </w:r>
          </w:p>
          <w:p w:rsidR="00000000" w:rsidRDefault="004C7AA2">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 xml:space="preserve">25.03.2022 № 175 </w:t>
            </w:r>
          </w:p>
        </w:tc>
      </w:tr>
    </w:tbl>
    <w:p w:rsidR="00000000" w:rsidRDefault="004C7AA2">
      <w:pPr>
        <w:pStyle w:val="titlep"/>
        <w:jc w:val="left"/>
        <w:divId w:val="108857908"/>
      </w:pPr>
      <w:r>
        <w:t>ПЕРЕЧЕНЬ</w:t>
      </w:r>
      <w:r>
        <w:br/>
        <w:t>сроков действия справок и других документов, выдаваемых при осуществлении административных процедур в </w:t>
      </w:r>
      <w:r>
        <w:t>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4587"/>
        <w:gridCol w:w="3604"/>
        <w:gridCol w:w="2621"/>
      </w:tblGrid>
      <w:tr w:rsidR="00000000">
        <w:trPr>
          <w:divId w:val="108857908"/>
          <w:trHeight w:val="240"/>
        </w:trPr>
        <w:tc>
          <w:tcPr>
            <w:tcW w:w="2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административной процедуры</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 xml:space="preserve">Сроки действия справок и других документов, выдаваемых при осуществлении административных процедур </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 xml:space="preserve">Структурный элемент единого </w:t>
            </w:r>
            <w:hyperlink r:id="rId6" w:anchor="a1" w:tooltip="+" w:history="1">
              <w:r>
                <w:rPr>
                  <w:rStyle w:val="a3"/>
                </w:rPr>
                <w:t>перечня</w:t>
              </w:r>
            </w:hyperlink>
            <w:hyperlink w:anchor="a144" w:tooltip="+" w:history="1">
              <w:r>
                <w:rPr>
                  <w:rStyle w:val="a3"/>
                </w:rPr>
                <w:t>*</w:t>
              </w:r>
            </w:hyperlink>
          </w:p>
        </w:tc>
      </w:tr>
      <w:tr w:rsidR="00000000">
        <w:trPr>
          <w:divId w:val="108857908"/>
          <w:trHeight w:val="240"/>
        </w:trPr>
        <w:tc>
          <w:tcPr>
            <w:tcW w:w="212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 Получение заключения об отнесении товаров (работ, услуг) к высокотехнологичным</w:t>
            </w:r>
          </w:p>
        </w:tc>
        <w:tc>
          <w:tcPr>
            <w:tcW w:w="1666"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c>
          <w:tcPr>
            <w:tcW w:w="1212"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hyperlink r:id="rId7" w:anchor="a380" w:tooltip="+" w:history="1">
              <w:r>
                <w:rPr>
                  <w:rStyle w:val="a3"/>
                </w:rPr>
                <w:t>подпункт 1.2.1</w:t>
              </w:r>
            </w:hyperlink>
            <w:r>
              <w:t xml:space="preserve"> пункта 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w:t>
            </w:r>
            <w:r>
              <w:t>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не более 3 месяцев с даты окончания официального международного спортивного мероприятия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 w:anchor="a381" w:tooltip="+" w:history="1">
              <w:r>
                <w:rPr>
                  <w:rStyle w:val="a3"/>
                </w:rPr>
                <w:t>подпункт 1.2.7</w:t>
              </w:r>
              <w:r>
                <w:rPr>
                  <w:rStyle w:val="a3"/>
                  <w:vertAlign w:val="superscript"/>
                </w:rPr>
                <w:t>1</w:t>
              </w:r>
            </w:hyperlink>
            <w:r>
              <w:t xml:space="preserve"> пункта 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Получение заключения об отнесении продукции к изделиям народных художественных ремесел</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 – для строчевышитых, швейных, трикотажных изделий, 3 года – для остальных изделий</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 w:anchor="a382" w:tooltip="+" w:history="1">
              <w:r>
                <w:rPr>
                  <w:rStyle w:val="a3"/>
                </w:rPr>
                <w:t>подпункт 1.2.9</w:t>
              </w:r>
            </w:hyperlink>
            <w:r>
              <w:t xml:space="preserve"> пункта 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4. Получение подтверждения целевого назначения ввозимого товара (в целях реализации </w:t>
            </w:r>
            <w:hyperlink r:id="rId10" w:anchor="a1017" w:tooltip="+" w:history="1">
              <w:r>
                <w:rPr>
                  <w:rStyle w:val="a3"/>
                </w:rPr>
                <w:t>примечания 5</w:t>
              </w:r>
            </w:hyperlink>
            <w:r>
              <w:t xml:space="preserve"> к </w:t>
            </w:r>
            <w:r>
              <w:t xml:space="preserve">единой Товарной номенклатуре внешнеэкономической деятельности Евразийского экономического союза) </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 w:anchor="a383" w:tooltip="+" w:history="1">
              <w:r>
                <w:rPr>
                  <w:rStyle w:val="a3"/>
                </w:rPr>
                <w:t>подпункт 1.3.1</w:t>
              </w:r>
            </w:hyperlink>
            <w:r>
              <w:t xml:space="preserve"> пункта 1.3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Получение заключения о подтверждении факта осуществления</w:t>
            </w:r>
            <w:r>
              <w:t xml:space="preserve">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 w:anchor="a384" w:tooltip="+" w:history="1">
              <w:r>
                <w:rPr>
                  <w:rStyle w:val="a3"/>
                </w:rPr>
                <w:t>подпункт 1.3.2</w:t>
              </w:r>
            </w:hyperlink>
            <w:r>
              <w:t xml:space="preserve"> </w:t>
            </w:r>
            <w:r>
              <w:t>пункта 1.3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w:t>
            </w:r>
            <w:r>
              <w:t>имеющему места нахождения в Республике Беларусь иностранному или международному юридическому лицу)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 w:anchor="a102" w:tooltip="+" w:history="1">
              <w:r>
                <w:rPr>
                  <w:rStyle w:val="a3"/>
                </w:rPr>
                <w:t>подпункт 1.4.6</w:t>
              </w:r>
            </w:hyperlink>
            <w:r>
              <w:t xml:space="preserve"> пункта 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 Получение заключения об отсутствии в Республике Беларусь п</w:t>
            </w:r>
            <w:r>
              <w:t>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 w:anchor="a88" w:tooltip="+" w:history="1">
              <w:r>
                <w:rPr>
                  <w:rStyle w:val="a3"/>
                </w:rPr>
                <w:t>подпункт 2.2.2</w:t>
              </w:r>
            </w:hyperlink>
            <w:r>
              <w:t xml:space="preserve"> пункта 2.2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 Согласован</w:t>
            </w:r>
            <w:r>
              <w:t>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период проведения работ, ок</w:t>
            </w:r>
            <w:r>
              <w:t>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 w:anchor="a71" w:tooltip="+" w:history="1">
              <w:r>
                <w:rPr>
                  <w:rStyle w:val="a3"/>
                </w:rPr>
                <w:t>подпункт 3.11.1</w:t>
              </w:r>
            </w:hyperlink>
            <w:r>
              <w:t xml:space="preserve"> пункта 3.11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 w:anchor="a385" w:tooltip="+" w:history="1">
              <w:r>
                <w:rPr>
                  <w:rStyle w:val="a3"/>
                </w:rPr>
                <w:t>подпункт 3.13.3</w:t>
              </w:r>
            </w:hyperlink>
            <w:r>
              <w:t xml:space="preserve"> пункта 3.13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 Согласование в</w:t>
            </w:r>
            <w:r>
              <w:t>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w:t>
            </w:r>
            <w:r>
              <w:t>утей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 бессрочно – в случае начала строительства, реконструкции или капитального ремонта в течение этого срока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 w:anchor="a386" w:tooltip="+" w:history="1">
              <w:r>
                <w:rPr>
                  <w:rStyle w:val="a3"/>
                </w:rPr>
                <w:t>подпункт 3.14.2</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11. Согласование научно-проектной документации на</w:t>
            </w:r>
            <w:r>
              <w:t> выполнение ремонтно-реставрационных работ на материальных историко-культурных ценностях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приемки в эксплуатацию материальной историко-культурной ценности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 w:anchor="a387" w:tooltip="+" w:history="1">
              <w:r>
                <w:rPr>
                  <w:rStyle w:val="a3"/>
                </w:rPr>
                <w:t>подпункт 3.14.3</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 Получ</w:t>
            </w:r>
            <w:r>
              <w:t>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проектн</w:t>
            </w:r>
            <w:r>
              <w:t>ой документации, установленный законодательством</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 w:anchor="a86" w:tooltip="+" w:history="1">
              <w:r>
                <w:rPr>
                  <w:rStyle w:val="a3"/>
                </w:rPr>
                <w:t>подпункт 3.14.4</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 Получение заключения о согласовании проектной документации на выполнение земляных, строительных, мелиоративных и дру</w:t>
            </w:r>
            <w:r>
              <w:t>гих работ, осуществление иной деятельности на памятниках археологии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проектной документации, установленный законодательством</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 w:anchor="a388" w:tooltip="+" w:history="1">
              <w:r>
                <w:rPr>
                  <w:rStyle w:val="a3"/>
                </w:rPr>
                <w:t>подпункт 3.14.5</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 Получение заключения о согласовании проектной документации на техническую систему охраны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1" w:anchor="a389" w:tooltip="+" w:history="1">
              <w:r>
                <w:rPr>
                  <w:rStyle w:val="a3"/>
                </w:rPr>
                <w:t>подпункт 3.14.6</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 Рассмотрение и согласование градостроительных проектов и проект</w:t>
            </w:r>
            <w:r>
              <w:t>ной документации Китайско-Белорусского индустриального парка «Великий камень», согласование строительства его объектов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2" w:anchor="a390" w:tooltip="+" w:history="1">
              <w:r>
                <w:rPr>
                  <w:rStyle w:val="a3"/>
                </w:rPr>
                <w:t>подпункт 3.14.11</w:t>
              </w:r>
            </w:hyperlink>
            <w:r>
              <w:t xml:space="preserve"> пункта 3.14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 Получение разрешения на </w:t>
            </w:r>
            <w:r>
              <w:t xml:space="preserve">право производства работ в охранной зоне линий, сооружений электросвязи </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период проведения работ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3" w:anchor="a391" w:tooltip="+" w:history="1">
              <w:r>
                <w:rPr>
                  <w:rStyle w:val="a3"/>
                </w:rPr>
                <w:t>подпункт 3.15.4</w:t>
              </w:r>
            </w:hyperlink>
            <w:r>
              <w:t xml:space="preserve"> пункта 3.15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17. Согласование выполнения земляных, строительных, мелиоративных </w:t>
            </w:r>
            <w:r>
              <w:t>и других работ, осуществления иной деятельности на территории археологических объектов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конца календарного года, в котором запланировано выполнение работ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4" w:anchor="a84" w:tooltip="+" w:history="1">
              <w:r>
                <w:rPr>
                  <w:rStyle w:val="a3"/>
                </w:rPr>
                <w:t>подпункт 3.15.5</w:t>
              </w:r>
            </w:hyperlink>
            <w:r>
              <w:t xml:space="preserve"> пункта 3.15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 Получение разрешения на право производства строительных и земляных работ в охранных зонах магистральных трубопроводов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период производства работ в охранной зоне магистрального трубопровода в соответствии с проектом производства работ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5" w:anchor="a392" w:tooltip="+" w:history="1">
              <w:r>
                <w:rPr>
                  <w:rStyle w:val="a3"/>
                </w:rPr>
                <w:t>подпункт 3.15.6</w:t>
              </w:r>
            </w:hyperlink>
            <w:r>
              <w:t xml:space="preserve"> пункта 3.15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 Получение разрешения на выполнение научно-исследовательских и проектных работ на материальных историко-культурных ценностях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конца календарного года, в котором з</w:t>
            </w:r>
            <w:r>
              <w:t>апланировано выполнение работ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6" w:anchor="a393" w:tooltip="+" w:history="1">
              <w:r>
                <w:rPr>
                  <w:rStyle w:val="a3"/>
                </w:rPr>
                <w:t>подпункт 3.16.3</w:t>
              </w:r>
            </w:hyperlink>
            <w:r>
              <w:t xml:space="preserve"> пункта 3.16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20. Получение решения о разрешении проведения проектно-изыскательских работ и строительства вновь создаваемых и (или) реконструируемых оп</w:t>
            </w:r>
            <w:r>
              <w:t>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приемки объекта в эксплуатацию</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7" w:anchor="a163" w:tooltip="+" w:history="1">
              <w:r>
                <w:rPr>
                  <w:rStyle w:val="a3"/>
                </w:rPr>
                <w:t>подпункт 3.16.8</w:t>
              </w:r>
            </w:hyperlink>
            <w:r>
              <w:t xml:space="preserve"> пункта 3.16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8" w:anchor="a394" w:tooltip="+" w:history="1">
              <w:r>
                <w:rPr>
                  <w:rStyle w:val="a3"/>
                </w:rPr>
                <w:t>подпункт 3.18.1</w:t>
              </w:r>
            </w:hyperlink>
            <w:r>
              <w:t xml:space="preserve"> пункта 3.18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w:t>
            </w:r>
            <w:r>
              <w:t>эродромной территории аэродрома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9" w:anchor="a395" w:tooltip="+" w:history="1">
              <w:r>
                <w:rPr>
                  <w:rStyle w:val="a3"/>
                </w:rPr>
                <w:t>подпункт 3.18.2</w:t>
              </w:r>
            </w:hyperlink>
            <w:r>
              <w:t xml:space="preserve"> пункта 3.18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23. Получение аттестата оператора электронного </w:t>
            </w:r>
            <w:r>
              <w:lastRenderedPageBreak/>
              <w:t>документооборота (EDI-провайдера), обеспечивающего передачу и</w:t>
            </w:r>
            <w:r>
              <w:t>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w:t>
            </w:r>
            <w:r>
              <w:t>ческого союза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0" w:anchor="a396" w:tooltip="+" w:history="1">
              <w:r>
                <w:rPr>
                  <w:rStyle w:val="a3"/>
                </w:rPr>
                <w:t>подпункт 4.1.1</w:t>
              </w:r>
            </w:hyperlink>
            <w:r>
              <w:t xml:space="preserve"> пункта 4.1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24.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срок</w:t>
            </w:r>
            <w:r>
              <w:t xml:space="preserve"> эксплуатации радиоэлектронного средства или высокочастотного оборудования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1" w:anchor="a397" w:tooltip="+" w:history="1">
              <w:r>
                <w:rPr>
                  <w:rStyle w:val="a3"/>
                </w:rPr>
                <w:t>подпункт 4.6.3</w:t>
              </w:r>
            </w:hyperlink>
            <w:r>
              <w:t xml:space="preserve"> пункта 4.6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25. Получение разрешения на право использования радиочастотного спектра при проектировании, с</w:t>
            </w:r>
            <w:r>
              <w:t>троительстве (установке) радиоэлектронного средства гражданского назначения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не более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2" w:anchor="a398" w:tooltip="+" w:history="1">
              <w:r>
                <w:rPr>
                  <w:rStyle w:val="a3"/>
                </w:rPr>
                <w:t>подпункт 4.8.1</w:t>
              </w:r>
            </w:hyperlink>
            <w:r>
              <w:t xml:space="preserve"> пункта 4.8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26. Получение разрешения на </w:t>
            </w:r>
            <w:r>
              <w:t>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не боле</w:t>
            </w:r>
            <w:r>
              <w:t>е 5 лет (для разрешения на эксплуатацию судовой радиостанции 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w:t>
            </w:r>
            <w:r>
              <w:t>енного удостоверения на право плавания судна под Государственным флагом Республики Беларусь – на срок действия такого удостоверения)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3" w:anchor="a399" w:tooltip="+" w:history="1">
              <w:r>
                <w:rPr>
                  <w:rStyle w:val="a3"/>
                </w:rPr>
                <w:t>подпункт 4.8.2</w:t>
              </w:r>
            </w:hyperlink>
            <w:r>
              <w:t xml:space="preserve"> пункта 4.8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27. Получение разрешения на присоеди</w:t>
            </w:r>
            <w:r>
              <w:t>нение сети электросвязи к сети электросвязи общего пользования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не более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4" w:anchor="a400" w:tooltip="+" w:history="1">
              <w:r>
                <w:rPr>
                  <w:rStyle w:val="a3"/>
                </w:rPr>
                <w:t>подпункт 4.10.1</w:t>
              </w:r>
            </w:hyperlink>
            <w:r>
              <w:t xml:space="preserve"> пункта 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 Получение разрешения на присоединение сети передачи данных к </w:t>
            </w:r>
            <w:r>
              <w:t>единой республиканской сети передачи данных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не более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5" w:anchor="a401" w:tooltip="+" w:history="1">
              <w:r>
                <w:rPr>
                  <w:rStyle w:val="a3"/>
                </w:rPr>
                <w:t>подпункт 4.10.2</w:t>
              </w:r>
            </w:hyperlink>
            <w:r>
              <w:t xml:space="preserve"> пункта 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29. Получение технических условий на присоединение сети электросвязи к сети электросвязи общего пользования</w:t>
            </w:r>
            <w:r>
              <w:t xml:space="preserve"> либо средства электросвязи к первичной сети электросвязи или сети передачи данных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6" w:anchor="a402" w:tooltip="+" w:history="1">
              <w:r>
                <w:rPr>
                  <w:rStyle w:val="a3"/>
                </w:rPr>
                <w:t>подпункт 4.10.3</w:t>
              </w:r>
            </w:hyperlink>
            <w:r>
              <w:t xml:space="preserve"> пункта 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30. Получение технических условий на присоединение сети передачи данных к </w:t>
            </w:r>
            <w:r>
              <w:t>единой республиканской сети передачи данных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7" w:anchor="a310" w:tooltip="+" w:history="1">
              <w:r>
                <w:rPr>
                  <w:rStyle w:val="a3"/>
                </w:rPr>
                <w:t>подпункт 4.10.4</w:t>
              </w:r>
            </w:hyperlink>
            <w:r>
              <w:t xml:space="preserve"> пункта 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31. Исключение аэродрома (вертодрома) гражданской авиации из Государственного реестра аэродромов гражданской авиации</w:t>
            </w:r>
            <w:r>
              <w:t xml:space="preserve"> Республики Беларусь (Государственного реестра вертодромов гражданской авиации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8" w:anchor="a349" w:tooltip="+" w:history="1">
              <w:r>
                <w:rPr>
                  <w:rStyle w:val="a3"/>
                </w:rPr>
                <w:t>подпункт 5.2.3</w:t>
              </w:r>
            </w:hyperlink>
            <w:r>
              <w:t xml:space="preserve"> пункта 5.2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32. Исключение гражданского воздушного судна из Государст</w:t>
            </w:r>
            <w:r>
              <w:t>венного реестра гражданских воздушных судов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39" w:anchor="a403" w:tooltip="+" w:history="1">
              <w:r>
                <w:rPr>
                  <w:rStyle w:val="a3"/>
                </w:rPr>
                <w:t>подпункт 5.4.4</w:t>
              </w:r>
            </w:hyperlink>
            <w:r>
              <w:t xml:space="preserve"> пункта 5.4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33. Получение направления в аккредитованную испытательную лабораторию для </w:t>
            </w:r>
            <w:r>
              <w:t>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0" w:anchor="a404" w:tooltip="+" w:history="1">
              <w:r>
                <w:rPr>
                  <w:rStyle w:val="a3"/>
                </w:rPr>
                <w:t>подпункт 5.16.1</w:t>
              </w:r>
            </w:hyperlink>
            <w:r>
              <w:t xml:space="preserve"> пункта 5.16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34.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1" w:anchor="a405" w:tooltip="+" w:history="1">
              <w:r>
                <w:rPr>
                  <w:rStyle w:val="a3"/>
                </w:rPr>
                <w:t>подпункт 5.21.3</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35. Получение, продление срока действия сертификата (временного сертификата) летной годности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сертификат летной годности до 2 лет</w:t>
            </w:r>
          </w:p>
          <w:p w:rsidR="00000000" w:rsidRDefault="004C7AA2">
            <w:pPr>
              <w:pStyle w:val="table10"/>
              <w:spacing w:before="120"/>
            </w:pPr>
            <w:r>
              <w:t>временный сертификат летной годности </w:t>
            </w:r>
            <w:r>
              <w:t>– до 3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2" w:anchor="a406" w:tooltip="+" w:history="1">
              <w:r>
                <w:rPr>
                  <w:rStyle w:val="a3"/>
                </w:rPr>
                <w:t>подпункт 5.21.6</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36.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сертификата летной годности, но не более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3" w:anchor="a407" w:tooltip="+" w:history="1">
              <w:r>
                <w:rPr>
                  <w:rStyle w:val="a3"/>
                </w:rPr>
                <w:t>подпункт 5.21.8</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37. Получение (продление срока действия) сертификата агентства по обеспечению воздушных перевозок</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3</w:t>
            </w:r>
            <w:r>
              <w:t xml:space="preserve"> лет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4" w:anchor="a408" w:tooltip="+" w:history="1">
              <w:r>
                <w:rPr>
                  <w:rStyle w:val="a3"/>
                </w:rPr>
                <w:t>подпункт 5.21.10</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38. Внесение изменения в сертификат агентства по обеспечению воздушных перевозок</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согласно выданному (действующему) сертификату</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5" w:anchor="a409" w:tooltip="+" w:history="1">
              <w:r>
                <w:rPr>
                  <w:rStyle w:val="a3"/>
                </w:rPr>
                <w:t>подпункт 5.21.11</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39. Получение сертификата эксплуатанта воздушного судна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6" w:anchor="a410" w:tooltip="+" w:history="1">
              <w:r>
                <w:rPr>
                  <w:rStyle w:val="a3"/>
                </w:rPr>
                <w:t>подпункт 5.21.12</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40. Продление срока действия сертификата эксплуатанта воздушного судна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7" w:anchor="a411" w:tooltip="+" w:history="1">
              <w:r>
                <w:rPr>
                  <w:rStyle w:val="a3"/>
                </w:rPr>
                <w:t>подпункт 5.21.13</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41. Внесение изменения в сертификат эксплуатанта воздушного судна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согласно выданному</w:t>
            </w:r>
            <w:r>
              <w:t xml:space="preserve"> (действующему) сертификату</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8" w:anchor="a412" w:tooltip="+" w:history="1">
              <w:r>
                <w:rPr>
                  <w:rStyle w:val="a3"/>
                </w:rPr>
                <w:t>подпункт 5.21.14</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42.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49" w:anchor="a413" w:tooltip="+" w:history="1">
              <w:r>
                <w:rPr>
                  <w:rStyle w:val="a3"/>
                </w:rPr>
                <w:t>подпункт 5.21.15</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43.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0" w:anchor="a414" w:tooltip="+" w:history="1">
              <w:r>
                <w:rPr>
                  <w:rStyle w:val="a3"/>
                </w:rPr>
                <w:t>подпункт 5.21.16</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44. Получение сертификата организации, осуществляющей обслуживание воздушного движения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1" w:anchor="a415" w:tooltip="+" w:history="1">
              <w:r>
                <w:rPr>
                  <w:rStyle w:val="a3"/>
                </w:rPr>
                <w:t>подпункт 5.21.17</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45. Получение сертификата годности аэродрома (вертодрома) к эксплуатации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2" w:anchor="a416" w:tooltip="+" w:history="1">
              <w:r>
                <w:rPr>
                  <w:rStyle w:val="a3"/>
                </w:rPr>
                <w:t>подпункт 5.21.19</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46. Получение сертификата годности аэродрома (вертодрома) к эксплуатации при измене</w:t>
            </w:r>
            <w:r>
              <w:t>нии эксплуатационных данных и ограничений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согласно выданному (действующему) сертификату</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3" w:anchor="a417" w:tooltip="+" w:history="1">
              <w:r>
                <w:rPr>
                  <w:rStyle w:val="a3"/>
                </w:rPr>
                <w:t>подпункт 5.21.20</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47.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4" w:anchor="a418" w:tooltip="+" w:history="1">
              <w:r>
                <w:rPr>
                  <w:rStyle w:val="a3"/>
                </w:rPr>
                <w:t>подпункт 5.21.21</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48. Получение (продление), замена свидетельства авиационного персонала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часть А свидетельства авиационного персонала гражданской авиации – бессрочно, часть В свидетельств</w:t>
            </w:r>
            <w:r>
              <w:t xml:space="preserve">а авиационного персонала гражданской авиации – до 5 лет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5" w:anchor="a419" w:tooltip="+" w:history="1">
              <w:r>
                <w:rPr>
                  <w:rStyle w:val="a3"/>
                </w:rPr>
                <w:t>подпункт 5.21.22</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49. Получение удостоверения придания юридической силы свидетельству авиационного персонала, выданному другим государством</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1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6" w:anchor="a420" w:tooltip="+" w:history="1">
              <w:r>
                <w:rPr>
                  <w:rStyle w:val="a3"/>
                </w:rPr>
                <w:t>подпункт 5.21.24</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50. Внесение квалификационных отметок </w:t>
            </w:r>
            <w:r>
              <w:lastRenderedPageBreak/>
              <w:t xml:space="preserve">в свидетельство авиационного персонала </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7" w:anchor="a421" w:tooltip="+" w:history="1">
              <w:r>
                <w:rPr>
                  <w:rStyle w:val="a3"/>
                </w:rPr>
                <w:t>подпункт 5.21.25</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51. Получение сертификата годности к аэропортовой деятельности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3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8" w:anchor="a422" w:tooltip="+" w:history="1">
              <w:r>
                <w:rPr>
                  <w:rStyle w:val="a3"/>
                </w:rPr>
                <w:t>подпункт 5.21.26</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52. Получение сертификата годности к аэропортовой деятельности при изменении эксплуатационных данных и ограничений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согласно выданному (действующему) сертификату</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59" w:anchor="a423" w:tooltip="+" w:history="1">
              <w:r>
                <w:rPr>
                  <w:rStyle w:val="a3"/>
                </w:rPr>
                <w:t>подпункт 5.21.27</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w:t>
            </w:r>
            <w:r>
              <w:t>ю летной годности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0" w:anchor="a424" w:tooltip="+" w:history="1">
              <w:r>
                <w:rPr>
                  <w:rStyle w:val="a3"/>
                </w:rPr>
                <w:t>подпункт 5.21.33</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54. Получение (продление срока действия) удостоверения годности оборудования к эксплуатации радиоэлектронного средства и </w:t>
            </w:r>
            <w:r>
              <w:t>(или) высокочастотных устройств, используемых в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истечения срока эксплуатации оборудования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1" w:anchor="a425" w:tooltip="+" w:history="1">
              <w:r>
                <w:rPr>
                  <w:rStyle w:val="a3"/>
                </w:rPr>
                <w:t>подпункт 5.21.34</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55. Получение (продление срока действия) удостоверен</w:t>
            </w:r>
            <w:r>
              <w:t>ия годности светосигнального оборудования к эксплуатации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первичное – на срок службы оборудования, установленный заводом-изготовителем, при продлении ресурса – до 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2" w:anchor="a426" w:tooltip="+" w:history="1">
              <w:r>
                <w:rPr>
                  <w:rStyle w:val="a3"/>
                </w:rPr>
                <w:t>подпункт 5.21.35</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эксплуатации средств радиотехнического обеспечения полетов и авиационной электросвязи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3" w:anchor="a427" w:tooltip="+" w:history="1">
              <w:r>
                <w:rPr>
                  <w:rStyle w:val="a3"/>
                </w:rPr>
                <w:t>подпункт 5.21.36</w:t>
              </w:r>
            </w:hyperlink>
            <w:r>
              <w:t xml:space="preserve"> пункта 5.21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57. Получение сертификата (временного сертификата) летной годности экспе</w:t>
            </w:r>
            <w:r>
              <w:t>риментального воздушного судна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 в пределах назначенного срока службы экспериментального воздушного судна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4" w:anchor="a428" w:tooltip="+" w:history="1">
              <w:r>
                <w:rPr>
                  <w:rStyle w:val="a3"/>
                </w:rPr>
                <w:t>подпункт 5.22.5</w:t>
              </w:r>
            </w:hyperlink>
            <w:r>
              <w:t xml:space="preserve"> пункта 5.22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58.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 в пределах назначенного срока службы возду</w:t>
            </w:r>
            <w:r>
              <w:t>шного судна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5" w:anchor="a429" w:tooltip="+" w:history="1">
              <w:r>
                <w:rPr>
                  <w:rStyle w:val="a3"/>
                </w:rPr>
                <w:t>подпункт 5.22.6</w:t>
              </w:r>
            </w:hyperlink>
            <w:r>
              <w:t xml:space="preserve"> пункта 5.22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59.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 в пределах срока действия экспортного сертифик</w:t>
            </w:r>
            <w:r>
              <w:t>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6" w:anchor="a430" w:tooltip="+" w:history="1">
              <w:r>
                <w:rPr>
                  <w:rStyle w:val="a3"/>
                </w:rPr>
                <w:t>подпункт 5.22.8</w:t>
              </w:r>
            </w:hyperlink>
            <w:r>
              <w:t xml:space="preserve"> пункта 5.22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60. Получение сертифика</w:t>
            </w:r>
            <w:r>
              <w:t>та на осуществление деятельности в области разработки экспериментальных воздушных судов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7" w:anchor="a431" w:tooltip="+" w:history="1">
              <w:r>
                <w:rPr>
                  <w:rStyle w:val="a3"/>
                </w:rPr>
                <w:t>подпункт 5.23.1</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61. Получение сертификата на осуществление деятельности в </w:t>
            </w:r>
            <w:r>
              <w:t>области изготовления экспериментальных воздушных судов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8" w:anchor="a432" w:tooltip="+" w:history="1">
              <w:r>
                <w:rPr>
                  <w:rStyle w:val="a3"/>
                </w:rPr>
                <w:t>подпункт 5.23.2</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62. Получение сертификата на осуществление деятельности в области разработки авиационных двигателей, воз</w:t>
            </w:r>
            <w:r>
              <w:t>душных винтов, комплектующих изделий к ним, агрегатов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69" w:anchor="a433" w:tooltip="+" w:history="1">
              <w:r>
                <w:rPr>
                  <w:rStyle w:val="a3"/>
                </w:rPr>
                <w:t>подпункт 5.23.3</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63. Получение сертификата на осуществление деятельности в области изготовления авиационных двигателей, во</w:t>
            </w:r>
            <w:r>
              <w:t>здушных винтов, комплектующих изделий к ним, агрегатов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0" w:anchor="a434" w:tooltip="+" w:history="1">
              <w:r>
                <w:rPr>
                  <w:rStyle w:val="a3"/>
                </w:rPr>
                <w:t>подпункт 5.23.4</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64. Получение сертификата на осуществление </w:t>
            </w:r>
            <w:r>
              <w:lastRenderedPageBreak/>
              <w:t>деятельности в области разработки авиационных тренажеров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2 </w:t>
            </w:r>
            <w:r>
              <w:t>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1" w:anchor="a435" w:tooltip="+" w:history="1">
              <w:r>
                <w:rPr>
                  <w:rStyle w:val="a3"/>
                </w:rPr>
                <w:t>подпункт 5.23.5</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65. Получение сертификата на осуществление деятельности в области изготовления авиационных тренажеров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2" w:anchor="a436" w:tooltip="+" w:history="1">
              <w:r>
                <w:rPr>
                  <w:rStyle w:val="a3"/>
                </w:rPr>
                <w:t>подпункт 5.23.6</w:t>
              </w:r>
            </w:hyperlink>
            <w:r>
              <w:t xml:space="preserve"> пункта 5.23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66. Получение разрешения на выполнение регулярных международных полетов воздушными судами по маршрутам обслуживания воздушного движения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3" w:anchor="a437" w:tooltip="+" w:history="1">
              <w:r>
                <w:rPr>
                  <w:rStyle w:val="a3"/>
                </w:rPr>
                <w:t>подпункт </w:t>
              </w:r>
              <w:r>
                <w:rPr>
                  <w:rStyle w:val="a3"/>
                </w:rPr>
                <w:t>5.24.2</w:t>
              </w:r>
            </w:hyperlink>
            <w:r>
              <w:t xml:space="preserve"> пункта 5.24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67. Получение разрешения на выполнение разового международного полета воздушного судна по маршрутам обслуживания воздушного движения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5 дней</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4" w:anchor="a438" w:tooltip="+" w:history="1">
              <w:r>
                <w:rPr>
                  <w:rStyle w:val="a3"/>
                </w:rPr>
                <w:t>подпункт 5.24.3</w:t>
              </w:r>
            </w:hyperlink>
            <w:r>
              <w:t xml:space="preserve"> пункта 5.24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68. Получение разрешения на выполнение специального полета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5" w:anchor="a439" w:tooltip="+" w:history="1">
              <w:r>
                <w:rPr>
                  <w:rStyle w:val="a3"/>
                </w:rPr>
                <w:t>подпункт 5.24.6</w:t>
              </w:r>
            </w:hyperlink>
            <w:r>
              <w:t xml:space="preserve"> пункта 5.24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69. Согласование открытия или изменения маршрута перевозки пассажиров в регулярном сообщении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w:t>
            </w:r>
            <w:r>
              <w:t>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6" w:anchor="a440" w:tooltip="+" w:history="1">
              <w:r>
                <w:rPr>
                  <w:rStyle w:val="a3"/>
                </w:rPr>
                <w:t>подпункт 5.26.1</w:t>
              </w:r>
            </w:hyperlink>
            <w:r>
              <w:t xml:space="preserve"> пункта 5.26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70. Согласование проектной документации на установку и эксплуатацию технических средств организации дорожного движения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7" w:anchor="a441" w:tooltip="+" w:history="1">
              <w:r>
                <w:rPr>
                  <w:rStyle w:val="a3"/>
                </w:rPr>
                <w:t>подпункт 5.26.2</w:t>
              </w:r>
            </w:hyperlink>
            <w:r>
              <w:t xml:space="preserve"> пункта 5.26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71. Согласование схем организации дорожного движения при производстве всех видов работ на дороге, проведении массовых, спортивных и </w:t>
            </w:r>
            <w:r>
              <w:t>иных мероприятий, создающих препятствия движению транспортных средств, самоходных машин, пешеходов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8" w:anchor="a442" w:tooltip="+" w:history="1">
              <w:r>
                <w:rPr>
                  <w:rStyle w:val="a3"/>
                </w:rPr>
                <w:t>подпункт 5.26.3</w:t>
              </w:r>
            </w:hyperlink>
            <w:r>
              <w:t xml:space="preserve"> пункта 5.26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72. Получение свидетельства об аккредитации на проведение ох</w:t>
            </w:r>
            <w:r>
              <w:t>отоустройства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79" w:anchor="a443" w:tooltip="+" w:history="1">
              <w:r>
                <w:rPr>
                  <w:rStyle w:val="a3"/>
                </w:rPr>
                <w:t>подпункт 6.1.1</w:t>
              </w:r>
            </w:hyperlink>
            <w:r>
              <w:t xml:space="preserve"> пункта 6.1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73. Внесение изменения в свидетельство об аккредитации на проведение охотоустройства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свидетельства об аккредитации на </w:t>
            </w:r>
            <w:r>
              <w:t>проведение охотоустройства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0" w:anchor="a444" w:tooltip="+" w:history="1">
              <w:r>
                <w:rPr>
                  <w:rStyle w:val="a3"/>
                </w:rPr>
                <w:t>подпункт 6.1.2</w:t>
              </w:r>
            </w:hyperlink>
            <w:r>
              <w:t xml:space="preserve"> пункта 6.1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74. Продление аккредитации на проведение охотоустройства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1" w:anchor="a445" w:tooltip="+" w:history="1">
              <w:r>
                <w:rPr>
                  <w:rStyle w:val="a3"/>
                </w:rPr>
                <w:t>подпункт 6.1.3</w:t>
              </w:r>
            </w:hyperlink>
            <w:r>
              <w:t xml:space="preserve"> пункта </w:t>
            </w:r>
            <w:r>
              <w:t>6.1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75. Получение свидетельства о государственной регистрации работ по геологическому изучению недр</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окончания срока проведения зарегистрированных работ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2" w:anchor="a271" w:tooltip="+" w:history="1">
              <w:r>
                <w:rPr>
                  <w:rStyle w:val="a3"/>
                </w:rPr>
                <w:t>подпункт 6.2.1</w:t>
              </w:r>
            </w:hyperlink>
            <w:r>
              <w:t xml:space="preserve"> пункта 6.2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76. Получение заключения государственной экспертизы геологической информации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бессрочно – для участков недр, пригодных для строительства и (или) эксплуатации подземных сооружений, не связанных с добычей полезных ископаемых, до получения новой информации о </w:t>
            </w:r>
            <w:r>
              <w:t>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w:t>
            </w:r>
            <w:r>
              <w:t>х качестве, об условиях разработки месторождения, которые существенно влияют на пользование недрами, 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w:t>
            </w:r>
            <w:r>
              <w:t xml:space="preserve">вных правовых </w:t>
            </w:r>
            <w:r>
              <w:lastRenderedPageBreak/>
              <w:t>актов, устанавливающих новые требования к качеству минерального сырья, 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w:t>
            </w:r>
            <w:r>
              <w:t>х</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3" w:anchor="a273" w:tooltip="+" w:history="1">
              <w:r>
                <w:rPr>
                  <w:rStyle w:val="a3"/>
                </w:rPr>
                <w:t>подпункт 6.3.2</w:t>
              </w:r>
            </w:hyperlink>
            <w:r>
              <w:t xml:space="preserve"> пункта 6.3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77. Получение удостоверения о качестве семян лесных растений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 месяцев – для семян альбиции ленкоранской, аммодендрона Конолли, гледичии обыкновенной, ели (все виды,</w:t>
            </w:r>
            <w:r>
              <w:t xml:space="preserve">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 10 месяцев – для семян аморфы кустарниковой, караганы древовидной,</w:t>
            </w:r>
            <w:r>
              <w:t xml:space="preserve">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w:t>
            </w:r>
            <w:r>
              <w:t>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остролистного), кипарисовика, маклюры оранжевой, миндаля, можжевельника, персика, пихты (все виды, к</w:t>
            </w:r>
            <w:r>
              <w:t xml:space="preserve">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w:t>
            </w:r>
            <w:r>
              <w:t>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w:t>
            </w:r>
            <w:r>
              <w:t xml:space="preserve">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w:t>
            </w:r>
            <w:r>
              <w:t xml:space="preserve">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туркестанского), облепихи крушиновой, ольхи, платана, </w:t>
            </w:r>
            <w:r>
              <w:lastRenderedPageBreak/>
              <w:t>саксаула, 2 месяца – для семян вяз</w:t>
            </w:r>
            <w:r>
              <w:t>а перистоветвистого туркестанского, клена серебристого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4" w:anchor="a446" w:tooltip="+" w:history="1">
              <w:r>
                <w:rPr>
                  <w:rStyle w:val="a3"/>
                </w:rPr>
                <w:t>подпункт 6.5.1</w:t>
              </w:r>
            </w:hyperlink>
            <w:r>
              <w:t xml:space="preserve"> пункта 6.5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78. Продление срока действия удостоверения о качестве семян лесных растений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 месяцев – для </w:t>
            </w:r>
            <w:r>
              <w:t xml:space="preserve">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w:t>
            </w:r>
            <w:r>
              <w:t xml:space="preserve">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w:t>
            </w:r>
            <w:r>
              <w:t>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w:t>
            </w:r>
            <w:r>
              <w:t>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w:t>
            </w:r>
            <w:r>
              <w:t>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w:t>
            </w:r>
            <w:r>
              <w:t xml:space="preserve">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w:t>
            </w:r>
            <w:r>
              <w:t xml:space="preserve">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w:t>
            </w:r>
            <w:r>
              <w:t>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5" w:anchor="a447" w:tooltip="+" w:history="1">
              <w:r>
                <w:rPr>
                  <w:rStyle w:val="a3"/>
                </w:rPr>
                <w:t>подпункт 6.5.2</w:t>
              </w:r>
            </w:hyperlink>
            <w:r>
              <w:t xml:space="preserve"> пункта 6.5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79. Получение решения о пр</w:t>
            </w:r>
            <w:r>
              <w:t xml:space="preserve">едоставлении участка </w:t>
            </w:r>
            <w:r>
              <w:lastRenderedPageBreak/>
              <w:t>лесного фонда в аренду для заготовки живицы, второстепенных лесных ресурсов, побочного лесопользования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 xml:space="preserve">на испрашиваемый срок, но не более </w:t>
            </w:r>
            <w:r>
              <w:lastRenderedPageBreak/>
              <w:t>15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6" w:anchor="a214" w:tooltip="+" w:history="1">
              <w:r>
                <w:rPr>
                  <w:rStyle w:val="a3"/>
                </w:rPr>
                <w:t>подпункт 6.8.1</w:t>
              </w:r>
            </w:hyperlink>
            <w:r>
              <w:t xml:space="preserve"> пункта 6.8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80</w:t>
            </w:r>
            <w:r>
              <w:t>.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испрашиваемый срок, но не более 15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7" w:anchor="a215" w:tooltip="+" w:history="1">
              <w:r>
                <w:rPr>
                  <w:rStyle w:val="a3"/>
                </w:rPr>
                <w:t>подпункт 6.8.2</w:t>
              </w:r>
            </w:hyperlink>
            <w:r>
              <w:t xml:space="preserve"> пункта 6.8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81. Получение решения о предоставлении участка лесного фонда в аренду для </w:t>
            </w:r>
            <w:r>
              <w:t>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не более 15 лет или на срок реализации инвестиционного проекта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8" w:anchor="a216" w:tooltip="+" w:history="1">
              <w:r>
                <w:rPr>
                  <w:rStyle w:val="a3"/>
                </w:rPr>
                <w:t>подпункт 6.8.3</w:t>
              </w:r>
            </w:hyperlink>
            <w:r>
              <w:t xml:space="preserve"> пункта 6.8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82. Получение лесорубочного билета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срок заготовки древесины, но не позднее 31 декабря года, на который лесосека назначена в рубку</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89" w:anchor="a217" w:tooltip="+" w:history="1">
              <w:r>
                <w:rPr>
                  <w:rStyle w:val="a3"/>
                </w:rPr>
                <w:t>подпункт 6.11.1</w:t>
              </w:r>
            </w:hyperlink>
            <w:r>
              <w:t xml:space="preserve"> пункта 6.11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83. Получение лесного билета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1 года – для осуществления побочного лесопользования и заготовки второстепенных лесных ресурсов, на весь срок заготовки живицы, но не более чем на 15 лет – на </w:t>
            </w:r>
            <w:r>
              <w:t>заготовку живицы</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0" w:anchor="a218" w:tooltip="+" w:history="1">
              <w:r>
                <w:rPr>
                  <w:rStyle w:val="a3"/>
                </w:rPr>
                <w:t>подпункт 6.11.2</w:t>
              </w:r>
            </w:hyperlink>
            <w:r>
              <w:t xml:space="preserve"> пункта 6.11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84. Получение решения о предоставлении отсрочки на проведение рубок леса и (или) вывозку древесины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12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1" w:anchor="a219" w:tooltip="+" w:history="1">
              <w:r>
                <w:rPr>
                  <w:rStyle w:val="a3"/>
                </w:rPr>
                <w:t>подпункт 6.11.3</w:t>
              </w:r>
            </w:hyperlink>
            <w:r>
              <w:t xml:space="preserve"> пункта 6.11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85.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срок, необходимый для реализации договоров на </w:t>
            </w:r>
            <w:r>
              <w:t>проведение научно-исследовательских работ и выполнение образовательных программ</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2" w:anchor="a220" w:tooltip="+" w:history="1">
              <w:r>
                <w:rPr>
                  <w:rStyle w:val="a3"/>
                </w:rPr>
                <w:t>подпункт 6.11.4</w:t>
              </w:r>
            </w:hyperlink>
            <w:r>
              <w:t xml:space="preserve"> пункта 6.11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86. Получение согласования биолого-экономического обоснования охотничьих угодий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срок д</w:t>
            </w:r>
            <w:r>
              <w:t>ействия биолого-экономического обоснования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3" w:anchor="a448" w:tooltip="+" w:history="1">
              <w:r>
                <w:rPr>
                  <w:rStyle w:val="a3"/>
                </w:rPr>
                <w:t>подпункт 6.19.1</w:t>
              </w:r>
            </w:hyperlink>
            <w:r>
              <w:t xml:space="preserve"> пункта 6.19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87. Получение согласования проекта плана изъятия охотничьих животных нормируемых видов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период изъятия охотничьих животны</w:t>
            </w:r>
            <w:r>
              <w:t>х, указанный в предоставленном проекте плана изъятия охотничьих животных нормируемых видов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4" w:anchor="a449" w:tooltip="+" w:history="1">
              <w:r>
                <w:rPr>
                  <w:rStyle w:val="a3"/>
                </w:rPr>
                <w:t>подпункт 6.29.1</w:t>
              </w:r>
            </w:hyperlink>
            <w:r>
              <w:t xml:space="preserve"> пункта 6.29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88. Получение согласования изменения в </w:t>
            </w:r>
            <w:r>
              <w:t>проект плана изъятия охотничьих животных нормируемых видов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5" w:anchor="a450" w:tooltip="+" w:history="1">
              <w:r>
                <w:rPr>
                  <w:rStyle w:val="a3"/>
                </w:rPr>
                <w:t>подпункт 6.29.2</w:t>
              </w:r>
            </w:hyperlink>
            <w:r>
              <w:t xml:space="preserve"> пункта 6.29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89. Получение заключения о возможности уничтожения товара, предназначенного для помещения под таможенную процедуру уничтожения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уничтожения товаров, предназначенных для помещения под </w:t>
            </w:r>
            <w:r>
              <w:t>таможенную процедуру уничтожения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6" w:anchor="a146" w:tooltip="+" w:history="1">
              <w:r>
                <w:rPr>
                  <w:rStyle w:val="a3"/>
                </w:rPr>
                <w:t>подпункт 6.35.1</w:t>
              </w:r>
            </w:hyperlink>
            <w:r>
              <w:t xml:space="preserve"> пункта 6.35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90.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7" w:anchor="a451" w:tooltip="+" w:history="1">
              <w:r>
                <w:rPr>
                  <w:rStyle w:val="a3"/>
                </w:rPr>
                <w:t>подпункт 8.14.2</w:t>
              </w:r>
            </w:hyperlink>
            <w:r>
              <w:t xml:space="preserve"> пункта 8.14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91. Государственная регистрация и получение регистрационного удостоверения на лекарственный препарат или фармацевтическую субстанцию</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 – при государственной регистрации лекарс</w:t>
            </w:r>
            <w:r>
              <w:t>твенного препарата, бессрочно – при государственной регистрации фармацевтической субстанции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8" w:anchor="a452" w:tooltip="+" w:history="1">
              <w:r>
                <w:rPr>
                  <w:rStyle w:val="a3"/>
                </w:rPr>
                <w:t>подпункт 9.4.1</w:t>
              </w:r>
            </w:hyperlink>
            <w:r>
              <w:t xml:space="preserve"> пункта 9.4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92. Внесение изменения в регистрационное досье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на срок действия регистрационного </w:t>
            </w:r>
            <w:r>
              <w:lastRenderedPageBreak/>
              <w:t>удостоверения, выданного при государственной регистрации (подтверждении государственной регистрации), государственной регистрации в упрощенном порядке, условной государственной регистрации (подтверждении условной государст</w:t>
            </w:r>
            <w:r>
              <w:t>венной регистрации) лекарственного препарата, государственной регистрации фармацевтической субстанции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99" w:anchor="a453" w:tooltip="+" w:history="1">
              <w:r>
                <w:rPr>
                  <w:rStyle w:val="a3"/>
                </w:rPr>
                <w:t>подпункт 9.4.3</w:t>
              </w:r>
            </w:hyperlink>
            <w:r>
              <w:t xml:space="preserve"> пункта 9.4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93. Условная государственная регистрация и получение регистрационно</w:t>
            </w:r>
            <w:r>
              <w:t>го удостоверения на лекарственный препарат</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0" w:anchor="a454" w:tooltip="+" w:history="1">
              <w:r>
                <w:rPr>
                  <w:rStyle w:val="a3"/>
                </w:rPr>
                <w:t>подпункт 9.4.5</w:t>
              </w:r>
            </w:hyperlink>
            <w:r>
              <w:t xml:space="preserve"> пункта 9.4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94. Подтверждение условной государственной регистрации и получение регистрационного удостоверения на лекарственный преп</w:t>
            </w:r>
            <w:r>
              <w:t>арат</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1" w:anchor="a455" w:tooltip="+" w:history="1">
              <w:r>
                <w:rPr>
                  <w:rStyle w:val="a3"/>
                </w:rPr>
                <w:t>подпункт 9.4.6</w:t>
              </w:r>
            </w:hyperlink>
            <w:r>
              <w:t xml:space="preserve"> пункта 9.4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95. Получение санитарно-гигиенического заключения на продукцию (за исключением продукции, подлежащей государственной регистрации)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2" w:anchor="a456" w:tooltip="+" w:history="1">
              <w:r>
                <w:rPr>
                  <w:rStyle w:val="a3"/>
                </w:rPr>
                <w:t>подпункт 9.6.2</w:t>
              </w:r>
            </w:hyperlink>
            <w:r>
              <w:t xml:space="preserve"> пункта 9.6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96. Получение санитарно-гигиенического заключения об условиях труда работающих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3" w:anchor="a457" w:tooltip="+" w:history="1">
              <w:r>
                <w:rPr>
                  <w:rStyle w:val="a3"/>
                </w:rPr>
                <w:t>подпункт 9.6.5</w:t>
              </w:r>
            </w:hyperlink>
            <w:r>
              <w:t xml:space="preserve"> пункта 9.6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97.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4" w:anchor="a458" w:tooltip="+" w:history="1">
              <w:r>
                <w:rPr>
                  <w:rStyle w:val="a3"/>
                </w:rPr>
                <w:t>подпункт 9.6.6</w:t>
              </w:r>
            </w:hyperlink>
            <w:r>
              <w:t xml:space="preserve"> пункта 9.6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98. Внесение изменения (замена) в санитарно-гигиеническое заключение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5" w:anchor="a459" w:tooltip="+" w:history="1">
              <w:r>
                <w:rPr>
                  <w:rStyle w:val="a3"/>
                </w:rPr>
                <w:t>подпункт 9.6.12</w:t>
              </w:r>
            </w:hyperlink>
            <w:r>
              <w:t xml:space="preserve"> пункта 9.6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99. Получение протокола испытания серии (партии) лекарственного средства при проведении кон</w:t>
            </w:r>
            <w:r>
              <w:t>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w:t>
            </w:r>
            <w:r>
              <w:t>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w:t>
            </w:r>
            <w:r>
              <w:t>х препаратов (вакцин, анатоксинов, иммуноглобулинов сывороток)</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в течение срока годности лекарственного средства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6" w:anchor="a460" w:tooltip="+" w:history="1">
              <w:r>
                <w:rPr>
                  <w:rStyle w:val="a3"/>
                </w:rPr>
                <w:t>подпункт 9.11.1</w:t>
              </w:r>
            </w:hyperlink>
            <w:r>
              <w:t xml:space="preserve"> пункта 9.11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100.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w:t>
            </w:r>
            <w:r>
              <w:t>е по упаковке, маркировке упаковки, инструкции по медицинскому применению (листку-вкладышу), документу, подтверждающему качество серии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в течение срока годности лекарственного средства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7" w:anchor="a461" w:tooltip="+" w:history="1">
              <w:r>
                <w:rPr>
                  <w:rStyle w:val="a3"/>
                </w:rPr>
                <w:t>подпункт 9.11.2</w:t>
              </w:r>
            </w:hyperlink>
            <w:r>
              <w:t xml:space="preserve"> пункта 9.11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101. Получение свидетельства об аттестации уполномоченного лица производителя лекарственных средств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до окончания срока действия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8" w:anchor="a462" w:tooltip="+" w:history="1">
              <w:r>
                <w:rPr>
                  <w:rStyle w:val="a3"/>
                </w:rPr>
                <w:t>подпункт 9.13.1</w:t>
              </w:r>
            </w:hyperlink>
            <w:r>
              <w:t xml:space="preserve"> пункта 9.13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102. Получение свидетельства о соответствии государственной организации здравоохранения критериям медицинской аккредитации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09" w:anchor="a463" w:tooltip="+" w:history="1">
              <w:r>
                <w:rPr>
                  <w:rStyle w:val="a3"/>
                </w:rPr>
                <w:t>подпункт 9.14.1</w:t>
              </w:r>
            </w:hyperlink>
            <w:r>
              <w:t xml:space="preserve"> пункта 9.14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103. Получение заключения о соответс</w:t>
            </w:r>
            <w:r>
              <w:t>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0" w:anchor="a464" w:tooltip="+" w:history="1">
              <w:r>
                <w:rPr>
                  <w:rStyle w:val="a3"/>
                </w:rPr>
                <w:t>подпункт 9.21.1</w:t>
              </w:r>
            </w:hyperlink>
            <w:r>
              <w:t xml:space="preserve"> пункта 9.21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104.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w:t>
            </w:r>
            <w:r>
              <w:t>соответствие заявленному виду (по каждой специальности, профилю образования, направлению образования)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1" w:anchor="a465" w:tooltip="+" w:history="1">
              <w:r>
                <w:rPr>
                  <w:rStyle w:val="a3"/>
                </w:rPr>
                <w:t>подпункт 10.1.1</w:t>
              </w:r>
            </w:hyperlink>
            <w:r>
              <w:t xml:space="preserve"> пункта 10.1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105.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w:t>
            </w:r>
            <w:r>
              <w:t>образования, направлению образования)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2" w:anchor="a466" w:tooltip="+" w:history="1">
              <w:r>
                <w:rPr>
                  <w:rStyle w:val="a3"/>
                </w:rPr>
                <w:t>подпункт 10.1.2</w:t>
              </w:r>
            </w:hyperlink>
            <w:r>
              <w:t xml:space="preserve"> пункта 10.1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106. Получение (продление срока действия) сертификата признания сертификата, выданного компетентным органом иностранного г</w:t>
            </w:r>
            <w:r>
              <w:t>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3" w:anchor="a467" w:tooltip="+" w:history="1">
              <w:r>
                <w:rPr>
                  <w:rStyle w:val="a3"/>
                </w:rPr>
                <w:t>подпункт 10.4.1</w:t>
              </w:r>
            </w:hyperlink>
            <w:r>
              <w:t xml:space="preserve"> пункта 10.4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107.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4" w:anchor="a468" w:tooltip="+" w:history="1">
              <w:r>
                <w:rPr>
                  <w:rStyle w:val="a3"/>
                </w:rPr>
                <w:t>подпункт 10.4.2</w:t>
              </w:r>
            </w:hyperlink>
            <w:r>
              <w:t xml:space="preserve"> пункт</w:t>
            </w:r>
            <w:r>
              <w:t>а 10.4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108.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5" w:anchor="a469" w:tooltip="+" w:history="1">
              <w:r>
                <w:rPr>
                  <w:rStyle w:val="a3"/>
                </w:rPr>
                <w:t>подпункт 10.5.1</w:t>
              </w:r>
            </w:hyperlink>
            <w:r>
              <w:t xml:space="preserve"> пункта 10.5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109. Согласование приглашения иностранного гражданина или лица без гражданства на обучение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месяца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6" w:anchor="a470" w:tooltip="+" w:history="1">
              <w:r>
                <w:rPr>
                  <w:rStyle w:val="a3"/>
                </w:rPr>
                <w:t>подпункт 10.7.1</w:t>
              </w:r>
            </w:hyperlink>
            <w:r>
              <w:t xml:space="preserve"> </w:t>
            </w:r>
            <w:r>
              <w:t>пункта 10.7</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110.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w:t>
            </w:r>
            <w:r>
              <w:t xml:space="preserve"> школа олимпийского резерва) в виде обособленного структурного подразделения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7" w:anchor="a471" w:tooltip="+" w:history="1">
              <w:r>
                <w:rPr>
                  <w:rStyle w:val="a3"/>
                </w:rPr>
                <w:t>подпункт 11.1.1</w:t>
              </w:r>
            </w:hyperlink>
            <w:r>
              <w:t xml:space="preserve"> пункта 11.1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111. Включение федерации (союза, ассоциации) по виду (видам) спорта в реестр федера</w:t>
            </w:r>
            <w:r>
              <w:t>ций (союзов, ассоциаций) по виду (видам) спорта с получением свидетельства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8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8" w:anchor="a472" w:tooltip="+" w:history="1">
              <w:r>
                <w:rPr>
                  <w:rStyle w:val="a3"/>
                </w:rPr>
                <w:t>подпункт 11.7.1</w:t>
              </w:r>
            </w:hyperlink>
            <w:r>
              <w:t xml:space="preserve"> пункта 11.7</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112. Получение удостоверения на право организации и </w:t>
            </w:r>
            <w:r>
              <w:t xml:space="preserve">проведения культурно-зрелищного мероприятия на территории Республики Беларусь организатором </w:t>
            </w:r>
            <w:r>
              <w:lastRenderedPageBreak/>
              <w:t>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w:t>
            </w:r>
            <w:r>
              <w:t>проведения культурно-зрелищного мероприятия полностью либо частично за счет средств бюджета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до окончания проведения культурно-зрелищного мероприятия либо последнего из нескольких культурно-</w:t>
            </w:r>
            <w:r>
              <w:lastRenderedPageBreak/>
              <w:t>зрелищных мероприятий, на </w:t>
            </w:r>
            <w:r>
              <w:t>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w:t>
            </w:r>
            <w:r>
              <w:t>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19" w:anchor="a473" w:tooltip="+" w:history="1">
              <w:r>
                <w:rPr>
                  <w:rStyle w:val="a3"/>
                </w:rPr>
                <w:t>подпункт 11.10</w:t>
              </w:r>
              <w:r>
                <w:rPr>
                  <w:rStyle w:val="a3"/>
                </w:rPr>
                <w:t>.1</w:t>
              </w:r>
            </w:hyperlink>
            <w:r>
              <w:t xml:space="preserve"> пункта 11.10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 xml:space="preserve">113.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w:t>
            </w:r>
            <w:r>
              <w:t>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окончания проведения культурно-зрелищного мероприятия либо последнего из нескольки</w:t>
            </w:r>
            <w:r>
              <w:t>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w:t>
            </w:r>
            <w:r>
              <w:t>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0" w:anchor="a474" w:tooltip="+" w:history="1">
              <w:r>
                <w:rPr>
                  <w:rStyle w:val="a3"/>
                </w:rPr>
                <w:t>подпункт 11.10.2</w:t>
              </w:r>
            </w:hyperlink>
            <w:r>
              <w:t xml:space="preserve"> пункта 11.10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114.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прекращения государственной аккредитации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1" w:anchor="a475" w:tooltip="+" w:history="1">
              <w:r>
                <w:rPr>
                  <w:rStyle w:val="a3"/>
                </w:rPr>
                <w:t>подпункт 14.3.1</w:t>
              </w:r>
            </w:hyperlink>
            <w:r>
              <w:t xml:space="preserve"> пункта 14.3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115.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прекращения государс</w:t>
            </w:r>
            <w:r>
              <w:t>твенной аккредитации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2" w:anchor="a476" w:tooltip="+" w:history="1">
              <w:r>
                <w:rPr>
                  <w:rStyle w:val="a3"/>
                </w:rPr>
                <w:t>подпункт 14.3.2</w:t>
              </w:r>
            </w:hyperlink>
            <w:r>
              <w:t xml:space="preserve"> пункта 14.3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116.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прекращения государственной аккредитации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3" w:anchor="a477" w:tooltip="+" w:history="1">
              <w:r>
                <w:rPr>
                  <w:rStyle w:val="a3"/>
                </w:rPr>
                <w:t>подпункт 14.3.3</w:t>
              </w:r>
            </w:hyperlink>
            <w:r>
              <w:t xml:space="preserve"> пункта 14.3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117. Внесение изменения в свидетельство о государственной аккредитации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прекращения государственной аккредитации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4" w:anchor="a478" w:tooltip="+" w:history="1">
              <w:r>
                <w:rPr>
                  <w:rStyle w:val="a3"/>
                </w:rPr>
                <w:t>подпункт 14.3.4</w:t>
              </w:r>
            </w:hyperlink>
            <w:r>
              <w:t xml:space="preserve"> пункта 14.3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118.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w:t>
            </w:r>
            <w:r>
              <w:t>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w:t>
            </w:r>
            <w:r>
              <w:t>ца бланка ценной бумаги – в случае эмиссии облигаций на предъявителя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выпуска облигаций из Государственного реестра ценных бумаг – в отношении информационного письма, свидетельства о государственной регистрации выпуска ценных бумаг, до даты о</w:t>
            </w:r>
            <w:r>
              <w:t>кончания срока обращения – в отношении проспекта эмиссии с отметкой о его регистрации, краткой информации об эмиссии с отметкой о ее заверении, до изготовления бланков ценных бумаг в количестве, на которое выдано согласие, – в отношении макета образца блан</w:t>
            </w:r>
            <w:r>
              <w:t>ка ценной бумаги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5" w:anchor="a479" w:tooltip="+" w:history="1">
              <w:r>
                <w:rPr>
                  <w:rStyle w:val="a3"/>
                </w:rPr>
                <w:t>подпункт 14.4.1</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119. Государственная регистрация выпуска, </w:t>
            </w:r>
            <w:r>
              <w:lastRenderedPageBreak/>
              <w:t>дополнительного выпуска акций, за исключением акций, размещаемых с </w:t>
            </w:r>
            <w:r>
              <w:t>использованием иностранных депозитарных расписок, а также путем проведения открытой продажи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 xml:space="preserve">до исключения выпуска ценных бумаг </w:t>
            </w:r>
            <w:r>
              <w:lastRenderedPageBreak/>
              <w:t>из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6" w:anchor="a480" w:tooltip="+" w:history="1">
              <w:r>
                <w:rPr>
                  <w:rStyle w:val="a3"/>
                </w:rPr>
                <w:t>подпункт 14.4.2</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120.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аннулирования временного государственного регистрационного номера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7" w:anchor="a481" w:tooltip="+" w:history="1">
              <w:r>
                <w:rPr>
                  <w:rStyle w:val="a3"/>
                </w:rPr>
                <w:t>подпункт 14.4.3</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121.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аннулирования временного государственного регистрационного номера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8" w:anchor="a482" w:tooltip="+" w:history="1">
              <w:r>
                <w:rPr>
                  <w:rStyle w:val="a3"/>
                </w:rPr>
                <w:t>подпункт 14.4.4</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122. Государственная регистрация выпуска (дополнительного выпуска) акций, размещаемых путем провед</w:t>
            </w:r>
            <w:r>
              <w:t>ения открытой продажи, с одновременным аннулированием временного государственного регистрационного номера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выпуска ценных бумаг из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29" w:anchor="a483" w:tooltip="+" w:history="1">
              <w:r>
                <w:rPr>
                  <w:rStyle w:val="a3"/>
                </w:rPr>
                <w:t>подпункт 14.4.5</w:t>
              </w:r>
            </w:hyperlink>
            <w:r>
              <w:t xml:space="preserve"> п</w:t>
            </w:r>
            <w:r>
              <w:t>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123.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выпуска ценных</w:t>
            </w:r>
            <w:r>
              <w:t xml:space="preserve"> бумаг из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0" w:anchor="a484" w:tooltip="+" w:history="1">
              <w:r>
                <w:rPr>
                  <w:rStyle w:val="a3"/>
                </w:rPr>
                <w:t>подпункт 14.4.6</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124. Регистрация проспекта эмиссии ценных бумаг (в случаях допуска эмиссионных ценных бумаг к торгам на фондовой бирже)</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даты прекращения допуска эмиссионных ценных бумаг к торгам на фондовой бирже – в отношении эмиссионных ценных бумаг эмитентов-нерезидентов, до даты исключения эмиссионных ценных бумаг эмитентов из Государственного реестра ценных бумаг – в отношении эм</w:t>
            </w:r>
            <w:r>
              <w:t>иссионных ценных бумаг эмитентов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1" w:anchor="a485" w:tooltip="+" w:history="1">
              <w:r>
                <w:rPr>
                  <w:rStyle w:val="a3"/>
                </w:rPr>
                <w:t>подпункт 14.4.8</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125. Регистрация изменения в проспект эмиссии ценных бумаг</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даты окончания срока размещения – в отношении выпуска акций, до даты ис</w:t>
            </w:r>
            <w:r>
              <w:t>ключения облигаций из Государственного реестра ценных бумаг – в отношении выпуска облигаций, до даты прекращения допуска к размещению и (или) обращению на территории Республики Беларусь эмиссионных ценных бумаг эмитентов-нерезидентов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2" w:anchor="a486" w:tooltip="+" w:history="1">
              <w:r>
                <w:rPr>
                  <w:rStyle w:val="a3"/>
                </w:rPr>
                <w:t>подпункт 14.4.9</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126.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даты окончания срока размещения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3" w:anchor="a487" w:tooltip="+" w:history="1">
              <w:r>
                <w:rPr>
                  <w:rStyle w:val="a3"/>
                </w:rPr>
                <w:t>подпункт 14.4.10</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127. Внесение изменения в Государственный реестр ценных бумаг</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выпуска ценных бумаг из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4" w:anchor="a488" w:tooltip="+" w:history="1">
              <w:r>
                <w:rPr>
                  <w:rStyle w:val="a3"/>
                </w:rPr>
                <w:t>подпункт 14.4.11</w:t>
              </w:r>
            </w:hyperlink>
            <w:r>
              <w:t xml:space="preserve"> пункта 14.4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128. Государственная регистрация инвестиционных паев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инвестиционных паев из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5" w:anchor="a489" w:tooltip="+" w:history="1">
              <w:r>
                <w:rPr>
                  <w:rStyle w:val="a3"/>
                </w:rPr>
                <w:t>подпункт </w:t>
              </w:r>
              <w:r>
                <w:rPr>
                  <w:rStyle w:val="a3"/>
                </w:rPr>
                <w:t>14.5.1</w:t>
              </w:r>
            </w:hyperlink>
            <w:r>
              <w:t xml:space="preserve"> пункта 14.5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129. Регистрация правил паевого инвестиционного фонда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исключения паевого инвестиционного фонда из реестра инвестиционных фондов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6" w:anchor="a490" w:tooltip="+" w:history="1">
              <w:r>
                <w:rPr>
                  <w:rStyle w:val="a3"/>
                </w:rPr>
                <w:t>подпун</w:t>
              </w:r>
              <w:r>
                <w:rPr>
                  <w:rStyle w:val="a3"/>
                </w:rPr>
                <w:t>кт 14.5.2</w:t>
              </w:r>
            </w:hyperlink>
            <w:r>
              <w:t xml:space="preserve"> пункта 14.5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130. Регистрация изменения в правила паевого </w:t>
            </w:r>
            <w:r>
              <w:lastRenderedPageBreak/>
              <w:t>инвестиционного фонда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 xml:space="preserve">до исключения паевого инвестиционного </w:t>
            </w:r>
            <w:r>
              <w:lastRenderedPageBreak/>
              <w:t>фонда из реестра инвестиционных фондов Государственного реестра ценных бумаг</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7" w:anchor="a491" w:tooltip="+" w:history="1">
              <w:r>
                <w:rPr>
                  <w:rStyle w:val="a3"/>
                </w:rPr>
                <w:t>подпункт 14.5.3</w:t>
              </w:r>
            </w:hyperlink>
            <w:r>
              <w:t xml:space="preserve"> пункта 14.5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131.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прекращения допуска ценных бумаг эмитентов-нерезидентов к размещению и (или) обращению на территории Республики Беларусь</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8" w:anchor="a492" w:tooltip="+" w:history="1">
              <w:r>
                <w:rPr>
                  <w:rStyle w:val="a3"/>
                </w:rPr>
                <w:t>подпункт 14.6.1</w:t>
              </w:r>
            </w:hyperlink>
            <w:r>
              <w:t xml:space="preserve"> пункта 14.6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132. Подтверждение профессиональной пригодн</w:t>
            </w:r>
            <w:r>
              <w:t>ости руководителя, заместителей руководителя, главного бухгалтера страховой организации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39" w:anchor="a493" w:tooltip="+" w:history="1">
              <w:r>
                <w:rPr>
                  <w:rStyle w:val="a3"/>
                </w:rPr>
                <w:t>подпункт 14.10.1</w:t>
              </w:r>
            </w:hyperlink>
            <w:r>
              <w:t xml:space="preserve"> пункта 14.10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133. Подтверждение профессиональной пригодности руководителя, заместителей руководителя страхового брокера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0" w:anchor="a494" w:tooltip="+" w:history="1">
              <w:r>
                <w:rPr>
                  <w:rStyle w:val="a3"/>
                </w:rPr>
                <w:t>подпункт 14.10.2</w:t>
              </w:r>
            </w:hyperlink>
            <w:r>
              <w:t xml:space="preserve"> пункта 14.10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134. Подтверждение профессиональной пригодности рук</w:t>
            </w:r>
            <w:r>
              <w:t>оводителей обособленных подразделений страховых организаций, страховых брокеров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1" w:anchor="a495" w:tooltip="+" w:history="1">
              <w:r>
                <w:rPr>
                  <w:rStyle w:val="a3"/>
                </w:rPr>
                <w:t>подпункт 14.10.3</w:t>
              </w:r>
            </w:hyperlink>
            <w:r>
              <w:t xml:space="preserve"> пункта 14.10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135. Регистрация выпуска биржевых облигаций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аннулирования выпуска биржевых</w:t>
            </w:r>
            <w:r>
              <w:t xml:space="preserve"> облигаций – в отношении уведомления, до даты окончания срока обращения – в отношении решения о выпуске биржевых облигаций с отметкой о регистрации данного выпуска биржевых облигаций, проспекта эмиссии биржевых облигаций с отметкой о регистрации данного вы</w:t>
            </w:r>
            <w:r>
              <w:t>пуска биржевых облигаций</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2" w:anchor="a496" w:tooltip="+" w:history="1">
              <w:r>
                <w:rPr>
                  <w:rStyle w:val="a3"/>
                </w:rPr>
                <w:t>подпункт 14.13.1</w:t>
              </w:r>
            </w:hyperlink>
            <w:r>
              <w:t xml:space="preserve"> пункта 14.13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136. Получение свидетельства о регистрации лотереи при регистрации или перерегистрации лотереи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5 лет </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3" w:anchor="a497" w:tooltip="+" w:history="1">
              <w:r>
                <w:rPr>
                  <w:rStyle w:val="a3"/>
                </w:rPr>
                <w:t>подпункт 14.16.1</w:t>
              </w:r>
            </w:hyperlink>
            <w:r>
              <w:t xml:space="preserve"> пункта 14.16 </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137. Исключение организации из реестра страховых агентов Минфина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для организаций, исключенных из реестра страховых агентов Минфина в связи с систематическим (два и </w:t>
            </w:r>
            <w:r>
              <w:t>более раза в течение последних 12 последовательных месяцев) привлечением к административной ответственности за нарушение установленного порядка осуществления посреднической деятельности в области страхования – 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4" w:anchor="a498" w:tooltip="+" w:history="1">
              <w:r>
                <w:rPr>
                  <w:rStyle w:val="a3"/>
                </w:rPr>
                <w:t>подпункт 14.20.3</w:t>
              </w:r>
            </w:hyperlink>
            <w:r>
              <w:t xml:space="preserve"> пункта 14.20</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138. Получение свидетельства о регистрации электронной интерактивной игры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5" w:anchor="a499" w:tooltip="+" w:history="1">
              <w:r>
                <w:rPr>
                  <w:rStyle w:val="a3"/>
                </w:rPr>
                <w:t>подпункт 14.22.1</w:t>
              </w:r>
            </w:hyperlink>
            <w:r>
              <w:t xml:space="preserve"> пункта 14.22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139. Получение согласования макета образца бланка ценной бумаги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изготовления бланков ценных бумаг в количестве, на которое выдано согласие</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6" w:anchor="a500" w:tooltip="+" w:history="1">
              <w:r>
                <w:rPr>
                  <w:rStyle w:val="a3"/>
                </w:rPr>
                <w:t>подпункт 14.28.1</w:t>
              </w:r>
            </w:hyperlink>
            <w:r>
              <w:t xml:space="preserve"> пункта 14.28</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140. Получение разреше</w:t>
            </w:r>
            <w:r>
              <w:t>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w:t>
            </w:r>
            <w:r>
              <w:t>ся дочерними (зависимыми) хозяйственными обществами по отношению к этим иностранным инвесторам</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7" w:anchor="a501" w:tooltip="+" w:history="1">
              <w:r>
                <w:rPr>
                  <w:rStyle w:val="a3"/>
                </w:rPr>
                <w:t>подпункт 14.32.1</w:t>
              </w:r>
            </w:hyperlink>
            <w:r>
              <w:t xml:space="preserve"> пункта 14.32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141.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8" w:anchor="a502" w:tooltip="+" w:history="1">
              <w:r>
                <w:rPr>
                  <w:rStyle w:val="a3"/>
                </w:rPr>
                <w:t>подпункт 14.32.2</w:t>
              </w:r>
            </w:hyperlink>
            <w:r>
              <w:t xml:space="preserve"> </w:t>
            </w:r>
            <w:r>
              <w:t>пункта 14.32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142.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49" w:anchor="a503" w:tooltip="+" w:history="1">
              <w:r>
                <w:rPr>
                  <w:rStyle w:val="a3"/>
                </w:rPr>
                <w:t>подпункт 14.32.3</w:t>
              </w:r>
            </w:hyperlink>
            <w:r>
              <w:t xml:space="preserve"> пункта 14.32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143.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0" w:anchor="a504" w:tooltip="+" w:history="1">
              <w:r>
                <w:rPr>
                  <w:rStyle w:val="a3"/>
                </w:rPr>
                <w:t>подпункт 14.33.1</w:t>
              </w:r>
            </w:hyperlink>
            <w:r>
              <w:t xml:space="preserve"> пункта 14.33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144. Получение специального разрешения на право занятия трудовой деятельностью в Республике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 – в отношении высококвалифицированных работников, 1 год </w:t>
            </w:r>
            <w:r>
              <w:t>– в отношении иных работников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1" w:anchor="a505" w:tooltip="+" w:history="1">
              <w:r>
                <w:rPr>
                  <w:rStyle w:val="a3"/>
                </w:rPr>
                <w:t>подпункт 15.4.1</w:t>
              </w:r>
            </w:hyperlink>
            <w:r>
              <w:t xml:space="preserve"> пункта 15.4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145. Однократное продление срока действия специального разрешения на право занятия трудовой деятельностью в Республике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 года </w:t>
            </w:r>
            <w:r>
              <w:t>– в отношении высококвалифицированных работников, 1 год – в отношении иных работников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2" w:anchor="a506" w:tooltip="+" w:history="1">
              <w:r>
                <w:rPr>
                  <w:rStyle w:val="a3"/>
                </w:rPr>
                <w:t>подпункт 15.4.2</w:t>
              </w:r>
            </w:hyperlink>
            <w:r>
              <w:t xml:space="preserve"> пункта 15.4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146. Получение разрешения на привлечение в Республику Беларусь иностранной рабоче</w:t>
            </w:r>
            <w:r>
              <w:t>й силы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3" w:anchor="a507" w:tooltip="+" w:history="1">
              <w:r>
                <w:rPr>
                  <w:rStyle w:val="a3"/>
                </w:rPr>
                <w:t>подпункт 15.4.5</w:t>
              </w:r>
            </w:hyperlink>
            <w:r>
              <w:t xml:space="preserve"> пункта 15.4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147. Однократное продление срока действия разрешения на привлечение в Республику Беларусь иностранной рабочей силы</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4" w:anchor="a508" w:tooltip="+" w:history="1">
              <w:r>
                <w:rPr>
                  <w:rStyle w:val="a3"/>
                </w:rPr>
                <w:t>подпункт 15.4.6</w:t>
              </w:r>
            </w:hyperlink>
            <w:r>
              <w:t xml:space="preserve"> пункта 15.4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148.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w:t>
            </w:r>
            <w:r>
              <w:t>ии служебного и гражданского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5" w:anchor="a509" w:tooltip="+" w:history="1">
              <w:r>
                <w:rPr>
                  <w:rStyle w:val="a3"/>
                </w:rPr>
                <w:t>подпункт 17.4.1</w:t>
              </w:r>
            </w:hyperlink>
            <w:r>
              <w:t xml:space="preserve"> пункта 17.4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149. Продление срока действия разрешения на открытие и функционирование стрелкового тира, стрельбища, с</w:t>
            </w:r>
            <w:r>
              <w:t>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6" w:anchor="a510" w:tooltip="+" w:history="1">
              <w:r>
                <w:rPr>
                  <w:rStyle w:val="a3"/>
                </w:rPr>
                <w:t>подпункт 17.4.2</w:t>
              </w:r>
            </w:hyperlink>
            <w:r>
              <w:t xml:space="preserve"> пункта 17.4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150. Получение разрешения на открытие и функционирование штемпельно-граверной мастерской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7" w:anchor="a511" w:tooltip="+" w:history="1">
              <w:r>
                <w:rPr>
                  <w:rStyle w:val="a3"/>
                </w:rPr>
                <w:t>подпункт 17.4.3</w:t>
              </w:r>
            </w:hyperlink>
            <w:r>
              <w:t xml:space="preserve"> пункта 17.4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151. Продление срока действия разрешения на открытие и функционирование</w:t>
            </w:r>
            <w:r>
              <w:t xml:space="preserve"> штемпельно-граверной мастерской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8" w:anchor="a512" w:tooltip="+" w:history="1">
              <w:r>
                <w:rPr>
                  <w:rStyle w:val="a3"/>
                </w:rPr>
                <w:t>подпункт 17.4.4</w:t>
              </w:r>
            </w:hyperlink>
            <w:r>
              <w:t xml:space="preserve"> пункта 17.4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152. Получение разрешения на приобретение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59" w:anchor="a513" w:tooltip="+" w:history="1">
              <w:r>
                <w:rPr>
                  <w:rStyle w:val="a3"/>
                </w:rPr>
                <w:t>подпункт 17.6.1</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153. Получение разрешения на получение в аренду отдельных типов и моделей боевого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0" w:anchor="a514" w:tooltip="+" w:history="1">
              <w:r>
                <w:rPr>
                  <w:rStyle w:val="a3"/>
                </w:rPr>
                <w:t>подпункт 17.6.2</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154. Получение разрешения на хранение служебного и гражданского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1" w:anchor="a515" w:tooltip="+" w:history="1">
              <w:r>
                <w:rPr>
                  <w:rStyle w:val="a3"/>
                </w:rPr>
                <w:t>подпункт 17.6.3</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155. Получение разрешения на хранение и использование боевого оружия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2" w:anchor="a516" w:tooltip="+" w:history="1">
              <w:r>
                <w:rPr>
                  <w:rStyle w:val="a3"/>
                </w:rPr>
                <w:t>подпункт 17.6.4</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156. Получение разрешения на хранение и ношение оружия работником юридического лица с особы</w:t>
            </w:r>
            <w:r>
              <w:t>ми уставными задачами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3" w:anchor="a517" w:tooltip="+" w:history="1">
              <w:r>
                <w:rPr>
                  <w:rStyle w:val="a3"/>
                </w:rPr>
                <w:t>подпункт 17.6.5</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157. Получение разрешения на хранение оружия и боеприпасов к нему на период проведения выставки или аукциона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проведения выставки или аукциона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4" w:anchor="a518" w:tooltip="+" w:history="1">
              <w:r>
                <w:rPr>
                  <w:rStyle w:val="a3"/>
                </w:rPr>
                <w:t>подпункт 17.6.6</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158. Получение разрешения на транспортировку </w:t>
            </w:r>
            <w:r>
              <w:lastRenderedPageBreak/>
              <w:t>и перевозку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5" w:anchor="a519" w:tooltip="+" w:history="1">
              <w:r>
                <w:rPr>
                  <w:rStyle w:val="a3"/>
                </w:rPr>
                <w:t>подпункт 17.6.7</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159. Продление срока действия разрешения на приобретение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6" w:anchor="a520" w:tooltip="+" w:history="1">
              <w:r>
                <w:rPr>
                  <w:rStyle w:val="a3"/>
                </w:rPr>
                <w:t>подпункт 17.6.8</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160. Продление срока действия разрешения на хранение служебного и гражданского оружия и боеприпасов к нему</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7" w:anchor="a521" w:tooltip="+" w:history="1">
              <w:r>
                <w:rPr>
                  <w:rStyle w:val="a3"/>
                </w:rPr>
                <w:t>подпункт 17.6.9</w:t>
              </w:r>
            </w:hyperlink>
            <w:r>
              <w:t xml:space="preserve"> пункта 17.6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161. Получение юридическим лицом пропуска на право вн</w:t>
            </w:r>
            <w:r>
              <w:t>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p w:rsidR="00000000" w:rsidRDefault="004C7AA2">
            <w:pPr>
              <w:pStyle w:val="table10"/>
              <w:spacing w:before="120"/>
            </w:pPr>
            <w:r>
              <w:t>1 месяц</w:t>
            </w:r>
          </w:p>
          <w:p w:rsidR="00000000" w:rsidRDefault="004C7AA2">
            <w:pPr>
              <w:pStyle w:val="table10"/>
              <w:spacing w:before="120"/>
            </w:pPr>
            <w:r>
              <w:t>3 ме</w:t>
            </w:r>
            <w:r>
              <w:t>сяца</w:t>
            </w:r>
          </w:p>
          <w:p w:rsidR="00000000" w:rsidRDefault="004C7AA2">
            <w:pPr>
              <w:pStyle w:val="table10"/>
              <w:spacing w:before="120"/>
            </w:pPr>
            <w:r>
              <w:t>6 месяцев</w:t>
            </w:r>
          </w:p>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8" w:anchor="a194" w:tooltip="+" w:history="1">
              <w:r>
                <w:rPr>
                  <w:rStyle w:val="a3"/>
                </w:rPr>
                <w:t>подпункт 18.1.1</w:t>
              </w:r>
            </w:hyperlink>
            <w:r>
              <w:t xml:space="preserve"> пункта 18.1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162. Получение юридическим лицом или индивидуальным предпринимателем, осуществляющим международные грузовые перевозки, пропуска на </w:t>
            </w:r>
            <w:r>
              <w:t>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w:t>
            </w:r>
            <w:r>
              <w:t>е транспортное средство</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w:t>
            </w:r>
          </w:p>
          <w:p w:rsidR="00000000" w:rsidRDefault="004C7AA2">
            <w:pPr>
              <w:pStyle w:val="table10"/>
              <w:spacing w:before="120"/>
            </w:pPr>
            <w:r>
              <w:t>6 месяцев</w:t>
            </w:r>
          </w:p>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69" w:anchor="a195" w:tooltip="+" w:history="1">
              <w:r>
                <w:rPr>
                  <w:rStyle w:val="a3"/>
                </w:rPr>
                <w:t>подпункт 18.1.2</w:t>
              </w:r>
            </w:hyperlink>
            <w:r>
              <w:t xml:space="preserve"> пункта 18.1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163. Получение разрешения на проведение аэрофотосъемки или аэромагнитной съемки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установленный в разрешении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0" w:anchor="a255" w:tooltip="+" w:history="1">
              <w:r>
                <w:rPr>
                  <w:rStyle w:val="a3"/>
                </w:rPr>
                <w:t>подпункт 18.4.1</w:t>
              </w:r>
            </w:hyperlink>
            <w:r>
              <w:t xml:space="preserve"> пункта 18.4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164.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w:t>
            </w:r>
            <w:r>
              <w:t>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 2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1" w:anchor="a197" w:tooltip="+" w:history="1">
              <w:r>
                <w:rPr>
                  <w:rStyle w:val="a3"/>
                </w:rPr>
                <w:t>подпункт 18.6</w:t>
              </w:r>
              <w:r>
                <w:rPr>
                  <w:rStyle w:val="a3"/>
                </w:rPr>
                <w:t>.2</w:t>
              </w:r>
            </w:hyperlink>
            <w:r>
              <w:t xml:space="preserve"> пункта 18.6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165.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w:t>
            </w:r>
            <w:r>
              <w:t>ну совместно и в течение одного и того же срока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2" w:anchor="a198" w:tooltip="+" w:history="1">
              <w:r>
                <w:rPr>
                  <w:rStyle w:val="a3"/>
                </w:rPr>
                <w:t>подпункт 18.7.1</w:t>
              </w:r>
            </w:hyperlink>
            <w:r>
              <w:t xml:space="preserve"> пункта 18.7</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166. Получение пропуска на право въезда (входа), временного пребывания, передвижения в </w:t>
            </w:r>
            <w:r>
              <w:t>пограничной полосе группы физических лиц, следующих в пограничную полосу совместно и в течение одного и того же срока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3" w:anchor="a199" w:tooltip="+" w:history="1">
              <w:r>
                <w:rPr>
                  <w:rStyle w:val="a3"/>
                </w:rPr>
                <w:t>подпункт 18.7.2</w:t>
              </w:r>
            </w:hyperlink>
            <w:r>
              <w:t xml:space="preserve"> пункта 18.7</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167.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I–III категорий по степени радиац</w:t>
            </w:r>
            <w:r>
              <w:t>ионной опасности, а также содержащих указанные закрытые источники ионизирующего излучения радиационных устройств)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4" w:anchor="a522" w:tooltip="+" w:history="1">
              <w:r>
                <w:rPr>
                  <w:rStyle w:val="a3"/>
                </w:rPr>
                <w:t>подпункт 19.16.1</w:t>
              </w:r>
            </w:hyperlink>
            <w:r>
              <w:t xml:space="preserve"> пункта 19.16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168. Согласование схемы обращения с радиоакт</w:t>
            </w:r>
            <w:r>
              <w:t>ивными отходами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5" w:anchor="a523" w:tooltip="+" w:history="1">
              <w:r>
                <w:rPr>
                  <w:rStyle w:val="a3"/>
                </w:rPr>
                <w:t>подпункт 19.16.2</w:t>
              </w:r>
            </w:hyperlink>
            <w:r>
              <w:t xml:space="preserve"> пункта 19.16</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169. Согласование отступлений от требований норм и правил в области обеспечения промышленной безопасности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бессрочно, если иное не указано в </w:t>
            </w:r>
            <w:r>
              <w:t>решении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6" w:anchor="a73" w:tooltip="+" w:history="1">
              <w:r>
                <w:rPr>
                  <w:rStyle w:val="a3"/>
                </w:rPr>
                <w:t>подпункт 19.22.1</w:t>
              </w:r>
            </w:hyperlink>
            <w:r>
              <w:t xml:space="preserve"> пункта 19.22 </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170. Согласование заказа-заявки на поставку источника ионизирующего излучения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7" w:anchor="a524" w:tooltip="+" w:history="1">
              <w:r>
                <w:rPr>
                  <w:rStyle w:val="a3"/>
                </w:rPr>
                <w:t>подпункт 19.23.1</w:t>
              </w:r>
            </w:hyperlink>
            <w:r>
              <w:t xml:space="preserve"> </w:t>
            </w:r>
            <w:r>
              <w:t>пункта 19.23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w:t>
            </w:r>
            <w:r>
              <w:t>обеспечением радиационной безопасности, предотвращением переноса радионуклидов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указанный заявителем, но не более 1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8" w:anchor="a525" w:tooltip="+" w:history="1">
              <w:r>
                <w:rPr>
                  <w:rStyle w:val="a3"/>
                </w:rPr>
                <w:t>подпункт 19.29.1</w:t>
              </w:r>
            </w:hyperlink>
            <w:r>
              <w:t xml:space="preserve"> пункта 19.29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172. Получение разрешения на провед</w:t>
            </w:r>
            <w:r>
              <w:t>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указанный заявителем, но не более 1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79" w:anchor="a526" w:tooltip="+" w:history="1">
              <w:r>
                <w:rPr>
                  <w:rStyle w:val="a3"/>
                </w:rPr>
                <w:t>подпункт 19.29.2</w:t>
              </w:r>
            </w:hyperlink>
            <w:r>
              <w:t xml:space="preserve"> пункта 19.29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w:t>
            </w:r>
            <w:r>
              <w:t>кого обслуживания инженерных сетей, коммуникаций и иных объектов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указанный заявителем, но не более 1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0" w:anchor="a527" w:tooltip="+" w:history="1">
              <w:r>
                <w:rPr>
                  <w:rStyle w:val="a3"/>
                </w:rPr>
                <w:t>подпункт 19.29.3</w:t>
              </w:r>
            </w:hyperlink>
            <w:r>
              <w:t xml:space="preserve"> пункта 19.29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174. Получение разрешения на проведение на </w:t>
            </w:r>
            <w:r>
              <w:t>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указанный заявителем, но не более 1 года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1" w:anchor="a528" w:tooltip="+" w:history="1">
              <w:r>
                <w:rPr>
                  <w:rStyle w:val="a3"/>
                </w:rPr>
                <w:t>подпункт 19.29.4</w:t>
              </w:r>
            </w:hyperlink>
            <w:r>
              <w:t xml:space="preserve"> пункта 19.29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175.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w:t>
            </w:r>
            <w:r>
              <w:t>области распространения аттестации (квалификации) технологии сварки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 с даты утверждения отчетов о квалификации технологии сварки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2" w:anchor="a75" w:tooltip="+" w:history="1">
              <w:r>
                <w:rPr>
                  <w:rStyle w:val="a3"/>
                </w:rPr>
                <w:t>подпункт 19.33.1</w:t>
              </w:r>
            </w:hyperlink>
            <w:r>
              <w:t xml:space="preserve"> пункта 19.33</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176. Получение свидетельства об </w:t>
            </w:r>
            <w:r>
              <w:t>уполномочивании на осуществление государственной поверки средств измерений, внесение в него изменений</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3" w:anchor="a529" w:tooltip="+" w:history="1">
              <w:r>
                <w:rPr>
                  <w:rStyle w:val="a3"/>
                </w:rPr>
                <w:t>подпункт 21.9.1</w:t>
              </w:r>
            </w:hyperlink>
            <w:r>
              <w:t xml:space="preserve"> пункта 21.9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177. Согласование выполнения работ и (или) оказания услуг,</w:t>
            </w:r>
            <w:r>
              <w:t xml:space="preserve">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w:t>
            </w:r>
            <w:r>
              <w:t>инистративно-территориальных единиц</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 в отношении удостоверения формы внешнего представления электронного документа на бумажном носителе, распространения открытых ключей проверки электронной цифровой подписи – на период выполнения работ и (или) о</w:t>
            </w:r>
            <w:r>
              <w:t>казания услуг, но не позднее 31 декабря календарного года включительно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4" w:anchor="a314" w:tooltip="+" w:history="1">
              <w:r>
                <w:rPr>
                  <w:rStyle w:val="a3"/>
                </w:rPr>
                <w:t>подпункт 24.1.5</w:t>
              </w:r>
            </w:hyperlink>
            <w:r>
              <w:t xml:space="preserve"> пункта 24.1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178. Получение в отношении товаров, включенных в единый перечень товаров, к </w:t>
            </w:r>
            <w:r>
              <w:t xml:space="preserve">которым применяются меры нетарифного регулирования в торговле с третьими странами, предусмотренный </w:t>
            </w:r>
            <w:hyperlink r:id="rId185"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w:t>
            </w:r>
            <w:r>
              <w:t xml:space="preserve">ическом союзе от 29 мая 2014 года (приложение № 7), заключений (разрешительных </w:t>
            </w:r>
            <w:r>
              <w:lastRenderedPageBreak/>
              <w:t>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6" w:anchor="a288" w:tooltip="+" w:history="1">
              <w:r>
                <w:rPr>
                  <w:rStyle w:val="a3"/>
                </w:rPr>
                <w:t>подпункт 25.1.1</w:t>
              </w:r>
            </w:hyperlink>
            <w:r>
              <w:t xml:space="preserve"> пункта 25.1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179.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w:t>
            </w:r>
            <w:r>
              <w:t xml:space="preserve">редусмотренный </w:t>
            </w:r>
            <w:hyperlink r:id="rId18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w:t>
            </w:r>
            <w:r>
              <w:t>ентов), удостоверяющих законность добычи на территории Республики Беларусь минерального сырья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88" w:anchor="a289" w:tooltip="+" w:history="1">
              <w:r>
                <w:rPr>
                  <w:rStyle w:val="a3"/>
                </w:rPr>
                <w:t>подпункт 25.1.4</w:t>
              </w:r>
            </w:hyperlink>
            <w:r>
              <w:t xml:space="preserve"> пункта 25.1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180. Получение в отношении товаров, включенных в единый перечень т</w:t>
            </w:r>
            <w:r>
              <w:t xml:space="preserve">оваров, к которым применяются меры нетарифного регулирования в торговле с третьими странами, предусмотренный </w:t>
            </w:r>
            <w:hyperlink r:id="rId189" w:anchor="a214" w:tooltip="+" w:history="1">
              <w:r>
                <w:rPr>
                  <w:rStyle w:val="a3"/>
                </w:rPr>
                <w:t>Протоколом</w:t>
              </w:r>
            </w:hyperlink>
            <w:r>
              <w:t xml:space="preserve"> о мерах нетарифного регулирования в отношении третьих стран к Договору о Евразийс</w:t>
            </w:r>
            <w:r>
              <w:t>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w:t>
            </w:r>
            <w:r>
              <w:t>и 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0" w:anchor="a290" w:tooltip="+" w:history="1">
              <w:r>
                <w:rPr>
                  <w:rStyle w:val="a3"/>
                </w:rPr>
                <w:t>подпункт 25.1.5</w:t>
              </w:r>
            </w:hyperlink>
            <w:r>
              <w:t xml:space="preserve"> пункта 25.1</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181. Регистрация нотификации о технических и криптографических характеристиках шифровальных средств, включенных в </w:t>
            </w:r>
            <w:r>
              <w:t xml:space="preserve">единый перечень товаров, к которым применяются меры нетарифного регулирования в торговле с третьими странами, предусмотренный </w:t>
            </w:r>
            <w:hyperlink r:id="rId191" w:anchor="a214" w:tooltip="+" w:history="1">
              <w:r>
                <w:rPr>
                  <w:rStyle w:val="a3"/>
                </w:rPr>
                <w:t>Протоколом</w:t>
              </w:r>
            </w:hyperlink>
            <w:r>
              <w:t xml:space="preserve"> о мерах нетарифного регулирования в отношении третьих стран к </w:t>
            </w:r>
            <w:r>
              <w:t>Договору о Евразийском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нотификации</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2" w:anchor="a530" w:tooltip="+" w:history="1">
              <w:r>
                <w:rPr>
                  <w:rStyle w:val="a3"/>
                </w:rPr>
                <w:t>подпункт 25.2.1</w:t>
              </w:r>
            </w:hyperlink>
            <w:r>
              <w:t xml:space="preserve"> пункта 25.2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182. Получение заключения (разрешительного документа) на </w:t>
            </w:r>
            <w:r>
              <w:t xml:space="preserve">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3"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w:t>
            </w:r>
            <w:r>
              <w:t>оенных либо входящих в состав других товаров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указанный в проекте заключения (разрешительного документа), но не более 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4" w:anchor="a531" w:tooltip="+" w:history="1">
              <w:r>
                <w:rPr>
                  <w:rStyle w:val="a3"/>
                </w:rPr>
                <w:t>подпункт 25.5.1</w:t>
              </w:r>
            </w:hyperlink>
            <w:r>
              <w:t xml:space="preserve"> пункта 25.5</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183.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w:t>
            </w:r>
            <w:r>
              <w:t xml:space="preserve">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w:t>
            </w:r>
            <w:r>
              <w:lastRenderedPageBreak/>
              <w:t>экономического союза, минерального сырья, включенных в ед</w:t>
            </w:r>
            <w:r>
              <w:t xml:space="preserve">иный перечень товаров, к которым применяются меры нетарифного регулирования в торговле с третьими странами, предусмотренный </w:t>
            </w:r>
            <w:hyperlink r:id="rId195" w:anchor="a214" w:tooltip="+" w:history="1">
              <w:r>
                <w:rPr>
                  <w:rStyle w:val="a3"/>
                </w:rPr>
                <w:t>Протоколом</w:t>
              </w:r>
            </w:hyperlink>
            <w:r>
              <w:t xml:space="preserve"> о мерах нетарифного регулирования в отношении третьих стран к Дого</w:t>
            </w:r>
            <w:r>
              <w:t>вору о Евразийском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6" w:anchor="a532" w:tooltip="+" w:history="1">
              <w:r>
                <w:rPr>
                  <w:rStyle w:val="a3"/>
                </w:rPr>
                <w:t>подпункт 25.9.2</w:t>
              </w:r>
            </w:hyperlink>
            <w:r>
              <w:t xml:space="preserve"> пункта 25.9</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184. Получение разрешения на ввоз в Республику Беларусь (вывоз из Республики Беларус</w:t>
            </w:r>
            <w:r>
              <w:t>ь) наркотических средств, психотропных веществ и их прекурсоров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 со дня принятия решения о выдаче разрешения</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7" w:anchor="a533" w:tooltip="+" w:history="1">
              <w:r>
                <w:rPr>
                  <w:rStyle w:val="a3"/>
                </w:rPr>
                <w:t>подпункт 25.12.1</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185. Получение заключения (разрешительного док</w:t>
            </w:r>
            <w:r>
              <w:t>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w:t>
            </w:r>
            <w:r>
              <w:t xml:space="preserve">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8"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199" w:anchor="a534" w:tooltip="+" w:history="1">
              <w:r>
                <w:rPr>
                  <w:rStyle w:val="a3"/>
                </w:rPr>
                <w:t>подпункт</w:t>
              </w:r>
              <w:r>
                <w:rPr>
                  <w:rStyle w:val="a3"/>
                </w:rPr>
                <w:t> 25.12.2</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186.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 с даты, указанной в заключении (разрешительном документе)</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0" w:anchor="a153" w:tooltip="+" w:history="1">
              <w:r>
                <w:rPr>
                  <w:rStyle w:val="a3"/>
                </w:rPr>
                <w:t>подпункт 25.12.3</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187.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 с даты, указанной в заключен</w:t>
            </w:r>
            <w:r>
              <w:t>ии (разрешительном документе)</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1" w:anchor="a535" w:tooltip="+" w:history="1">
              <w:r>
                <w:rPr>
                  <w:rStyle w:val="a3"/>
                </w:rPr>
                <w:t>подпункт 25.12.4</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188. Получение заключения (разрешительного документа) на транзит через территорию Республики Беларусь условно-патогенных и </w:t>
            </w:r>
            <w:r>
              <w:t>патогенных генно-инженерных организмов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месяц с даты, указанной в заключении (разрешительном документе)</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2" w:anchor="a536" w:tooltip="+" w:history="1">
              <w:r>
                <w:rPr>
                  <w:rStyle w:val="a3"/>
                </w:rPr>
                <w:t>подпункт 25.12.5</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189. Получение заключения (разрешительного документа) на вв</w:t>
            </w:r>
            <w:r>
              <w:t>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w:t>
            </w:r>
            <w:r>
              <w:t>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w:t>
            </w:r>
            <w:r>
              <w:t>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 со дня принятия решения о выдаче заключения (разрешительного д</w:t>
            </w:r>
            <w:r>
              <w:t>окумента)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3" w:anchor="a537" w:tooltip="+" w:history="1">
              <w:r>
                <w:rPr>
                  <w:rStyle w:val="a3"/>
                </w:rPr>
                <w:t>подпункт 25.12.7</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190. Получение заключения (разрешительного </w:t>
            </w:r>
            <w:r>
              <w:lastRenderedPageBreak/>
              <w:t>документа) о согласовании выдачи лицензий на ввоз на </w:t>
            </w:r>
            <w:r>
              <w:t>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 xml:space="preserve">1 год, если иное не определено </w:t>
            </w:r>
            <w:r>
              <w:lastRenderedPageBreak/>
              <w:t>условиями внешнеторгового договора (к</w:t>
            </w:r>
            <w:r>
              <w:t>онтракта) или сроком документа, являющегося основанием для выдачи заключения (разрешительного документа)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4" w:anchor="a538" w:tooltip="+" w:history="1">
              <w:r>
                <w:rPr>
                  <w:rStyle w:val="a3"/>
                </w:rPr>
                <w:t>подпункт 25.12.8</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191. Получение заключения (разрешительного документа) о согл</w:t>
            </w:r>
            <w:r>
              <w:t>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5" w:anchor="a539" w:tooltip="+" w:history="1">
              <w:r>
                <w:rPr>
                  <w:rStyle w:val="a3"/>
                </w:rPr>
                <w:t>подпункт 25.12.9</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192.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w:t>
            </w:r>
            <w:r>
              <w:t>союза органа человека</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 год</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6" w:anchor="a540" w:tooltip="+" w:history="1">
              <w:r>
                <w:rPr>
                  <w:rStyle w:val="a3"/>
                </w:rPr>
                <w:t>подпункт 25.12.10</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193. Получение заключения (разрешительного документа) на ввоз на </w:t>
            </w:r>
            <w:r>
              <w:t>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w:t>
            </w:r>
            <w:r>
              <w:t xml:space="preserve">ень товаров, к которым применяются меры нетарифного регулирования в торговле с третьими странами, предусмотренный </w:t>
            </w:r>
            <w:hyperlink r:id="rId207" w:anchor="a214" w:tooltip="+" w:history="1">
              <w:r>
                <w:rPr>
                  <w:rStyle w:val="a3"/>
                </w:rPr>
                <w:t>Протоколом</w:t>
              </w:r>
            </w:hyperlink>
            <w:r>
              <w:t xml:space="preserve"> о мерах нетарифного регулирования в отношении третьих стран к Договору о Евр</w:t>
            </w:r>
            <w:r>
              <w:t>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однократно</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8" w:anchor="a541" w:tooltip="+" w:history="1">
              <w:r>
                <w:rPr>
                  <w:rStyle w:val="a3"/>
                </w:rPr>
                <w:t>подпункт 25.12.11</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194. Получение заключения (разрешительного документа) на ввоз на территорию Республики</w:t>
            </w:r>
            <w:r>
              <w:t xml:space="preserve"> Беларусь зарегистрированных и незарегистрированных лекарственных средств, ввозимых в качестве иностранной безвозмездной помощи</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 со дня принятия решения о выдаче заключения (разрешительного документа)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09" w:anchor="a542" w:tooltip="+" w:history="1">
              <w:r>
                <w:rPr>
                  <w:rStyle w:val="a3"/>
                </w:rPr>
                <w:t>подпункт 25.12.13</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195.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w:t>
            </w:r>
            <w:r>
              <w:t>новым методам лечения</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 со дня принятия решения о выдаче заключения (разрешительного документа)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10" w:anchor="a543" w:tooltip="+" w:history="1">
              <w:r>
                <w:rPr>
                  <w:rStyle w:val="a3"/>
                </w:rPr>
                <w:t>подпункт 25.12.14</w:t>
              </w:r>
            </w:hyperlink>
            <w:r>
              <w:t xml:space="preserve"> пункта 25.12</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196. Получение заключения (разрешительного документа) на вв</w:t>
            </w:r>
            <w:r>
              <w:t>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w:t>
            </w:r>
            <w:r>
              <w:t xml:space="preserve">ный </w:t>
            </w:r>
            <w:hyperlink r:id="rId21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 месяцев</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12" w:anchor="a544" w:tooltip="+" w:history="1">
              <w:r>
                <w:rPr>
                  <w:rStyle w:val="a3"/>
                </w:rPr>
                <w:t>подпункт 25.14.1</w:t>
              </w:r>
            </w:hyperlink>
            <w:r>
              <w:t xml:space="preserve"> пункта 25.14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197.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w:t>
            </w:r>
            <w:r>
              <w:lastRenderedPageBreak/>
              <w:t>включенных в единый пер</w:t>
            </w:r>
            <w:r>
              <w:t xml:space="preserve">ечень товаров, к которым применяются меры нетарифного регулирования в торговле с третьими странами, предусмотренный </w:t>
            </w:r>
            <w:hyperlink r:id="rId213" w:anchor="a214" w:tooltip="+" w:history="1">
              <w:r>
                <w:rPr>
                  <w:rStyle w:val="a3"/>
                </w:rPr>
                <w:t>Протоколом</w:t>
              </w:r>
            </w:hyperlink>
            <w:r>
              <w:t xml:space="preserve"> о мерах нетарифного регулирования в отношении третьих стран к Договору о Е</w:t>
            </w:r>
            <w:r>
              <w:t>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на срок, установленный договором оказания туристических услуг на проведение охотничьего тура, но не более чем на 1 месяц</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14" w:anchor="a545" w:tooltip="+" w:history="1">
              <w:r>
                <w:rPr>
                  <w:rStyle w:val="a3"/>
                </w:rPr>
                <w:t>подпункт </w:t>
              </w:r>
              <w:r>
                <w:rPr>
                  <w:rStyle w:val="a3"/>
                </w:rPr>
                <w:t>25.14.2</w:t>
              </w:r>
            </w:hyperlink>
            <w:r>
              <w:t xml:space="preserve"> пункта 25.14</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lastRenderedPageBreak/>
              <w:t>198.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w:t>
            </w:r>
            <w:r>
              <w:t xml:space="preserve">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215" w:anchor="a214" w:tooltip="+" w:history="1">
              <w:r>
                <w:rPr>
                  <w:rStyle w:val="a3"/>
                </w:rPr>
                <w:t>Протоколом</w:t>
              </w:r>
            </w:hyperlink>
            <w:r>
              <w:t xml:space="preserve"> о м</w:t>
            </w:r>
            <w:r>
              <w:t>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 срок действия контракта</w:t>
            </w:r>
          </w:p>
        </w:tc>
        <w:tc>
          <w:tcPr>
            <w:tcW w:w="1212"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hyperlink r:id="rId216" w:anchor="a546" w:tooltip="+" w:history="1">
              <w:r>
                <w:rPr>
                  <w:rStyle w:val="a3"/>
                </w:rPr>
                <w:t>подпункт 25.16.1</w:t>
              </w:r>
            </w:hyperlink>
            <w:r>
              <w:t xml:space="preserve"> пункта 25.16</w:t>
            </w:r>
          </w:p>
        </w:tc>
      </w:tr>
      <w:tr w:rsidR="00000000">
        <w:trPr>
          <w:divId w:val="108857908"/>
          <w:trHeight w:val="240"/>
        </w:trPr>
        <w:tc>
          <w:tcPr>
            <w:tcW w:w="2121"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199.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w:t>
            </w:r>
            <w:r>
              <w:t xml:space="preserve">торым применяются меры нетарифного регулирования в торговле с третьими странами, предусмотренный </w:t>
            </w:r>
            <w:hyperlink r:id="rId21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w:t>
            </w:r>
            <w:r>
              <w:t>еском союзе от 29 мая 2014 года (приложение № 7)</w:t>
            </w:r>
          </w:p>
        </w:tc>
        <w:tc>
          <w:tcPr>
            <w:tcW w:w="1666"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на срок действия внешнеторгового контракта (договора), но не более 1 года</w:t>
            </w:r>
          </w:p>
        </w:tc>
        <w:tc>
          <w:tcPr>
            <w:tcW w:w="1212"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hyperlink r:id="rId218" w:anchor="a547" w:tooltip="+" w:history="1">
              <w:r>
                <w:rPr>
                  <w:rStyle w:val="a3"/>
                </w:rPr>
                <w:t>подпункт 25.16.2</w:t>
              </w:r>
            </w:hyperlink>
            <w:r>
              <w:t xml:space="preserve"> пункта 25.16</w:t>
            </w:r>
          </w:p>
        </w:tc>
      </w:tr>
    </w:tbl>
    <w:p w:rsidR="00000000" w:rsidRDefault="004C7AA2">
      <w:pPr>
        <w:pStyle w:val="newncpi"/>
        <w:divId w:val="108857908"/>
      </w:pPr>
      <w:r>
        <w:t> </w:t>
      </w:r>
    </w:p>
    <w:p w:rsidR="00000000" w:rsidRDefault="004C7AA2">
      <w:pPr>
        <w:pStyle w:val="snoskiline"/>
        <w:divId w:val="108857908"/>
      </w:pPr>
      <w:r>
        <w:t>______________________________</w:t>
      </w:r>
    </w:p>
    <w:p w:rsidR="00000000" w:rsidRDefault="004C7AA2">
      <w:pPr>
        <w:pStyle w:val="snoski"/>
        <w:spacing w:after="240"/>
        <w:divId w:val="108857908"/>
      </w:pPr>
      <w:bookmarkStart w:id="5" w:name="a144"/>
      <w:bookmarkEnd w:id="5"/>
      <w:r>
        <w:t xml:space="preserve">* Единый </w:t>
      </w:r>
      <w:hyperlink r:id="rId219" w:anchor="a1" w:tooltip="+" w:history="1">
        <w:r>
          <w:rPr>
            <w:rStyle w:val="a3"/>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6" w:name="a12"/>
            <w:bookmarkEnd w:id="6"/>
            <w:r>
              <w:t>Приложение 2</w:t>
            </w:r>
          </w:p>
          <w:p w:rsidR="00000000" w:rsidRDefault="004C7AA2">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 xml:space="preserve">25.03.2022 № 175 </w:t>
            </w:r>
          </w:p>
        </w:tc>
      </w:tr>
    </w:tbl>
    <w:p w:rsidR="00000000" w:rsidRDefault="004C7AA2">
      <w:pPr>
        <w:pStyle w:val="titlep"/>
        <w:jc w:val="left"/>
        <w:divId w:val="108857908"/>
      </w:pPr>
      <w:r>
        <w:t>ПЕРЕЧЕНЬ</w:t>
      </w:r>
      <w:r>
        <w:br/>
        <w:t>изменений, вносимых в постановления Совета Министров Республики Беларусь</w:t>
      </w:r>
    </w:p>
    <w:p w:rsidR="00000000" w:rsidRDefault="004C7AA2">
      <w:pPr>
        <w:pStyle w:val="point"/>
        <w:divId w:val="108857908"/>
      </w:pPr>
      <w:bookmarkStart w:id="7" w:name="a23"/>
      <w:bookmarkEnd w:id="7"/>
      <w:r>
        <w:t>1. </w:t>
      </w:r>
      <w:hyperlink r:id="rId220" w:anchor="a12" w:tooltip="+" w:history="1">
        <w:r>
          <w:rPr>
            <w:rStyle w:val="a3"/>
          </w:rPr>
          <w:t>Часть вторую</w:t>
        </w:r>
      </w:hyperlink>
      <w:r>
        <w:t xml:space="preserve"> </w:t>
      </w:r>
      <w:r>
        <w:t>пункта 2 постановления Совета Министров Республики Беларусь от 15 декабря 1992 г. № 754 «О мерах по реализации положений Гаагской конвенции от 5 октября 1961 г., отменяющих необходимость легализации иностранных официальных документов» дополнить предложение</w:t>
      </w:r>
      <w:r>
        <w:t>м следующего содержания: «Заявление о проставлении апостиля может подаваться в устной форме.».</w:t>
      </w:r>
    </w:p>
    <w:p w:rsidR="00000000" w:rsidRDefault="004C7AA2">
      <w:pPr>
        <w:pStyle w:val="point"/>
        <w:divId w:val="108857908"/>
      </w:pPr>
      <w:r>
        <w:lastRenderedPageBreak/>
        <w:t xml:space="preserve">2. В </w:t>
      </w:r>
      <w:hyperlink r:id="rId221" w:anchor="a12" w:tooltip="+" w:history="1">
        <w:r>
          <w:rPr>
            <w:rStyle w:val="a3"/>
          </w:rPr>
          <w:t>постановлении</w:t>
        </w:r>
      </w:hyperlink>
      <w:r>
        <w:t xml:space="preserve"> Совета Министров Республики Беларусь от 29 декабря 1998 г. № 1996 «О мерах по выполнению Та</w:t>
      </w:r>
      <w:r>
        <w:t>моженной конвенции о международной перевозке грузов с применением книжки МДП»:</w:t>
      </w:r>
    </w:p>
    <w:p w:rsidR="00000000" w:rsidRDefault="004C7AA2">
      <w:pPr>
        <w:pStyle w:val="newncpi"/>
        <w:divId w:val="108857908"/>
      </w:pPr>
      <w:bookmarkStart w:id="8" w:name="a15"/>
      <w:bookmarkEnd w:id="8"/>
      <w:r>
        <w:t>преамбулу изложить в следующей редакции:</w:t>
      </w:r>
    </w:p>
    <w:p w:rsidR="00000000" w:rsidRDefault="004C7AA2">
      <w:pPr>
        <w:pStyle w:val="newncpi0"/>
        <w:shd w:val="clear" w:color="auto" w:fill="F4F4F4"/>
        <w:divId w:val="1995449031"/>
      </w:pPr>
      <w:r>
        <w:rPr>
          <w:b/>
          <w:bCs/>
          <w:i/>
          <w:iCs/>
        </w:rPr>
        <w:t>От редакции «Бизнес-Инфо»</w:t>
      </w:r>
    </w:p>
    <w:p w:rsidR="00000000" w:rsidRDefault="004C7AA2">
      <w:pPr>
        <w:pStyle w:val="newncpi0"/>
        <w:shd w:val="clear" w:color="auto" w:fill="F4F4F4"/>
        <w:divId w:val="1995449031"/>
        <w:rPr>
          <w:sz w:val="22"/>
          <w:szCs w:val="22"/>
        </w:rPr>
      </w:pPr>
      <w:r>
        <w:rPr>
          <w:sz w:val="22"/>
          <w:szCs w:val="22"/>
        </w:rPr>
        <w:t>Абзац 2 п.2 вступает в силу с 25 июля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 основании части второй пункта 5 статьи 113 Закона Республики Беларусь от 10 января 2014 г. № 129-З «О таможенном регулировании в Республике Беларусь», а также в целях реализации Таможенной конвенции Организации Объединенных Наций о международной перево</w:t>
      </w:r>
      <w:r>
        <w:t>зке грузов с применением книжки МДП (Конвенция МДП, 1975 г.) от 14 ноября 1975 года Совет Министров Республики Беларусь ПОСТАНОВЛЯЕТ:»;</w:t>
      </w:r>
    </w:p>
    <w:p w:rsidR="00000000" w:rsidRDefault="004C7AA2">
      <w:pPr>
        <w:pStyle w:val="newncpi0"/>
        <w:shd w:val="clear" w:color="auto" w:fill="F4F4F4"/>
        <w:divId w:val="1115053327"/>
      </w:pPr>
      <w:r>
        <w:rPr>
          <w:b/>
          <w:bCs/>
          <w:i/>
          <w:iCs/>
        </w:rPr>
        <w:t>От редакции «Бизнес-Инфо»</w:t>
      </w:r>
    </w:p>
    <w:p w:rsidR="00000000" w:rsidRDefault="004C7AA2">
      <w:pPr>
        <w:pStyle w:val="newncpi0"/>
        <w:shd w:val="clear" w:color="auto" w:fill="F4F4F4"/>
        <w:divId w:val="1115053327"/>
        <w:rPr>
          <w:sz w:val="22"/>
          <w:szCs w:val="22"/>
        </w:rPr>
      </w:pPr>
      <w:r>
        <w:rPr>
          <w:sz w:val="22"/>
          <w:szCs w:val="22"/>
        </w:rPr>
        <w:t>Абзац 3 п.2 вступает в силу с 25 июля 2022 г. (см. </w:t>
      </w:r>
      <w:hyperlink w:anchor="a22" w:tooltip="+" w:history="1">
        <w:r>
          <w:rPr>
            <w:rStyle w:val="a3"/>
            <w:sz w:val="22"/>
            <w:szCs w:val="22"/>
          </w:rPr>
          <w:t>п.7</w:t>
        </w:r>
      </w:hyperlink>
      <w:r>
        <w:rPr>
          <w:sz w:val="22"/>
          <w:szCs w:val="22"/>
        </w:rPr>
        <w:t xml:space="preserve"> постан</w:t>
      </w:r>
      <w:r>
        <w:rPr>
          <w:sz w:val="22"/>
          <w:szCs w:val="22"/>
        </w:rPr>
        <w:t>овления)</w:t>
      </w:r>
    </w:p>
    <w:p w:rsidR="00000000" w:rsidRDefault="004C7AA2">
      <w:pPr>
        <w:pStyle w:val="newncpi0"/>
        <w:divId w:val="108857908"/>
      </w:pPr>
      <w:r>
        <w:t> </w:t>
      </w:r>
    </w:p>
    <w:p w:rsidR="00000000" w:rsidRDefault="004C7AA2">
      <w:pPr>
        <w:pStyle w:val="newncpi"/>
        <w:divId w:val="108857908"/>
      </w:pPr>
      <w:r>
        <w:t>в пункте 1</w:t>
      </w:r>
      <w:r>
        <w:rPr>
          <w:vertAlign w:val="superscript"/>
        </w:rPr>
        <w:t>1</w:t>
      </w:r>
      <w:r>
        <w:t>:</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 и третий дополнить словом «(прилагается)»;</w:t>
      </w:r>
    </w:p>
    <w:p w:rsidR="00000000" w:rsidRDefault="004C7AA2">
      <w:pPr>
        <w:pStyle w:val="newncpi"/>
        <w:divId w:val="108857908"/>
      </w:pPr>
      <w:r>
        <w:t xml:space="preserve">в </w:t>
      </w:r>
      <w:hyperlink r:id="rId222" w:anchor="a15" w:tooltip="+" w:history="1">
        <w:r>
          <w:rPr>
            <w:rStyle w:val="a3"/>
          </w:rPr>
          <w:t>Положении</w:t>
        </w:r>
      </w:hyperlink>
      <w:r>
        <w:t xml:space="preserve"> о порядке и основаниях принятия решений о лишении перевозчика п</w:t>
      </w:r>
      <w:r>
        <w:t>рава пользования положениями Таможенной конвенции Организации Объединенных Наций о международной перевозке грузов с применением книжки МДП (Конвенция МДП, 1975 г.) от 14 ноября 1975 года на территории Республики Беларусь и о возобновлении такого права, утв</w:t>
      </w:r>
      <w:r>
        <w:t>ержденном этим постановлением:</w:t>
      </w:r>
    </w:p>
    <w:p w:rsidR="00000000" w:rsidRDefault="004C7AA2">
      <w:pPr>
        <w:pStyle w:val="newncpi"/>
        <w:divId w:val="108857908"/>
      </w:pPr>
      <w:r>
        <w:t>в подпункте 2.2 пункта 2:</w:t>
      </w:r>
    </w:p>
    <w:p w:rsidR="00000000" w:rsidRDefault="004C7AA2">
      <w:pPr>
        <w:pStyle w:val="newncpi"/>
        <w:divId w:val="108857908"/>
      </w:pPr>
      <w:r>
        <w:t>в абзаце первом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w:t>
      </w:r>
      <w:r>
        <w:t>народных договоров и актов, составляющих право Евразийского экономического союза, и законодательства о таможенном регулировании»;</w:t>
      </w:r>
    </w:p>
    <w:p w:rsidR="00000000" w:rsidRDefault="004C7AA2">
      <w:pPr>
        <w:pStyle w:val="newncpi"/>
        <w:divId w:val="108857908"/>
      </w:pPr>
      <w:r>
        <w:t>в абзаце третьем слова «таможенным законодательством Таможенного союза» заменить словами «регулирующими таможенные правоотноше</w:t>
      </w:r>
      <w:r>
        <w:t>ния международными договорами и актами, составляющими право Евразийского экономического союза,»;</w:t>
      </w:r>
    </w:p>
    <w:p w:rsidR="00000000" w:rsidRDefault="004C7AA2">
      <w:pPr>
        <w:pStyle w:val="newncpi"/>
        <w:divId w:val="108857908"/>
      </w:pPr>
      <w:r>
        <w:t>в абзаце третьем подпункта 4.1 и подпункте 4.2 пункта 4 слова «таможенного законодательства Таможенного союза и законодательства Республики Беларусь о таможенн</w:t>
      </w:r>
      <w:r>
        <w:t>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000000" w:rsidRDefault="004C7AA2">
      <w:pPr>
        <w:pStyle w:val="newncpi"/>
        <w:divId w:val="108857908"/>
      </w:pPr>
      <w:r>
        <w:t xml:space="preserve">в </w:t>
      </w:r>
      <w:hyperlink r:id="rId223" w:anchor="a19" w:tooltip="+" w:history="1">
        <w:r>
          <w:rPr>
            <w:rStyle w:val="a3"/>
          </w:rPr>
          <w:t>Положении</w:t>
        </w:r>
      </w:hyperlink>
      <w:r>
        <w:t xml:space="preserve"> о порядке выдачи разрешения на допуск к процедуре МДП и пользованию книжками МДП, внесения в него изменений, приостановления, прекращения действия разрешения на допуск к процедуре МДП и пользованию книжками МДП, утвержденном этим постановл</w:t>
      </w:r>
      <w:r>
        <w:t>ением:</w:t>
      </w:r>
    </w:p>
    <w:p w:rsidR="00000000" w:rsidRDefault="004C7AA2">
      <w:pPr>
        <w:pStyle w:val="newncpi"/>
        <w:divId w:val="108857908"/>
      </w:pPr>
      <w:r>
        <w:t>пункт 2 изложить в следующей редакции:</w:t>
      </w:r>
    </w:p>
    <w:p w:rsidR="00000000" w:rsidRDefault="004C7AA2">
      <w:pPr>
        <w:pStyle w:val="point"/>
        <w:divId w:val="108857908"/>
      </w:pPr>
      <w:r>
        <w:rPr>
          <w:rStyle w:val="rednoun"/>
        </w:rPr>
        <w:lastRenderedPageBreak/>
        <w:t>«2.</w:t>
      </w:r>
      <w:r>
        <w:t xml:space="preserve"> Выдача заинтересованным лицам – юридическим лицам, созданным в соответствии с законодательством Республики Беларусь, и индивидуальным предпринимателям, зарегистрированным в соответствии с законодательством </w:t>
      </w:r>
      <w:r>
        <w:t>Республики Беларусь, и имеющим действительное специальное разрешение (лицензию) на право осуществления деятельности в области автомобильного транспорта при осуществлении деятельности, подлежащей лицензированию (далее, если не предусмотрено иное, – заинтере</w:t>
      </w:r>
      <w:r>
        <w:t>сованные лица), разрешения на допуск, внесение в него изменений, приостановление, прекращение действия разрешения на допуск осуществляются Ассоциацией международных автомобильных перевозчиков «БАМАП» (далее – Ассоциация).»;</w:t>
      </w:r>
    </w:p>
    <w:p w:rsidR="00000000" w:rsidRDefault="004C7AA2">
      <w:pPr>
        <w:pStyle w:val="newncpi"/>
        <w:divId w:val="108857908"/>
      </w:pPr>
      <w:r>
        <w:t>в пункте 4:</w:t>
      </w:r>
    </w:p>
    <w:p w:rsidR="00000000" w:rsidRDefault="004C7AA2">
      <w:pPr>
        <w:pStyle w:val="newncpi"/>
        <w:divId w:val="108857908"/>
      </w:pPr>
      <w:r>
        <w:t>подпункты 4.2–4.4 из</w:t>
      </w:r>
      <w:r>
        <w:t>ложить в следующей редакции:</w:t>
      </w:r>
    </w:p>
    <w:p w:rsidR="00000000" w:rsidRDefault="004C7AA2">
      <w:pPr>
        <w:pStyle w:val="underpoint"/>
        <w:divId w:val="108857908"/>
      </w:pPr>
      <w:r>
        <w:rPr>
          <w:rStyle w:val="rednoun"/>
        </w:rPr>
        <w:t>«4.2.</w:t>
      </w:r>
      <w:r>
        <w:t> 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w:t>
      </w:r>
      <w:r>
        <w:t>х средств в соответствии с законодательством о бухгалтерском учете и отчетности, остаточная стоимость которых эквивалентна сумме не менее:</w:t>
      </w:r>
    </w:p>
    <w:p w:rsidR="00000000" w:rsidRDefault="004C7AA2">
      <w:pPr>
        <w:pStyle w:val="newncpi"/>
        <w:divId w:val="108857908"/>
      </w:pPr>
      <w:r>
        <w:t>9000 евро по официальному курсу белорусского рубля к евро, установленному Национальным банком на день обращения за вы</w:t>
      </w:r>
      <w:r>
        <w:t>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000000" w:rsidRDefault="004C7AA2">
      <w:pPr>
        <w:pStyle w:val="newncpi"/>
        <w:divId w:val="108857908"/>
      </w:pPr>
      <w:r>
        <w:t>5000 евро по официальному курсу белорусского рубля к евро, установленному</w:t>
      </w:r>
      <w:r>
        <w:t xml:space="preserve">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000000" w:rsidRDefault="004C7AA2">
      <w:pPr>
        <w:pStyle w:val="point"/>
        <w:divId w:val="108857908"/>
      </w:pPr>
      <w:r>
        <w:t>4.3. наличие у индивидуального предпринима</w:t>
      </w:r>
      <w:r>
        <w:t>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000000" w:rsidRDefault="004C7AA2">
      <w:pPr>
        <w:pStyle w:val="newncpi"/>
        <w:divId w:val="108857908"/>
      </w:pPr>
      <w:r>
        <w:t>9000 евро по официальному курсу белорусского рубля к евро, установ</w:t>
      </w:r>
      <w:r>
        <w:t>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000000" w:rsidRDefault="004C7AA2">
      <w:pPr>
        <w:pStyle w:val="newncpi"/>
        <w:divId w:val="108857908"/>
      </w:pPr>
      <w:r>
        <w:t>5000 евро по официальн</w:t>
      </w:r>
      <w:r>
        <w:t>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w:t>
      </w:r>
      <w:r>
        <w:t xml:space="preserve"> грузов;</w:t>
      </w:r>
    </w:p>
    <w:p w:rsidR="00000000" w:rsidRDefault="004C7AA2">
      <w:pPr>
        <w:pStyle w:val="underpoint"/>
        <w:divId w:val="108857908"/>
      </w:pPr>
      <w:r>
        <w:t>4.4. отсутствие у заинтересованного лица на первое число месяца, предшествующего месяцу, в котором представлено заявление, задолженности по уплате налогов, сборов (пошлин) и пеней, контроль за которыми возложен на налоговые органы;</w:t>
      </w:r>
      <w:r>
        <w:rPr>
          <w:rStyle w:val="rednoun"/>
        </w:rPr>
        <w:t>»</w:t>
      </w:r>
      <w:r>
        <w:t>;</w:t>
      </w:r>
    </w:p>
    <w:p w:rsidR="00000000" w:rsidRDefault="004C7AA2">
      <w:pPr>
        <w:pStyle w:val="newncpi"/>
        <w:divId w:val="108857908"/>
      </w:pPr>
      <w:r>
        <w:t>дополнить пун</w:t>
      </w:r>
      <w:r>
        <w:t>кт подпунктом 4.7 следующего содержания:</w:t>
      </w:r>
    </w:p>
    <w:p w:rsidR="00000000" w:rsidRDefault="004C7AA2">
      <w:pPr>
        <w:pStyle w:val="underpoint"/>
        <w:divId w:val="108857908"/>
      </w:pPr>
      <w:r>
        <w:rPr>
          <w:rStyle w:val="rednoun"/>
        </w:rPr>
        <w:t>«4.7.</w:t>
      </w:r>
      <w:r>
        <w:t> отсутствие у заинтересованного лица на день представления заявления неисполненной обязанности по уплате таможенных платежей, специальных, антидемпинговых, компенсационных пошлин, утилизационного сбора, процент</w:t>
      </w:r>
      <w:r>
        <w:t>ов, пеней, взимание которых возложено на таможенные органы.»;</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lastRenderedPageBreak/>
        <w:t>«5.</w:t>
      </w:r>
      <w:r>
        <w:t> Для получения разрешения на допуск к процедуре МДП и пользованию книжками МДП заинтересованное лицо представляет в Ассоциацию заявление, а </w:t>
      </w:r>
      <w:r>
        <w:t>также следующие документы:</w:t>
      </w:r>
    </w:p>
    <w:p w:rsidR="00000000" w:rsidRDefault="004C7AA2">
      <w:pPr>
        <w:pStyle w:val="newncpi"/>
        <w:divId w:val="108857908"/>
      </w:pPr>
      <w:r>
        <w:t>заверенные заявителем копии учредительных документов (для юридических лиц);</w:t>
      </w:r>
    </w:p>
    <w:p w:rsidR="00000000" w:rsidRDefault="004C7AA2">
      <w:pPr>
        <w:pStyle w:val="newncpi"/>
        <w:divId w:val="108857908"/>
      </w:pPr>
      <w:r>
        <w:t>список механических транспортных средств, заявленных для осуществления международных перевозок грузов;</w:t>
      </w:r>
    </w:p>
    <w:p w:rsidR="00000000" w:rsidRDefault="004C7AA2">
      <w:pPr>
        <w:pStyle w:val="newncpi"/>
        <w:divId w:val="108857908"/>
      </w:pPr>
      <w:r>
        <w:t>заверенные заявителем копии свидетельств о регистр</w:t>
      </w:r>
      <w:r>
        <w:t>ации транспортных средств (технических паспортов) в отношении механических транспортных средств, заявленных для осуществления международных перевозок грузов;</w:t>
      </w:r>
    </w:p>
    <w:p w:rsidR="00000000" w:rsidRDefault="004C7AA2">
      <w:pPr>
        <w:pStyle w:val="newncpi"/>
        <w:divId w:val="108857908"/>
      </w:pPr>
      <w:r>
        <w:t xml:space="preserve">заверенные заявителем копии документов, подтверждающих право владения и (или) пользования на срок </w:t>
      </w:r>
      <w:r>
        <w:t>не менее одного года в отношении механических транспортных средств, заявленных для осуществления международных перевозок грузов;</w:t>
      </w:r>
    </w:p>
    <w:p w:rsidR="00000000" w:rsidRDefault="004C7AA2">
      <w:pPr>
        <w:pStyle w:val="newncpi"/>
        <w:divId w:val="108857908"/>
      </w:pPr>
      <w:r>
        <w:t>заверенную заявителем копию бухгалтерского баланса с приложениями, предусмотренными законодательством Республики Беларусь, за к</w:t>
      </w:r>
      <w:r>
        <w:t>вартал, предшествующий дате обращения юридического лица за выдачей разрешения на допуск к процедуре МДП и пользованию книжками МДП;</w:t>
      </w:r>
    </w:p>
    <w:p w:rsidR="00000000" w:rsidRDefault="004C7AA2">
      <w:pPr>
        <w:pStyle w:val="newncpi"/>
        <w:divId w:val="108857908"/>
      </w:pPr>
      <w:r>
        <w:t>заверенные заявителем копии документов, подтверждающих:</w:t>
      </w:r>
    </w:p>
    <w:p w:rsidR="00000000" w:rsidRDefault="004C7AA2">
      <w:pPr>
        <w:pStyle w:val="newncpi"/>
        <w:divId w:val="108857908"/>
      </w:pPr>
      <w:r>
        <w:t>наличие у юридического лица в собственности, хозяйственном ведении и</w:t>
      </w:r>
      <w:r>
        <w:t>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w:t>
      </w:r>
      <w:r>
        <w:t>таточная стоимость которых эквивалентна сумме не менее:</w:t>
      </w:r>
    </w:p>
    <w:p w:rsidR="00000000" w:rsidRDefault="004C7AA2">
      <w:pPr>
        <w:pStyle w:val="newncpi"/>
        <w:divId w:val="108857908"/>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w:t>
      </w:r>
      <w:r>
        <w:t>ного средства, заявленного заинтересованным лицом для осуществления международных перевозок грузов;</w:t>
      </w:r>
    </w:p>
    <w:p w:rsidR="00000000" w:rsidRDefault="004C7AA2">
      <w:pPr>
        <w:pStyle w:val="newncpi"/>
        <w:divId w:val="108857908"/>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w:t>
      </w:r>
      <w:r>
        <w:t>оследующее механическое транспортное средство, заявленное заинтересованным лицом для осуществления международных перевозок грузов;</w:t>
      </w:r>
    </w:p>
    <w:p w:rsidR="00000000" w:rsidRDefault="004C7AA2">
      <w:pPr>
        <w:pStyle w:val="newncpi"/>
        <w:divId w:val="108857908"/>
      </w:pPr>
      <w:r>
        <w:t>наличие у индивидуального предпринимателя в собственности имущества (за исключением квартир, жилых домов, дачных домиков, сад</w:t>
      </w:r>
      <w:r>
        <w:t>овых домиков, гаражей, жилых комнат, хозяйственных построек, легковых автомобилей) на сумму не менее:</w:t>
      </w:r>
    </w:p>
    <w:p w:rsidR="00000000" w:rsidRDefault="004C7AA2">
      <w:pPr>
        <w:pStyle w:val="newncpi"/>
        <w:divId w:val="108857908"/>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w:t>
      </w:r>
      <w:r>
        <w:t>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000000" w:rsidRDefault="004C7AA2">
      <w:pPr>
        <w:pStyle w:val="newncpi"/>
        <w:divId w:val="108857908"/>
      </w:pPr>
      <w:r>
        <w:t>5000 евро по официальному курсу белорусского рубля к евро, установленному Национальным банком на день обращени</w:t>
      </w:r>
      <w:r>
        <w:t>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000000" w:rsidRDefault="004C7AA2">
      <w:pPr>
        <w:pStyle w:val="newncpi"/>
        <w:divId w:val="108857908"/>
      </w:pPr>
      <w:r>
        <w:t>заверенные заявителем копии не менее 10 международных товарно-транспортных накл</w:t>
      </w:r>
      <w:r>
        <w:t>адных «CMR»;</w:t>
      </w:r>
    </w:p>
    <w:p w:rsidR="00000000" w:rsidRDefault="004C7AA2">
      <w:pPr>
        <w:pStyle w:val="newncpi"/>
        <w:divId w:val="108857908"/>
      </w:pPr>
      <w:r>
        <w:t xml:space="preserve">заверенные заявителем копии документов, подтверждающих прохождение руководителем юридического лица, индивидуальным предпринимателем или уполномоченными ими работниками, </w:t>
      </w:r>
      <w:r>
        <w:lastRenderedPageBreak/>
        <w:t>осуществляющими организацию международных перевозок, обучения по курсу «Ор</w:t>
      </w:r>
      <w:r>
        <w:t>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000000" w:rsidRDefault="004C7AA2">
      <w:pPr>
        <w:pStyle w:val="newncpi"/>
        <w:divId w:val="108857908"/>
      </w:pPr>
      <w:r>
        <w:t>декларация-обязательство по форме, определяемой Междунаро</w:t>
      </w:r>
      <w:r>
        <w:t>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p w:rsidR="00000000" w:rsidRDefault="004C7AA2">
      <w:pPr>
        <w:pStyle w:val="newncpi"/>
        <w:divId w:val="108857908"/>
      </w:pPr>
      <w:r>
        <w:t>в пункте 6 слова «2008 года «Об основах административных процедур» (Национальный реестр правовых актов</w:t>
      </w:r>
      <w:r>
        <w:t xml:space="preserve"> Республики Беларусь, 2008 г., № 264, 2/1530)» заменить словами «2008 г. № 433-З «Об основах административных процедур»;</w:t>
      </w:r>
    </w:p>
    <w:p w:rsidR="00000000" w:rsidRDefault="004C7AA2">
      <w:pPr>
        <w:pStyle w:val="newncpi"/>
        <w:divId w:val="108857908"/>
      </w:pPr>
      <w:r>
        <w:t>пункт 7 изложить в следующей редакции:</w:t>
      </w:r>
    </w:p>
    <w:p w:rsidR="00000000" w:rsidRDefault="004C7AA2">
      <w:pPr>
        <w:pStyle w:val="point"/>
        <w:divId w:val="108857908"/>
      </w:pPr>
      <w:r>
        <w:rPr>
          <w:rStyle w:val="rednoun"/>
        </w:rPr>
        <w:t>«7.</w:t>
      </w:r>
      <w:r>
        <w:t> При принятии решения о выдаче разрешения на допуск либо об отказе в выдаче разрешения на доп</w:t>
      </w:r>
      <w:r>
        <w:t>уск заинтересованному лицу Ассоциация проверяет информацию:</w:t>
      </w:r>
    </w:p>
    <w:p w:rsidR="00000000" w:rsidRDefault="004C7AA2">
      <w:pPr>
        <w:pStyle w:val="newncpi"/>
        <w:divId w:val="108857908"/>
      </w:pPr>
      <w:r>
        <w:t>о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 Министерства юстиции Республ</w:t>
      </w:r>
      <w:r>
        <w:t>ики Беларусь в сети Интернет;</w:t>
      </w:r>
    </w:p>
    <w:p w:rsidR="00000000" w:rsidRDefault="004C7AA2">
      <w:pPr>
        <w:pStyle w:val="newncpi"/>
        <w:divId w:val="108857908"/>
      </w:pPr>
      <w:r>
        <w:t>о выдаче лицензии на право осуществления деятельности в области автомобильного транспорта в Едином реестре лицензий в сети Интернет;</w:t>
      </w:r>
    </w:p>
    <w:p w:rsidR="00000000" w:rsidRDefault="004C7AA2">
      <w:pPr>
        <w:pStyle w:val="newncpi"/>
        <w:divId w:val="108857908"/>
      </w:pPr>
      <w:r>
        <w:t>об отсутствии (наличии) задолженности по уплате налогов, сборов (пошлин) и пеней у заинтересо</w:t>
      </w:r>
      <w:r>
        <w:t>ванного лица на официальном сайте Министерства по налогам и сборам Республики Беларусь в сети Интернет;</w:t>
      </w:r>
    </w:p>
    <w:p w:rsidR="00000000" w:rsidRDefault="004C7AA2">
      <w:pPr>
        <w:pStyle w:val="newncpi"/>
        <w:divId w:val="108857908"/>
      </w:pPr>
      <w:r>
        <w:t>об отсутствии (наличии) неисполненной обязанности по уплате таможенных платежей, специальных, антидемпинговых, компенсационных пошлин, утилизационного с</w:t>
      </w:r>
      <w:r>
        <w:t>бора, процентов, пеней на едином интернет-портале таможенных органов в сети Интернет.»;</w:t>
      </w:r>
    </w:p>
    <w:p w:rsidR="00000000" w:rsidRDefault="004C7AA2">
      <w:pPr>
        <w:pStyle w:val="newncpi"/>
        <w:divId w:val="108857908"/>
      </w:pPr>
      <w:r>
        <w:t>пункт 8 исключить;</w:t>
      </w:r>
    </w:p>
    <w:p w:rsidR="00000000" w:rsidRDefault="004C7AA2">
      <w:pPr>
        <w:pStyle w:val="newncpi"/>
        <w:divId w:val="108857908"/>
      </w:pPr>
      <w:r>
        <w:t>в пункте 10:</w:t>
      </w:r>
    </w:p>
    <w:p w:rsidR="00000000" w:rsidRDefault="004C7AA2">
      <w:pPr>
        <w:pStyle w:val="newncpi"/>
        <w:divId w:val="108857908"/>
      </w:pPr>
      <w:r>
        <w:t>подпункт 10.1 исключить;</w:t>
      </w:r>
    </w:p>
    <w:p w:rsidR="00000000" w:rsidRDefault="004C7AA2">
      <w:pPr>
        <w:pStyle w:val="newncpi"/>
        <w:divId w:val="108857908"/>
      </w:pPr>
      <w:r>
        <w:t>в подпункте 10.2:</w:t>
      </w:r>
    </w:p>
    <w:p w:rsidR="00000000" w:rsidRDefault="004C7AA2">
      <w:pPr>
        <w:pStyle w:val="newncpi"/>
        <w:divId w:val="108857908"/>
      </w:pPr>
      <w:r>
        <w:t>в части первой:</w:t>
      </w:r>
    </w:p>
    <w:p w:rsidR="00000000" w:rsidRDefault="004C7AA2">
      <w:pPr>
        <w:pStyle w:val="newncpi"/>
        <w:divId w:val="108857908"/>
      </w:pPr>
      <w:r>
        <w:t>абзац первый изложить в следующей редакции:</w:t>
      </w:r>
    </w:p>
    <w:p w:rsidR="00000000" w:rsidRDefault="004C7AA2">
      <w:pPr>
        <w:pStyle w:val="underpoint"/>
        <w:divId w:val="108857908"/>
      </w:pPr>
      <w:r>
        <w:rPr>
          <w:rStyle w:val="rednoun"/>
        </w:rPr>
        <w:t>«10.2.</w:t>
      </w:r>
      <w:r>
        <w:t> в течение одного года до </w:t>
      </w:r>
      <w:r>
        <w:t>дня представления заявления нарушения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подтвержденные вступившими в законную силу су</w:t>
      </w:r>
      <w:r>
        <w:t>дебными решениями о признании заинтересованного лица виновным в нарушениях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выразивш</w:t>
      </w:r>
      <w:r>
        <w:t>иеся:</w:t>
      </w:r>
      <w:r>
        <w:rPr>
          <w:rStyle w:val="rednoun"/>
        </w:rPr>
        <w:t>»</w:t>
      </w:r>
      <w:r>
        <w:t>;</w:t>
      </w:r>
    </w:p>
    <w:p w:rsidR="00000000" w:rsidRDefault="004C7AA2">
      <w:pPr>
        <w:pStyle w:val="newncpi"/>
        <w:divId w:val="108857908"/>
      </w:pPr>
      <w:r>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000000" w:rsidRDefault="004C7AA2">
      <w:pPr>
        <w:pStyle w:val="newncpi"/>
        <w:divId w:val="108857908"/>
      </w:pPr>
      <w:r>
        <w:t>в части второй слово «дес</w:t>
      </w:r>
      <w:r>
        <w:t>яти» заменить словом «пяти»;</w:t>
      </w:r>
    </w:p>
    <w:p w:rsidR="00000000" w:rsidRDefault="004C7AA2">
      <w:pPr>
        <w:pStyle w:val="newncpi"/>
        <w:divId w:val="108857908"/>
      </w:pPr>
      <w:r>
        <w:lastRenderedPageBreak/>
        <w:t>в пункте 11 слова «в сроки, указанные в пункте 5.61 единого перечня» заменить словами «в течение 30 рабочих дней»;</w:t>
      </w:r>
    </w:p>
    <w:p w:rsidR="00000000" w:rsidRDefault="004C7AA2">
      <w:pPr>
        <w:pStyle w:val="newncpi"/>
        <w:divId w:val="108857908"/>
      </w:pPr>
      <w:r>
        <w:t>пункт 14 изложить в следующей редакции:</w:t>
      </w:r>
    </w:p>
    <w:p w:rsidR="00000000" w:rsidRDefault="004C7AA2">
      <w:pPr>
        <w:pStyle w:val="point"/>
        <w:divId w:val="108857908"/>
      </w:pPr>
      <w:r>
        <w:rPr>
          <w:rStyle w:val="rednoun"/>
        </w:rPr>
        <w:t>«14.</w:t>
      </w:r>
      <w:r>
        <w:t> В случае изменения наименования юридического лица, получившего разр</w:t>
      </w:r>
      <w:r>
        <w:t xml:space="preserve">ешение на допуск, или фамилии (собственного имени) индивидуального предпринимателя, получившего разрешение на допуск, заинтересованное лицо для внесения изменений в разрешение на допуск представляет в Ассоциацию заявление о внесении изменений в разрешение </w:t>
      </w:r>
      <w:r>
        <w:t>на допуск, а также следующие документы:</w:t>
      </w:r>
    </w:p>
    <w:p w:rsidR="00000000" w:rsidRDefault="004C7AA2">
      <w:pPr>
        <w:pStyle w:val="newncpi"/>
        <w:divId w:val="108857908"/>
      </w:pPr>
      <w:r>
        <w:t>заверенные заявителем копии учредительных документов (для юридических лиц);</w:t>
      </w:r>
    </w:p>
    <w:p w:rsidR="00000000" w:rsidRDefault="004C7AA2">
      <w:pPr>
        <w:pStyle w:val="newncpi"/>
        <w:divId w:val="108857908"/>
      </w:pPr>
      <w:r>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w:t>
      </w:r>
      <w:r>
        <w:t>либо руководителем юридического лица или уполномоченными ими лицами.»;</w:t>
      </w:r>
    </w:p>
    <w:p w:rsidR="00000000" w:rsidRDefault="004C7AA2">
      <w:pPr>
        <w:pStyle w:val="newncpi"/>
        <w:divId w:val="108857908"/>
      </w:pPr>
      <w:r>
        <w:t>в пункте 15 слова «в сроки, указанные в пункте 5.61 единого перечня» заменить словами «в течение 5 рабочих дней»;</w:t>
      </w:r>
    </w:p>
    <w:p w:rsidR="00000000" w:rsidRDefault="004C7AA2">
      <w:pPr>
        <w:pStyle w:val="newncpi"/>
        <w:divId w:val="108857908"/>
      </w:pPr>
      <w:r>
        <w:t>в пункте 17:</w:t>
      </w:r>
    </w:p>
    <w:p w:rsidR="00000000" w:rsidRDefault="004C7AA2">
      <w:pPr>
        <w:pStyle w:val="newncpi"/>
        <w:divId w:val="108857908"/>
      </w:pPr>
      <w:r>
        <w:t>в части первой:</w:t>
      </w:r>
    </w:p>
    <w:p w:rsidR="00000000" w:rsidRDefault="004C7AA2">
      <w:pPr>
        <w:pStyle w:val="newncpi"/>
        <w:divId w:val="108857908"/>
      </w:pPr>
      <w:r>
        <w:t>в абзаце втором слова «заинтересованного л</w:t>
      </w:r>
      <w:r>
        <w:t>ица» заменить словами «юридического лица или индивидуального предпринимателя, получивших разрешение на допуск,»;</w:t>
      </w:r>
    </w:p>
    <w:p w:rsidR="00000000" w:rsidRDefault="004C7AA2">
      <w:pPr>
        <w:pStyle w:val="newncpi"/>
        <w:divId w:val="108857908"/>
      </w:pPr>
      <w:r>
        <w:t>дополнить часть абзацем следующего содержания:</w:t>
      </w:r>
    </w:p>
    <w:p w:rsidR="00000000" w:rsidRDefault="004C7AA2">
      <w:pPr>
        <w:pStyle w:val="newncpi"/>
        <w:divId w:val="108857908"/>
      </w:pPr>
      <w:r>
        <w:t>«непредставления документов по запросу Ассоциации.»;</w:t>
      </w:r>
    </w:p>
    <w:p w:rsidR="00000000" w:rsidRDefault="004C7AA2">
      <w:pPr>
        <w:pStyle w:val="newncpi"/>
        <w:divId w:val="108857908"/>
      </w:pPr>
      <w:r>
        <w:t>после части первой дополнить пункт частью с</w:t>
      </w:r>
      <w:r>
        <w:t>ледующего содержания:</w:t>
      </w:r>
    </w:p>
    <w:p w:rsidR="00000000" w:rsidRDefault="004C7AA2">
      <w:pPr>
        <w:pStyle w:val="newncpi"/>
        <w:divId w:val="108857908"/>
      </w:pPr>
      <w:r>
        <w:t xml:space="preserve">«Для оценки соответствия юридического лица или индивидуального предпринимателя, получивших разрешение на допуск, условиям, установленным в подпунктах 4.2, 4.3 и 4.6 пункта 4 настоящего Положения, Ассоциация вправе запрашивать у таких </w:t>
      </w:r>
      <w:r>
        <w:t>лиц документы, указанные в пунктах 5 и 14 настоящего Положения.»;</w:t>
      </w:r>
    </w:p>
    <w:p w:rsidR="00000000" w:rsidRDefault="004C7AA2">
      <w:pPr>
        <w:pStyle w:val="newncpi"/>
        <w:divId w:val="108857908"/>
      </w:pPr>
      <w:r>
        <w:t xml:space="preserve">в абзаце третьем пункта 19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w:t>
      </w:r>
      <w:r>
        <w:t>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000000" w:rsidRDefault="004C7AA2">
      <w:pPr>
        <w:pStyle w:val="newncpi"/>
        <w:divId w:val="108857908"/>
      </w:pPr>
      <w:r>
        <w:t>пункт 20 изложить в следующей редакции:</w:t>
      </w:r>
    </w:p>
    <w:p w:rsidR="00000000" w:rsidRDefault="004C7AA2">
      <w:pPr>
        <w:pStyle w:val="point"/>
        <w:divId w:val="108857908"/>
      </w:pPr>
      <w:r>
        <w:rPr>
          <w:rStyle w:val="rednoun"/>
        </w:rPr>
        <w:t>«20.</w:t>
      </w:r>
      <w:r>
        <w:t> В случае представления заинтересованным лицом в Ассоциацию пи</w:t>
      </w:r>
      <w:r>
        <w:t>сьменного заявления о прекращении осуществления им международных перевозок по процедуре МДП Ассоциация принимает решение о прекращении действия разрешения на допуск в течение 5 рабочих дней со дня регистрации такого заявления.».</w:t>
      </w:r>
    </w:p>
    <w:p w:rsidR="00000000" w:rsidRDefault="004C7AA2">
      <w:pPr>
        <w:pStyle w:val="point"/>
        <w:divId w:val="108857908"/>
      </w:pPr>
      <w:r>
        <w:t xml:space="preserve">3. В </w:t>
      </w:r>
      <w:hyperlink r:id="rId224" w:anchor="a479" w:tooltip="+" w:history="1">
        <w:r>
          <w:rPr>
            <w:rStyle w:val="a3"/>
          </w:rPr>
          <w:t>части третьей</w:t>
        </w:r>
      </w:hyperlink>
      <w:r>
        <w:t xml:space="preserve"> пункта 10 Устава железнодорожного транспорта общего пользования, утвержденного постановлением Совета Министров Республики Беларусь от 2 августа 1999 г. № 1196:</w:t>
      </w:r>
    </w:p>
    <w:p w:rsidR="00000000" w:rsidRDefault="004C7AA2">
      <w:pPr>
        <w:pStyle w:val="newncpi"/>
        <w:divId w:val="108857908"/>
      </w:pPr>
      <w:r>
        <w:t xml:space="preserve">слова «организаций, входящих в состав Белорусской </w:t>
      </w:r>
      <w:r>
        <w:t>железной дороги» заменить словами «Белорусской железной дороги и организаций, входящих в ее состав»;</w:t>
      </w:r>
    </w:p>
    <w:p w:rsidR="00000000" w:rsidRDefault="004C7AA2">
      <w:pPr>
        <w:pStyle w:val="newncpi"/>
        <w:divId w:val="108857908"/>
      </w:pPr>
      <w:r>
        <w:lastRenderedPageBreak/>
        <w:t>после слов «локомотивы» и «локомотивов» дополнить часть соответственно словами «, моторвагонный подвижной состав и специальный самоходный подвижной состав»</w:t>
      </w:r>
      <w:r>
        <w:t xml:space="preserve"> и «, моторвагонного подвижного состава и специального самоходного подвижного состава».</w:t>
      </w:r>
    </w:p>
    <w:p w:rsidR="00000000" w:rsidRDefault="004C7AA2">
      <w:pPr>
        <w:pStyle w:val="point"/>
        <w:divId w:val="108857908"/>
      </w:pPr>
      <w:r>
        <w:t xml:space="preserve">4. В </w:t>
      </w:r>
      <w:hyperlink r:id="rId225" w:anchor="a14" w:tooltip="+" w:history="1">
        <w:r>
          <w:rPr>
            <w:rStyle w:val="a3"/>
          </w:rPr>
          <w:t>постановлении</w:t>
        </w:r>
      </w:hyperlink>
      <w:r>
        <w:t xml:space="preserve"> Совета Министров Республики Беларусь от 26 сентября 2001 г. № 1419 «О некоторых вопросах организа</w:t>
      </w:r>
      <w:r>
        <w:t>ции контроля подлинности бланков ценных бумаг и документов с определенной степенью защиты, а также документов с определенной степенью защиты при помощи специальных приборов»:</w:t>
      </w:r>
    </w:p>
    <w:p w:rsidR="00000000" w:rsidRDefault="004C7AA2">
      <w:pPr>
        <w:pStyle w:val="newncpi"/>
        <w:divId w:val="108857908"/>
      </w:pPr>
      <w:r>
        <w:t>абзац седьмой пункта 2 изложить в следующей редакции:</w:t>
      </w:r>
    </w:p>
    <w:p w:rsidR="00000000" w:rsidRDefault="004C7AA2">
      <w:pPr>
        <w:pStyle w:val="newncpi"/>
        <w:divId w:val="108857908"/>
      </w:pPr>
      <w:r>
        <w:t>«определение порядка провед</w:t>
      </w:r>
      <w:r>
        <w:t>ения экспертизы названных приборов и выдачи соответствующих заключений;»;</w:t>
      </w:r>
    </w:p>
    <w:p w:rsidR="00000000" w:rsidRDefault="004C7AA2">
      <w:pPr>
        <w:pStyle w:val="newncpi"/>
        <w:divId w:val="108857908"/>
      </w:pPr>
      <w:r>
        <w:t xml:space="preserve">в </w:t>
      </w:r>
      <w:hyperlink r:id="rId226" w:anchor="a17" w:tooltip="+" w:history="1">
        <w:r>
          <w:rPr>
            <w:rStyle w:val="a3"/>
          </w:rPr>
          <w:t>Положении</w:t>
        </w:r>
      </w:hyperlink>
      <w:r>
        <w:t xml:space="preserve"> о Государственном реестре приборов для контроля подлинности бланков ценных бумаг и документов с определенной степенью </w:t>
      </w:r>
      <w:r>
        <w:t>защиты, а также документов с определенной степенью защиты, утвержденном этим постановлением:</w:t>
      </w:r>
    </w:p>
    <w:p w:rsidR="00000000" w:rsidRDefault="004C7AA2">
      <w:pPr>
        <w:pStyle w:val="newncpi"/>
        <w:divId w:val="108857908"/>
      </w:pPr>
      <w:r>
        <w:t>в пункте 3 слова «документы, предусмотренные законодательством об административных процедурах» заменить словами «в соответствии с законодательством об администрати</w:t>
      </w:r>
      <w:r>
        <w:t>вных процедурах заявление и заключение о проведении экспертизы прибора»;</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Регистрация приборов в Государственном реестре осуществляется в пятидневный срок с выдачей заявителю свидетельства.»;</w:t>
      </w:r>
    </w:p>
    <w:p w:rsidR="00000000" w:rsidRDefault="004C7AA2">
      <w:pPr>
        <w:pStyle w:val="newncpi"/>
        <w:divId w:val="108857908"/>
      </w:pPr>
      <w:r>
        <w:t>пункт 6 исключить.</w:t>
      </w:r>
    </w:p>
    <w:p w:rsidR="00000000" w:rsidRDefault="004C7AA2">
      <w:pPr>
        <w:pStyle w:val="point"/>
        <w:divId w:val="108857908"/>
      </w:pPr>
      <w:r>
        <w:t>5. </w:t>
      </w:r>
      <w:hyperlink r:id="rId227" w:anchor="a171" w:tooltip="+" w:history="1">
        <w:r>
          <w:rPr>
            <w:rStyle w:val="a3"/>
          </w:rPr>
          <w:t>Пункт 4</w:t>
        </w:r>
      </w:hyperlink>
      <w:r>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дополнить подпунктом 4.53</w:t>
      </w:r>
      <w:r>
        <w:rPr>
          <w:vertAlign w:val="superscript"/>
        </w:rPr>
        <w:t>1</w:t>
      </w:r>
      <w:r>
        <w:t xml:space="preserve"> следующего содер</w:t>
      </w:r>
      <w:r>
        <w:t>жания:</w:t>
      </w:r>
    </w:p>
    <w:p w:rsidR="00000000" w:rsidRDefault="004C7AA2">
      <w:pPr>
        <w:pStyle w:val="underpoint"/>
        <w:divId w:val="108857908"/>
      </w:pPr>
      <w:r>
        <w:rPr>
          <w:rStyle w:val="rednoun"/>
        </w:rPr>
        <w:t>«4.53</w:t>
      </w:r>
      <w:r>
        <w:rPr>
          <w:vertAlign w:val="superscript"/>
        </w:rPr>
        <w:t>1</w:t>
      </w:r>
      <w:r>
        <w:t>. устанавливает:</w:t>
      </w:r>
    </w:p>
    <w:p w:rsidR="00000000" w:rsidRDefault="004C7AA2">
      <w:pPr>
        <w:pStyle w:val="newncpi"/>
        <w:divId w:val="108857908"/>
      </w:pPr>
      <w:r>
        <w:t>квалификационные требования и требования к </w:t>
      </w:r>
      <w:r>
        <w:t>деловой репутации руководителя, заместителя руководителя, главного бухгалтера страховой организации, руководителя, заместителя руководителя страхового брокера, руководителя обособленного подразделения страховой организации, страхового брокера;</w:t>
      </w:r>
    </w:p>
    <w:p w:rsidR="00000000" w:rsidRDefault="004C7AA2">
      <w:pPr>
        <w:pStyle w:val="newncpi"/>
        <w:divId w:val="108857908"/>
      </w:pPr>
      <w:r>
        <w:t>порядок рабо</w:t>
      </w:r>
      <w:r>
        <w:t>ты и состав аттестационной комиссии по подтверждению профессиональной пригодности Министерства финансов;</w:t>
      </w:r>
      <w:r>
        <w:rPr>
          <w:rStyle w:val="rednoun"/>
        </w:rPr>
        <w:t>».</w:t>
      </w:r>
    </w:p>
    <w:p w:rsidR="00000000" w:rsidRDefault="004C7AA2">
      <w:pPr>
        <w:pStyle w:val="point"/>
        <w:divId w:val="108857908"/>
      </w:pPr>
      <w:r>
        <w:t>6. </w:t>
      </w:r>
      <w:hyperlink r:id="rId228" w:anchor="a465" w:tooltip="+" w:history="1">
        <w:r>
          <w:rPr>
            <w:rStyle w:val="a3"/>
          </w:rPr>
          <w:t>Часть четвертую</w:t>
        </w:r>
      </w:hyperlink>
      <w:r>
        <w:t xml:space="preserve"> пункта 3 Положения о Министерстве по налогам и сборам Республики Беларусь, у</w:t>
      </w:r>
      <w:r>
        <w:t>твержденного постановлением Совета Министров Республики Беларусь от 31 октября 2001 г. № 1592, изложить в следующей редакции:</w:t>
      </w:r>
    </w:p>
    <w:p w:rsidR="00000000" w:rsidRDefault="004C7AA2">
      <w:pPr>
        <w:pStyle w:val="newncpi"/>
        <w:divId w:val="108857908"/>
      </w:pPr>
      <w:r>
        <w:t>«МНС является вышестоящим органом по отношению к инспекциям МНС, а также государственным организациям, подчиненным МНС, а инспекци</w:t>
      </w:r>
      <w:r>
        <w:t>и МНС по областям и г. Минску – вышестоящим органом по отношению к инспекциям МНС, находящимся на территории соответствующей области (г. Минска).».</w:t>
      </w:r>
    </w:p>
    <w:p w:rsidR="00000000" w:rsidRDefault="004C7AA2">
      <w:pPr>
        <w:pStyle w:val="point"/>
        <w:divId w:val="108857908"/>
      </w:pPr>
      <w:r>
        <w:t xml:space="preserve">7. В </w:t>
      </w:r>
      <w:hyperlink r:id="rId229" w:anchor="a10" w:tooltip="+" w:history="1">
        <w:r>
          <w:rPr>
            <w:rStyle w:val="a3"/>
          </w:rPr>
          <w:t>Положении</w:t>
        </w:r>
      </w:hyperlink>
      <w:r>
        <w:t xml:space="preserve"> о Министерстве юстиции Республики Беларус</w:t>
      </w:r>
      <w:r>
        <w:t>ь, утвержденном постановлением Совета Министров Республики Беларусь от 31 октября 2001 г. № 1605:</w:t>
      </w:r>
    </w:p>
    <w:p w:rsidR="00000000" w:rsidRDefault="004C7AA2">
      <w:pPr>
        <w:pStyle w:val="newncpi"/>
        <w:divId w:val="108857908"/>
      </w:pPr>
      <w:r>
        <w:t>в пункте 5:</w:t>
      </w:r>
    </w:p>
    <w:p w:rsidR="00000000" w:rsidRDefault="004C7AA2">
      <w:pPr>
        <w:pStyle w:val="newncpi"/>
        <w:divId w:val="108857908"/>
      </w:pPr>
      <w:r>
        <w:t>дополнить пункт подпунктом 5.5</w:t>
      </w:r>
      <w:r>
        <w:rPr>
          <w:vertAlign w:val="superscript"/>
        </w:rPr>
        <w:t>2</w:t>
      </w:r>
      <w:r>
        <w:t xml:space="preserve"> следующего содержания:</w:t>
      </w:r>
    </w:p>
    <w:p w:rsidR="00000000" w:rsidRDefault="004C7AA2">
      <w:pPr>
        <w:pStyle w:val="underpoint"/>
        <w:divId w:val="108857908"/>
      </w:pPr>
      <w:r>
        <w:rPr>
          <w:rStyle w:val="rednoun"/>
        </w:rPr>
        <w:lastRenderedPageBreak/>
        <w:t>«5.5</w:t>
      </w:r>
      <w:r>
        <w:rPr>
          <w:vertAlign w:val="superscript"/>
        </w:rPr>
        <w:t>2</w:t>
      </w:r>
      <w:r>
        <w:t>. общая координация деятельности государственных органов, иных организаций, службы «од</w:t>
      </w:r>
      <w:r>
        <w:t>но окно» по вопросам осуществления административных процедур;</w:t>
      </w:r>
      <w:r>
        <w:rPr>
          <w:rStyle w:val="rednoun"/>
        </w:rPr>
        <w:t>»</w:t>
      </w:r>
      <w:r>
        <w:t>;</w:t>
      </w:r>
    </w:p>
    <w:p w:rsidR="00000000" w:rsidRDefault="004C7AA2">
      <w:pPr>
        <w:pStyle w:val="newncpi"/>
        <w:divId w:val="108857908"/>
      </w:pPr>
      <w:r>
        <w:t>дополнить пункт подпунктом 5.9</w:t>
      </w:r>
      <w:r>
        <w:rPr>
          <w:vertAlign w:val="superscript"/>
        </w:rPr>
        <w:t>1</w:t>
      </w:r>
      <w:r>
        <w:t xml:space="preserve"> следующего содержания:</w:t>
      </w:r>
    </w:p>
    <w:p w:rsidR="00000000" w:rsidRDefault="004C7AA2">
      <w:pPr>
        <w:pStyle w:val="underpoint"/>
        <w:divId w:val="108857908"/>
      </w:pPr>
      <w:r>
        <w:rPr>
          <w:rStyle w:val="rednoun"/>
        </w:rPr>
        <w:t>«5.9</w:t>
      </w:r>
      <w:r>
        <w:rPr>
          <w:vertAlign w:val="superscript"/>
        </w:rPr>
        <w:t>1</w:t>
      </w:r>
      <w:r>
        <w:t>. организационно-методологическое обеспечение и координация деятельности облисполкомов (Минского горисполкома), государственного учр</w:t>
      </w:r>
      <w:r>
        <w:t>еждения «Администрация Китайско-Белорусского индустриального парка «Великий камень» по выдаче разрешений на открытие представительств юридических лиц и иных организаций, зарегистрированных в установленном порядке в иностранном государстве, административно-</w:t>
      </w:r>
      <w:r>
        <w:t>территориальных единиц иностранных государств в Республике Беларусь, а также по прекращению деятельности данных представительств;</w:t>
      </w:r>
      <w:r>
        <w:rPr>
          <w:rStyle w:val="rednoun"/>
        </w:rPr>
        <w:t>»</w:t>
      </w:r>
      <w:r>
        <w:t>;</w:t>
      </w:r>
    </w:p>
    <w:p w:rsidR="00000000" w:rsidRDefault="004C7AA2">
      <w:pPr>
        <w:pStyle w:val="newncpi"/>
        <w:divId w:val="108857908"/>
      </w:pPr>
      <w:r>
        <w:t>дополнить пункт подпунктом 5.10</w:t>
      </w:r>
      <w:r>
        <w:rPr>
          <w:vertAlign w:val="superscript"/>
        </w:rPr>
        <w:t>3</w:t>
      </w:r>
      <w:r>
        <w:t xml:space="preserve"> следующего содержания:</w:t>
      </w:r>
    </w:p>
    <w:p w:rsidR="00000000" w:rsidRDefault="004C7AA2">
      <w:pPr>
        <w:pStyle w:val="underpoint"/>
        <w:divId w:val="108857908"/>
      </w:pPr>
      <w:r>
        <w:rPr>
          <w:rStyle w:val="rednoun"/>
        </w:rPr>
        <w:t>«5.10</w:t>
      </w:r>
      <w:r>
        <w:rPr>
          <w:vertAlign w:val="superscript"/>
        </w:rPr>
        <w:t>3</w:t>
      </w:r>
      <w:r>
        <w:t>. ведение банка данных исполнительных производств;</w:t>
      </w:r>
      <w:r>
        <w:rPr>
          <w:rStyle w:val="rednoun"/>
        </w:rPr>
        <w:t>»</w:t>
      </w:r>
      <w:r>
        <w:t>;</w:t>
      </w:r>
    </w:p>
    <w:p w:rsidR="00000000" w:rsidRDefault="004C7AA2">
      <w:pPr>
        <w:pStyle w:val="newncpi"/>
        <w:divId w:val="108857908"/>
      </w:pPr>
      <w:r>
        <w:t>подпункт </w:t>
      </w:r>
      <w:r>
        <w:t>5.16 исключить;</w:t>
      </w:r>
    </w:p>
    <w:p w:rsidR="00000000" w:rsidRDefault="004C7AA2">
      <w:pPr>
        <w:pStyle w:val="newncpi"/>
        <w:divId w:val="108857908"/>
      </w:pPr>
      <w:r>
        <w:t>в пункте 6:</w:t>
      </w:r>
    </w:p>
    <w:p w:rsidR="00000000" w:rsidRDefault="004C7AA2">
      <w:pPr>
        <w:pStyle w:val="newncpi"/>
        <w:divId w:val="108857908"/>
      </w:pPr>
      <w:r>
        <w:t>подпункт 6.4 изложить в следующей редакции:</w:t>
      </w:r>
    </w:p>
    <w:p w:rsidR="00000000" w:rsidRDefault="004C7AA2">
      <w:pPr>
        <w:pStyle w:val="underpoint"/>
        <w:divId w:val="108857908"/>
      </w:pPr>
      <w:r>
        <w:rPr>
          <w:rStyle w:val="rednoun"/>
        </w:rPr>
        <w:t>«6.4.</w:t>
      </w:r>
      <w:r>
        <w:t> проводит обязательную юридическую экспертизу и дает заключения по проектам постановлений Совета Министров Республики Беларусь, заключения по проектам международных договоров Респ</w:t>
      </w:r>
      <w:r>
        <w:t>ублики Беларусь (международным договорам Республики Беларусь), проектам решений Коллегии Евразийской экономической комиссии (далее – ЕЭК), проектам распоряжений Коллегии ЕЭК, которыми одобряются проекты решений Совета ЕЭК, проектам решений Совета ЕЭК, прое</w:t>
      </w:r>
      <w:r>
        <w:t>ктам инвестиционных договоров с Республикой Беларусь, договорам о представлении интересов Республики Беларусь по вопросам привлечения инвестиций в Республику Беларусь, юридические заключения по кредитным соглашениям, гарантиям Правительства Республики Бела</w:t>
      </w:r>
      <w:r>
        <w:t>русь в случаях, установленных законодательными актами, согласовывает законопроекты, проекты указов и распоряжений Президента Республики Беларусь;</w:t>
      </w:r>
      <w:r>
        <w:rPr>
          <w:rStyle w:val="rednoun"/>
        </w:rPr>
        <w:t>»</w:t>
      </w:r>
      <w:r>
        <w:t>;</w:t>
      </w:r>
    </w:p>
    <w:p w:rsidR="00000000" w:rsidRDefault="004C7AA2">
      <w:pPr>
        <w:pStyle w:val="newncpi"/>
        <w:divId w:val="108857908"/>
      </w:pPr>
      <w:r>
        <w:t>дополнить пункт подпунктом 6.5 следующего содержания:</w:t>
      </w:r>
    </w:p>
    <w:p w:rsidR="00000000" w:rsidRDefault="004C7AA2">
      <w:pPr>
        <w:pStyle w:val="underpoint"/>
        <w:divId w:val="108857908"/>
      </w:pPr>
      <w:r>
        <w:rPr>
          <w:rStyle w:val="rednoun"/>
        </w:rPr>
        <w:t>«6.5.</w:t>
      </w:r>
      <w:r>
        <w:t> координирует деятельность государственных органо</w:t>
      </w:r>
      <w:r>
        <w:t>в, иных организаций, службы «одно окно» по вопросам осуществления административных процедур;</w:t>
      </w:r>
      <w:r>
        <w:rPr>
          <w:rStyle w:val="rednoun"/>
        </w:rPr>
        <w:t>»</w:t>
      </w:r>
      <w:r>
        <w:t>;</w:t>
      </w:r>
    </w:p>
    <w:p w:rsidR="00000000" w:rsidRDefault="004C7AA2">
      <w:pPr>
        <w:pStyle w:val="newncpi"/>
        <w:divId w:val="108857908"/>
      </w:pPr>
      <w:r>
        <w:t>дополнить пункт подпунктами 6.6</w:t>
      </w:r>
      <w:r>
        <w:rPr>
          <w:vertAlign w:val="superscript"/>
        </w:rPr>
        <w:t>1</w:t>
      </w:r>
      <w:r>
        <w:t>–6.6</w:t>
      </w:r>
      <w:r>
        <w:rPr>
          <w:vertAlign w:val="superscript"/>
        </w:rPr>
        <w:t>3</w:t>
      </w:r>
      <w:r>
        <w:t xml:space="preserve"> следующего содержания:</w:t>
      </w:r>
    </w:p>
    <w:p w:rsidR="00000000" w:rsidRDefault="004C7AA2">
      <w:pPr>
        <w:pStyle w:val="underpoint"/>
        <w:divId w:val="108857908"/>
      </w:pPr>
      <w:r>
        <w:rPr>
          <w:rStyle w:val="rednoun"/>
        </w:rPr>
        <w:t>«6.6</w:t>
      </w:r>
      <w:r>
        <w:rPr>
          <w:vertAlign w:val="superscript"/>
        </w:rPr>
        <w:t>1</w:t>
      </w:r>
      <w:r>
        <w:t>. представляет в пределах компетенции интересы Республики Беларусь на международном уровне, уст</w:t>
      </w:r>
      <w:r>
        <w:t>анавливает и развивает связи Минюста с органами юстиции других государств, международными организациями и межгосударственными образованиями;</w:t>
      </w:r>
    </w:p>
    <w:p w:rsidR="00000000" w:rsidRDefault="004C7AA2">
      <w:pPr>
        <w:pStyle w:val="underpoint"/>
        <w:divId w:val="108857908"/>
      </w:pPr>
      <w:r>
        <w:t>6.6</w:t>
      </w:r>
      <w:r>
        <w:rPr>
          <w:vertAlign w:val="superscript"/>
        </w:rPr>
        <w:t>2</w:t>
      </w:r>
      <w:r>
        <w:t>. обращается от имени Республики Беларусь в Суд Евразийского экономического союза с заявлением о рассмотрении с</w:t>
      </w:r>
      <w:r>
        <w:t>пора, возникающего по вопросам реализации Договора о Евразийском экономическом союзе (далее – Договор), международных договоров в рамках Евразийского экономического союза (далее – Союз) и (или) решений органов Союза, о разъяснении положений Договора, между</w:t>
      </w:r>
      <w:r>
        <w:t>народных договоров в рамках Союза и решений органов Союза;</w:t>
      </w:r>
    </w:p>
    <w:p w:rsidR="00000000" w:rsidRDefault="004C7AA2">
      <w:pPr>
        <w:pStyle w:val="underpoint"/>
        <w:divId w:val="108857908"/>
      </w:pPr>
      <w:r>
        <w:t>6.6</w:t>
      </w:r>
      <w:r>
        <w:rPr>
          <w:vertAlign w:val="superscript"/>
        </w:rPr>
        <w:t>3</w:t>
      </w:r>
      <w:r>
        <w:t>. обеспечивает деятельность Комиссии по имплементации международного гуманитарного права при Совете Министров Республики Беларусь;</w:t>
      </w:r>
      <w:r>
        <w:rPr>
          <w:rStyle w:val="rednoun"/>
        </w:rPr>
        <w:t>»</w:t>
      </w:r>
      <w:r>
        <w:t>;</w:t>
      </w:r>
    </w:p>
    <w:p w:rsidR="00000000" w:rsidRDefault="004C7AA2">
      <w:pPr>
        <w:pStyle w:val="newncpi"/>
        <w:divId w:val="108857908"/>
      </w:pPr>
      <w:r>
        <w:t>подпункт 6.8</w:t>
      </w:r>
      <w:r>
        <w:rPr>
          <w:vertAlign w:val="superscript"/>
        </w:rPr>
        <w:t>1</w:t>
      </w:r>
      <w:r>
        <w:t xml:space="preserve"> исключить;</w:t>
      </w:r>
    </w:p>
    <w:p w:rsidR="00000000" w:rsidRDefault="004C7AA2">
      <w:pPr>
        <w:pStyle w:val="newncpi"/>
        <w:divId w:val="108857908"/>
      </w:pPr>
      <w:r>
        <w:t>подпункт 6.9 изложить в следующей р</w:t>
      </w:r>
      <w:r>
        <w:t>едакции:</w:t>
      </w:r>
    </w:p>
    <w:p w:rsidR="00000000" w:rsidRDefault="004C7AA2">
      <w:pPr>
        <w:pStyle w:val="underpoint"/>
        <w:divId w:val="108857908"/>
      </w:pPr>
      <w:r>
        <w:rPr>
          <w:rStyle w:val="rednoun"/>
        </w:rPr>
        <w:lastRenderedPageBreak/>
        <w:t>«6.9.</w:t>
      </w:r>
      <w:r>
        <w:t> по поручениям Совета Министров Республики Беларусь, Совета Республики Национального собрания Республики Беларусь, а также по иным основаниям оценивает на соответствие законодательству нормативные правовые акты местных Советов депутатов, испо</w:t>
      </w:r>
      <w:r>
        <w:t>лнительных и распорядительных органов базового территориального уровня, в отношении которых по результатам обязательной юридической экспертизы главными управлениями юстиции облисполкомов вынесены соответствующие заключения;</w:t>
      </w:r>
      <w:r>
        <w:rPr>
          <w:rStyle w:val="rednoun"/>
        </w:rPr>
        <w:t>»</w:t>
      </w:r>
      <w:r>
        <w:t>;</w:t>
      </w:r>
    </w:p>
    <w:p w:rsidR="00000000" w:rsidRDefault="004C7AA2">
      <w:pPr>
        <w:pStyle w:val="newncpi"/>
        <w:divId w:val="108857908"/>
      </w:pPr>
      <w:r>
        <w:t>дополнить пункт подпунктом 6.1</w:t>
      </w:r>
      <w:r>
        <w:t>4 следующего содержания:</w:t>
      </w:r>
    </w:p>
    <w:p w:rsidR="00000000" w:rsidRDefault="004C7AA2">
      <w:pPr>
        <w:pStyle w:val="underpoint"/>
        <w:divId w:val="108857908"/>
      </w:pPr>
      <w:r>
        <w:rPr>
          <w:rStyle w:val="rednoun"/>
        </w:rPr>
        <w:t>«6.14.</w:t>
      </w:r>
      <w:r>
        <w:t> устанавливает сроки и формы представления юридическими лицами, имеющими специальное разрешение (лицензию) на осуществление деятельности по оказанию юридических услуг с указанием составляющей </w:t>
      </w:r>
      <w:r>
        <w:t>– юридические услуги, ведомственной отчетности о деятельности по оказанию юридических услуг и соблюдении лицензиатами законодательства о предотвращении легализации доходов, полученных преступным путем, финансирования террористической деятельности и финанси</w:t>
      </w:r>
      <w:r>
        <w:t>рования распространения оружия массового поражения;</w:t>
      </w:r>
      <w:r>
        <w:rPr>
          <w:rStyle w:val="rednoun"/>
        </w:rPr>
        <w:t>»</w:t>
      </w:r>
      <w:r>
        <w:t>;</w:t>
      </w:r>
    </w:p>
    <w:p w:rsidR="00000000" w:rsidRDefault="004C7AA2">
      <w:pPr>
        <w:pStyle w:val="newncpi"/>
        <w:divId w:val="108857908"/>
      </w:pPr>
      <w:r>
        <w:t>абзац двадцать второй подпункта 6.21 изложить в следующей редакции:</w:t>
      </w:r>
    </w:p>
    <w:p w:rsidR="00000000" w:rsidRDefault="004C7AA2">
      <w:pPr>
        <w:pStyle w:val="newncpi"/>
        <w:divId w:val="108857908"/>
      </w:pPr>
      <w:r>
        <w:t>«устанавливает сроки и формы представления Белорусской республиканской, территориальными коллегиями адвокатов ведомственной отчетности</w:t>
      </w:r>
      <w:r>
        <w:t>, обобщает данные о деятельности адвокатов, изучает и распространяет положительный опыт их работы;»;</w:t>
      </w:r>
    </w:p>
    <w:p w:rsidR="00000000" w:rsidRDefault="004C7AA2">
      <w:pPr>
        <w:pStyle w:val="newncpi"/>
        <w:divId w:val="108857908"/>
      </w:pPr>
      <w:r>
        <w:t>подпункт 6.22 после абзаца восьмого дополнить абзацем следующего содержания:</w:t>
      </w:r>
    </w:p>
    <w:p w:rsidR="00000000" w:rsidRDefault="004C7AA2">
      <w:pPr>
        <w:pStyle w:val="newncpi"/>
        <w:divId w:val="108857908"/>
      </w:pPr>
      <w:r>
        <w:t>«утверждает перечень документов Национального архивного фонда Республики Белар</w:t>
      </w:r>
      <w:r>
        <w:t>усь, образующихся в процессе деятельности органов, регистрирующих акты гражданского состояния (отделы записи актов гражданского состояния районных, городских исполнительных комитетов и местных администраций районов в городах, дома (дворцы) гражданских обря</w:t>
      </w:r>
      <w:r>
        <w:t>дов городских исполнительных комитетов, городские (городов районного подчинения), поселковые, сельские исполнительные и распорядительные органы, консульские учреждения, а также дипломатические представительства Республики Беларусь в случае выполнения ими к</w:t>
      </w:r>
      <w:r>
        <w:t>онсульских функций), с указанием сроков хранения;»;</w:t>
      </w:r>
    </w:p>
    <w:p w:rsidR="00000000" w:rsidRDefault="004C7AA2">
      <w:pPr>
        <w:pStyle w:val="newncpi"/>
        <w:divId w:val="108857908"/>
      </w:pPr>
      <w:r>
        <w:t>из подпункта 6.23 слова «работников юридических служб государственных организаций,» и «и иных государственных организаций, подчиненных Правительству Республики Беларусь» исключить;</w:t>
      </w:r>
    </w:p>
    <w:p w:rsidR="00000000" w:rsidRDefault="004C7AA2">
      <w:pPr>
        <w:pStyle w:val="newncpi"/>
        <w:divId w:val="108857908"/>
      </w:pPr>
      <w:r>
        <w:t>подпункт 6.24 после абз</w:t>
      </w:r>
      <w:r>
        <w:t>аца седьмого дополнить абзацем следующего содержания:</w:t>
      </w:r>
    </w:p>
    <w:p w:rsidR="00000000" w:rsidRDefault="004C7AA2">
      <w:pPr>
        <w:pStyle w:val="newncpi"/>
        <w:divId w:val="108857908"/>
      </w:pPr>
      <w:r>
        <w:t xml:space="preserve">«устанавливает формы документов,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w:t>
      </w:r>
      <w:r>
        <w:t>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и порядок их оформления и рассмотрения;»;</w:t>
      </w:r>
    </w:p>
    <w:p w:rsidR="00000000" w:rsidRDefault="004C7AA2">
      <w:pPr>
        <w:pStyle w:val="newncpi"/>
        <w:divId w:val="108857908"/>
      </w:pPr>
      <w:r>
        <w:t>дополнить пункт подпунктом 6.28</w:t>
      </w:r>
      <w:r>
        <w:rPr>
          <w:vertAlign w:val="superscript"/>
        </w:rPr>
        <w:t>3</w:t>
      </w:r>
      <w:r>
        <w:t xml:space="preserve"> следующего содержания:</w:t>
      </w:r>
    </w:p>
    <w:p w:rsidR="00000000" w:rsidRDefault="004C7AA2">
      <w:pPr>
        <w:pStyle w:val="underpoint"/>
        <w:divId w:val="108857908"/>
      </w:pPr>
      <w:r>
        <w:rPr>
          <w:rStyle w:val="rednoun"/>
        </w:rPr>
        <w:t>«6.28</w:t>
      </w:r>
      <w:r>
        <w:rPr>
          <w:vertAlign w:val="superscript"/>
        </w:rPr>
        <w:t>3</w:t>
      </w:r>
      <w:r>
        <w:t>.</w:t>
      </w:r>
      <w:r>
        <w:t> ведение банка данных исполнительных производств;</w:t>
      </w:r>
      <w:r>
        <w:rPr>
          <w:rStyle w:val="rednoun"/>
        </w:rPr>
        <w:t>»</w:t>
      </w:r>
      <w:r>
        <w:t>;</w:t>
      </w:r>
    </w:p>
    <w:p w:rsidR="00000000" w:rsidRDefault="004C7AA2">
      <w:pPr>
        <w:pStyle w:val="newncpi"/>
        <w:divId w:val="108857908"/>
      </w:pPr>
      <w:r>
        <w:t>в подпункте 6.30:</w:t>
      </w:r>
    </w:p>
    <w:p w:rsidR="00000000" w:rsidRDefault="004C7AA2">
      <w:pPr>
        <w:pStyle w:val="newncpi"/>
        <w:divId w:val="108857908"/>
      </w:pPr>
      <w:r>
        <w:t>абзац двадцать первый изложить в следующей редакции:</w:t>
      </w:r>
    </w:p>
    <w:p w:rsidR="00000000" w:rsidRDefault="004C7AA2">
      <w:pPr>
        <w:pStyle w:val="newncpi"/>
        <w:divId w:val="108857908"/>
      </w:pPr>
      <w:r>
        <w:t>«выдает заключения (разрешительные документы) на временный вывоз за пределы таможенной территории Евразийского экономического союза о</w:t>
      </w:r>
      <w:r>
        <w:t>ригиналов документов Национального архивного фонда Республики Беларусь;»;</w:t>
      </w:r>
    </w:p>
    <w:p w:rsidR="00000000" w:rsidRDefault="004C7AA2">
      <w:pPr>
        <w:pStyle w:val="newncpi"/>
        <w:divId w:val="108857908"/>
      </w:pPr>
      <w:r>
        <w:t>дополнить подпункт абзацем следующего содержания:</w:t>
      </w:r>
    </w:p>
    <w:p w:rsidR="00000000" w:rsidRDefault="004C7AA2">
      <w:pPr>
        <w:pStyle w:val="newncpi"/>
        <w:divId w:val="108857908"/>
      </w:pPr>
      <w:r>
        <w:lastRenderedPageBreak/>
        <w:t>«устанавливает типовые (примерные) штаты и нормативы численности работников областных и зональных государственных архивов;»;</w:t>
      </w:r>
    </w:p>
    <w:p w:rsidR="00000000" w:rsidRDefault="004C7AA2">
      <w:pPr>
        <w:pStyle w:val="newncpi"/>
        <w:divId w:val="108857908"/>
      </w:pPr>
      <w:r>
        <w:t>в подпу</w:t>
      </w:r>
      <w:r>
        <w:t>нкте 6.35:</w:t>
      </w:r>
    </w:p>
    <w:p w:rsidR="00000000" w:rsidRDefault="004C7AA2">
      <w:pPr>
        <w:pStyle w:val="newncpi"/>
        <w:divId w:val="108857908"/>
      </w:pPr>
      <w:r>
        <w:t>абзац второй изложить в следующей редакции:</w:t>
      </w:r>
    </w:p>
    <w:p w:rsidR="00000000" w:rsidRDefault="004C7AA2">
      <w:pPr>
        <w:pStyle w:val="newncpi"/>
        <w:divId w:val="108857908"/>
      </w:pPr>
      <w:r>
        <w:t>«устанавливает порядок использования и учета принудительного сбора;»;</w:t>
      </w:r>
    </w:p>
    <w:p w:rsidR="00000000" w:rsidRDefault="004C7AA2">
      <w:pPr>
        <w:pStyle w:val="newncpi"/>
        <w:divId w:val="108857908"/>
      </w:pPr>
      <w:r>
        <w:t>после абзаца пятого дополнить подпункт абзацами следующего содержания:</w:t>
      </w:r>
    </w:p>
    <w:p w:rsidR="00000000" w:rsidRDefault="004C7AA2">
      <w:pPr>
        <w:pStyle w:val="newncpi"/>
        <w:divId w:val="108857908"/>
      </w:pPr>
      <w:r>
        <w:t>«осуществляет координацию и контроль за деятельностью террит</w:t>
      </w:r>
      <w:r>
        <w:t>ориальных органов принудительного исполнения;</w:t>
      </w:r>
    </w:p>
    <w:p w:rsidR="00000000" w:rsidRDefault="004C7AA2">
      <w:pPr>
        <w:pStyle w:val="newncpi"/>
        <w:divId w:val="108857908"/>
      </w:pPr>
      <w:r>
        <w:t>обеспечивает соблюдение органами принудительного исполнения требований законодательства об исполнительном производстве;</w:t>
      </w:r>
    </w:p>
    <w:p w:rsidR="00000000" w:rsidRDefault="004C7AA2">
      <w:pPr>
        <w:pStyle w:val="newncpi"/>
        <w:divId w:val="108857908"/>
      </w:pPr>
      <w:r>
        <w:t>оказывает методическую помощь территориальным органам принудительного исполнения;</w:t>
      </w:r>
    </w:p>
    <w:p w:rsidR="00000000" w:rsidRDefault="004C7AA2">
      <w:pPr>
        <w:pStyle w:val="newncpi"/>
        <w:divId w:val="108857908"/>
      </w:pPr>
      <w:r>
        <w:t>обобщает</w:t>
      </w:r>
      <w:r>
        <w:t xml:space="preserve"> практику применения законодательства об исполнительном производстве, а также информацию о работе органов принудительного исполнения;</w:t>
      </w:r>
    </w:p>
    <w:p w:rsidR="00000000" w:rsidRDefault="004C7AA2">
      <w:pPr>
        <w:pStyle w:val="newncpi"/>
        <w:divId w:val="108857908"/>
      </w:pPr>
      <w:r>
        <w:t>утверждает правила профессиональной этики работника органа принудительного исполнения;»;</w:t>
      </w:r>
    </w:p>
    <w:p w:rsidR="00000000" w:rsidRDefault="004C7AA2">
      <w:pPr>
        <w:pStyle w:val="newncpi"/>
        <w:divId w:val="108857908"/>
      </w:pPr>
      <w:r>
        <w:t>подпункты 6.37 и 6.38 изложить в </w:t>
      </w:r>
      <w:r>
        <w:t>следующей редакции:</w:t>
      </w:r>
    </w:p>
    <w:p w:rsidR="00000000" w:rsidRDefault="004C7AA2">
      <w:pPr>
        <w:pStyle w:val="underpoint"/>
        <w:divId w:val="108857908"/>
      </w:pPr>
      <w:r>
        <w:rPr>
          <w:rStyle w:val="rednoun"/>
        </w:rPr>
        <w:t>«6.37.</w:t>
      </w:r>
      <w:r>
        <w:t> устанавливает сроки и форму представления отчетов о деятельности органов принудительного исполнения, обеспечивает функционирование банка данных исполнительных производств;</w:t>
      </w:r>
    </w:p>
    <w:p w:rsidR="00000000" w:rsidRDefault="004C7AA2">
      <w:pPr>
        <w:pStyle w:val="underpoint"/>
        <w:divId w:val="108857908"/>
      </w:pPr>
      <w:r>
        <w:t>6.38. обеспечивает развитие информационных технологий в д</w:t>
      </w:r>
      <w:r>
        <w:t>еятельности органов принудительного исполнения, в том числе взаимодействие с информационными ресурсами других государственных органов и организаций;</w:t>
      </w:r>
      <w:r>
        <w:rPr>
          <w:rStyle w:val="rednoun"/>
        </w:rPr>
        <w:t>»</w:t>
      </w:r>
      <w:r>
        <w:t>;</w:t>
      </w:r>
    </w:p>
    <w:p w:rsidR="00000000" w:rsidRDefault="004C7AA2">
      <w:pPr>
        <w:pStyle w:val="newncpi"/>
        <w:divId w:val="108857908"/>
      </w:pPr>
      <w:r>
        <w:t>дополнить пункт подпунктами 6.38</w:t>
      </w:r>
      <w:r>
        <w:rPr>
          <w:vertAlign w:val="superscript"/>
        </w:rPr>
        <w:t>1</w:t>
      </w:r>
      <w:r>
        <w:t xml:space="preserve"> и 6.38</w:t>
      </w:r>
      <w:r>
        <w:rPr>
          <w:vertAlign w:val="superscript"/>
        </w:rPr>
        <w:t>2</w:t>
      </w:r>
      <w:r>
        <w:t xml:space="preserve"> следующего содержания:</w:t>
      </w:r>
    </w:p>
    <w:p w:rsidR="00000000" w:rsidRDefault="004C7AA2">
      <w:pPr>
        <w:pStyle w:val="underpoint"/>
        <w:divId w:val="108857908"/>
      </w:pPr>
      <w:r>
        <w:rPr>
          <w:rStyle w:val="rednoun"/>
        </w:rPr>
        <w:t>«6.38</w:t>
      </w:r>
      <w:r>
        <w:rPr>
          <w:vertAlign w:val="superscript"/>
        </w:rPr>
        <w:t>1</w:t>
      </w:r>
      <w:r>
        <w:t>. устанавливает порядок, размер и </w:t>
      </w:r>
      <w:r>
        <w:t>условия выплаты денежной компенсации расходов по найму жилых помещений работникам органов принудительного исполнения, направленным в порядке перевода в другую местность, а также молодым специалистам, направленным на работу не по месту жительства;</w:t>
      </w:r>
    </w:p>
    <w:p w:rsidR="00000000" w:rsidRDefault="004C7AA2">
      <w:pPr>
        <w:pStyle w:val="underpoint"/>
        <w:divId w:val="108857908"/>
      </w:pPr>
      <w:r>
        <w:t>6.38</w:t>
      </w:r>
      <w:r>
        <w:rPr>
          <w:vertAlign w:val="superscript"/>
        </w:rPr>
        <w:t>2</w:t>
      </w:r>
      <w:r>
        <w:t>. </w:t>
      </w:r>
      <w:r>
        <w:t>согласовывает назначение на должность и освобождение от должности работников управлений принудительного исполнения главных управлений юстиции областных (Минского городского) исполнительных комитетов (за исключением лиц, осуществляющих обеспечение деятельно</w:t>
      </w:r>
      <w:r>
        <w:t>сти и техническое обслуживание органов принудительного исполнения), руководителей отделов принудительного исполнения;</w:t>
      </w:r>
      <w:r>
        <w:rPr>
          <w:rStyle w:val="rednoun"/>
        </w:rPr>
        <w:t>»</w:t>
      </w:r>
      <w:r>
        <w:t>;</w:t>
      </w:r>
    </w:p>
    <w:p w:rsidR="00000000" w:rsidRDefault="004C7AA2">
      <w:pPr>
        <w:pStyle w:val="newncpi"/>
        <w:divId w:val="108857908"/>
      </w:pPr>
      <w:r>
        <w:t>подпункт 6.52 изложить следующей редакции:</w:t>
      </w:r>
    </w:p>
    <w:p w:rsidR="00000000" w:rsidRDefault="004C7AA2">
      <w:pPr>
        <w:pStyle w:val="underpoint"/>
        <w:divId w:val="108857908"/>
      </w:pPr>
      <w:r>
        <w:rPr>
          <w:rStyle w:val="rednoun"/>
        </w:rPr>
        <w:t>«6.52.</w:t>
      </w:r>
      <w:r>
        <w:t> осуществляет в установленном порядке закупки товаров (работ, услуг) за счет средств ре</w:t>
      </w:r>
      <w:r>
        <w:t>спубликанского бюджета в пределах сметы на очередной финансовый год, а также за счет средств принудительного сбора и других источников, не запрещенных законодательством;</w:t>
      </w:r>
      <w:r>
        <w:rPr>
          <w:rStyle w:val="rednoun"/>
        </w:rPr>
        <w:t>»</w:t>
      </w:r>
      <w:r>
        <w:t>;</w:t>
      </w:r>
    </w:p>
    <w:p w:rsidR="00000000" w:rsidRDefault="004C7AA2">
      <w:pPr>
        <w:pStyle w:val="newncpi"/>
        <w:divId w:val="108857908"/>
      </w:pPr>
      <w:r>
        <w:t>подпункт 6.54 исключить;</w:t>
      </w:r>
    </w:p>
    <w:p w:rsidR="00000000" w:rsidRDefault="004C7AA2">
      <w:pPr>
        <w:pStyle w:val="newncpi"/>
        <w:divId w:val="108857908"/>
      </w:pPr>
      <w:r>
        <w:t>в пункте 8:</w:t>
      </w:r>
    </w:p>
    <w:p w:rsidR="00000000" w:rsidRDefault="004C7AA2">
      <w:pPr>
        <w:pStyle w:val="newncpi"/>
        <w:divId w:val="108857908"/>
      </w:pPr>
      <w:r>
        <w:t>подпункт 8.7 изложить в следующей редакции:</w:t>
      </w:r>
    </w:p>
    <w:p w:rsidR="00000000" w:rsidRDefault="004C7AA2">
      <w:pPr>
        <w:pStyle w:val="underpoint"/>
        <w:divId w:val="108857908"/>
      </w:pPr>
      <w:r>
        <w:rPr>
          <w:rStyle w:val="rednoun"/>
        </w:rPr>
        <w:lastRenderedPageBreak/>
        <w:t>«8.</w:t>
      </w:r>
      <w:r>
        <w:rPr>
          <w:rStyle w:val="rednoun"/>
        </w:rPr>
        <w:t>7.</w:t>
      </w:r>
      <w:r>
        <w:t> вносить в Совет Министров Республики Беларусь предложения об отмене нормативных правовых актов министерств и иных республиканских органов государственного управления, а также предложения для внесения Президенту Республики Беларусь о приостановлении норм</w:t>
      </w:r>
      <w:r>
        <w:t>ативных правовых актов местных Советов депутатов или отмене нормативных правовых актов местных исполнительных и распорядительных органов в случае несоответствия их законодательству, вносить в Совет Республики Национального собрания Республики Беларусь пред</w:t>
      </w:r>
      <w:r>
        <w:t>ложения об отмене нормативных правовых актов местных Советов депутатов в случае несоответствия их законодательству;</w:t>
      </w:r>
      <w:r>
        <w:rPr>
          <w:rStyle w:val="rednoun"/>
        </w:rPr>
        <w:t>»</w:t>
      </w:r>
      <w:r>
        <w:t>;</w:t>
      </w:r>
    </w:p>
    <w:p w:rsidR="00000000" w:rsidRDefault="004C7AA2">
      <w:pPr>
        <w:pStyle w:val="newncpi"/>
        <w:divId w:val="108857908"/>
      </w:pPr>
      <w:r>
        <w:t>подпункт 8.8</w:t>
      </w:r>
      <w:r>
        <w:rPr>
          <w:vertAlign w:val="superscript"/>
        </w:rPr>
        <w:t>1</w:t>
      </w:r>
      <w:r>
        <w:t xml:space="preserve"> исключить;</w:t>
      </w:r>
    </w:p>
    <w:p w:rsidR="00000000" w:rsidRDefault="004C7AA2">
      <w:pPr>
        <w:pStyle w:val="newncpi"/>
        <w:divId w:val="108857908"/>
      </w:pPr>
      <w:r>
        <w:t>абзац пятый пункта 10 после слова «помилования» дополнить словами «и освобождения от уголовной ответственности».</w:t>
      </w:r>
    </w:p>
    <w:p w:rsidR="00000000" w:rsidRDefault="004C7AA2">
      <w:pPr>
        <w:pStyle w:val="point"/>
        <w:divId w:val="108857908"/>
      </w:pPr>
      <w:r>
        <w:t xml:space="preserve">8. В </w:t>
      </w:r>
      <w:hyperlink r:id="rId230" w:anchor="a30" w:tooltip="+" w:history="1">
        <w:r>
          <w:rPr>
            <w:rStyle w:val="a3"/>
          </w:rPr>
          <w:t>постановлении</w:t>
        </w:r>
      </w:hyperlink>
      <w:r>
        <w:t xml:space="preserve">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w:t>
      </w:r>
      <w:r>
        <w:t>также документов с определенной степенью защиты»:</w:t>
      </w:r>
    </w:p>
    <w:p w:rsidR="00000000" w:rsidRDefault="004C7AA2">
      <w:pPr>
        <w:pStyle w:val="newncpi"/>
        <w:divId w:val="108857908"/>
      </w:pPr>
      <w:r>
        <w:t>подпункт 3.4 пункта 3 дополнить частью третьей следующего содержания:</w:t>
      </w:r>
    </w:p>
    <w:p w:rsidR="00000000" w:rsidRDefault="004C7AA2">
      <w:pPr>
        <w:pStyle w:val="newncpi"/>
        <w:divId w:val="108857908"/>
      </w:pPr>
      <w:r>
        <w:t>«Для получения разрешения на размещение заказа на производство (приобретение) специальных материалов изготовители бланков и документов п</w:t>
      </w:r>
      <w:r>
        <w:t>редставляют в Гознак в соответствии с законодательством об административных процедурах заявление, а при размещении заказа на приобретение специального материала за пределами Республики Беларусь – заявление и письменное подтверждение, содержащее сведения о </w:t>
      </w:r>
      <w:r>
        <w:t>невозможности выполнения заказа изготовителем специального материала Республики Беларусь или о наличии обязательств, предусмотренных международными договорами Республики Беларусь;»;</w:t>
      </w:r>
    </w:p>
    <w:p w:rsidR="00000000" w:rsidRDefault="004C7AA2">
      <w:pPr>
        <w:pStyle w:val="newncpi"/>
        <w:divId w:val="108857908"/>
      </w:pPr>
      <w:r>
        <w:t xml:space="preserve">в </w:t>
      </w:r>
      <w:hyperlink r:id="rId231" w:anchor="a45" w:tooltip="+" w:history="1">
        <w:r>
          <w:rPr>
            <w:rStyle w:val="a3"/>
          </w:rPr>
          <w:t>Положении</w:t>
        </w:r>
      </w:hyperlink>
      <w:r>
        <w:t xml:space="preserve"> о Государс</w:t>
      </w:r>
      <w:r>
        <w:t>твенном реестре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000000" w:rsidRDefault="004C7AA2">
      <w:pPr>
        <w:pStyle w:val="newncpi"/>
        <w:divId w:val="108857908"/>
      </w:pPr>
      <w:r>
        <w:t>в пункте 3 слова «документы, предусмотренные законодательством об административных процед</w:t>
      </w:r>
      <w:r>
        <w:t>урах» заменить словами «заявление и образец бланка и документа»;</w:t>
      </w:r>
    </w:p>
    <w:p w:rsidR="00000000" w:rsidRDefault="004C7AA2">
      <w:pPr>
        <w:pStyle w:val="newncpi"/>
        <w:divId w:val="108857908"/>
      </w:pPr>
      <w:r>
        <w:t>в части первой пункта 5 слова «срок, установленный законодательством об административных процедурах,» заменить словами «пятидневный срок».</w:t>
      </w:r>
    </w:p>
    <w:p w:rsidR="00000000" w:rsidRDefault="004C7AA2">
      <w:pPr>
        <w:pStyle w:val="point"/>
        <w:divId w:val="108857908"/>
      </w:pPr>
      <w:r>
        <w:t xml:space="preserve">9. В </w:t>
      </w:r>
      <w:hyperlink r:id="rId232" w:anchor="a123" w:tooltip="+" w:history="1">
        <w:r>
          <w:rPr>
            <w:rStyle w:val="a3"/>
          </w:rPr>
          <w:t>Положении</w:t>
        </w:r>
      </w:hyperlink>
      <w:r>
        <w:t xml:space="preserve">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государственной регистрацией транспортных средств, утвержденном постановлением Совета Мини</w:t>
      </w:r>
      <w:r>
        <w:t>стров Республики Беларусь от 31 декабря 2002 г. № 1849:</w:t>
      </w:r>
    </w:p>
    <w:p w:rsidR="00000000" w:rsidRDefault="004C7AA2">
      <w:pPr>
        <w:pStyle w:val="newncpi"/>
        <w:divId w:val="108857908"/>
      </w:pPr>
      <w:r>
        <w:t>абзац шестой пункта 2 дополнить словами «, проверка отсутствия признаков изменения, сокрытия, уничтожения идентификационного номера транспортного средства, фотографирование внешнего вида и идентификац</w:t>
      </w:r>
      <w:r>
        <w:t>ионного номера транспортного средства»;</w:t>
      </w:r>
    </w:p>
    <w:p w:rsidR="00000000" w:rsidRDefault="004C7AA2">
      <w:pPr>
        <w:pStyle w:val="newncpi"/>
        <w:divId w:val="108857908"/>
      </w:pPr>
      <w:r>
        <w:t>в части второй пункта 3:</w:t>
      </w:r>
    </w:p>
    <w:p w:rsidR="00000000" w:rsidRDefault="004C7AA2">
      <w:pPr>
        <w:pStyle w:val="newncpi"/>
        <w:divId w:val="108857908"/>
      </w:pPr>
      <w:r>
        <w:t>из абзаца третьего слово «боковых» исключить;</w:t>
      </w:r>
    </w:p>
    <w:p w:rsidR="00000000" w:rsidRDefault="004C7AA2">
      <w:pPr>
        <w:pStyle w:val="newncpi"/>
        <w:divId w:val="108857908"/>
      </w:pPr>
      <w:r>
        <w:t>абзац четырнадцатый изложить в следующей редакции:</w:t>
      </w:r>
    </w:p>
    <w:p w:rsidR="00000000" w:rsidRDefault="004C7AA2">
      <w:pPr>
        <w:pStyle w:val="newncpi"/>
        <w:divId w:val="108857908"/>
      </w:pPr>
      <w:r>
        <w:t>«транспортных средств, имеющих видимые повреждения и (или) отсутствующие элементы конструкции;</w:t>
      </w:r>
      <w:r>
        <w:t>»;</w:t>
      </w:r>
    </w:p>
    <w:p w:rsidR="00000000" w:rsidRDefault="004C7AA2">
      <w:pPr>
        <w:pStyle w:val="newncpi"/>
        <w:divId w:val="108857908"/>
      </w:pPr>
      <w:r>
        <w:t>из пункта 5 слова «, типов кузовов транспортных средств» исключить;</w:t>
      </w:r>
    </w:p>
    <w:p w:rsidR="00000000" w:rsidRDefault="004C7AA2">
      <w:pPr>
        <w:pStyle w:val="newncpi"/>
        <w:divId w:val="108857908"/>
      </w:pPr>
      <w:r>
        <w:lastRenderedPageBreak/>
        <w:t>в пункте 6:</w:t>
      </w:r>
    </w:p>
    <w:p w:rsidR="00000000" w:rsidRDefault="004C7AA2">
      <w:pPr>
        <w:pStyle w:val="newncpi"/>
        <w:divId w:val="108857908"/>
      </w:pPr>
      <w:r>
        <w:t>в части третьей слова «акт осмотра транспортного средства в предусмотренных законодательством случаях» заменить словами «электронном виде в автоматизированную информационную</w:t>
      </w:r>
      <w:r>
        <w:t xml:space="preserve"> систему учета транспортных средств»;</w:t>
      </w:r>
    </w:p>
    <w:p w:rsidR="00000000" w:rsidRDefault="004C7AA2">
      <w:pPr>
        <w:pStyle w:val="newncpi"/>
        <w:divId w:val="108857908"/>
      </w:pPr>
      <w:r>
        <w:t>абзацы шестой и седьмой части четвертой изложить в следующей редакции:</w:t>
      </w:r>
    </w:p>
    <w:p w:rsidR="00000000" w:rsidRDefault="004C7AA2">
      <w:pPr>
        <w:pStyle w:val="newncpi"/>
        <w:divId w:val="108857908"/>
      </w:pPr>
      <w:r>
        <w:t>«снятия с учета транспортного средства, место постоянной регистрации которого является иностранное государство;</w:t>
      </w:r>
    </w:p>
    <w:p w:rsidR="00000000" w:rsidRDefault="004C7AA2">
      <w:pPr>
        <w:pStyle w:val="newncpi"/>
        <w:divId w:val="108857908"/>
      </w:pPr>
      <w:r>
        <w:t>внесения изменений в регистрационны</w:t>
      </w:r>
      <w:r>
        <w:t>е документы в связи с переименованием, изменением места нахождения субъекта хозяйствования, изменением места жительства, фамилии, собственного имени или отчества (если таковое имеется) физического лица, заменой регистрационных знаков (в том числе утраченны</w:t>
      </w:r>
      <w:r>
        <w:t>х);»;</w:t>
      </w:r>
    </w:p>
    <w:p w:rsidR="00000000" w:rsidRDefault="004C7AA2">
      <w:pPr>
        <w:pStyle w:val="newncpi"/>
        <w:divId w:val="108857908"/>
      </w:pPr>
      <w:r>
        <w:t>в части первой пункта 10:</w:t>
      </w:r>
    </w:p>
    <w:p w:rsidR="00000000" w:rsidRDefault="004C7AA2">
      <w:pPr>
        <w:pStyle w:val="newncpi"/>
        <w:divId w:val="108857908"/>
      </w:pPr>
      <w:r>
        <w:t>после слова «предпринимателями» дополнить часть словами «(далее, если не предусмотрено иное, – субъекты хозяйствования)»;</w:t>
      </w:r>
    </w:p>
    <w:p w:rsidR="00000000" w:rsidRDefault="004C7AA2">
      <w:pPr>
        <w:pStyle w:val="newncpi"/>
        <w:divId w:val="108857908"/>
      </w:pPr>
      <w:r>
        <w:t>слова «юридического лица или индивидуального предпринимателя» заменить словами «субъекта хозяйствования»;</w:t>
      </w:r>
    </w:p>
    <w:p w:rsidR="00000000" w:rsidRDefault="004C7AA2">
      <w:pPr>
        <w:pStyle w:val="newncpi"/>
        <w:divId w:val="108857908"/>
      </w:pPr>
      <w:r>
        <w:t>в части первой пункта 12 слова «юридическими или физическими лицами, индивидуальными предпринимателями» заменить словами «субъектами хозяйствования ил</w:t>
      </w:r>
      <w:r>
        <w:t>и физическими лицами»;</w:t>
      </w:r>
    </w:p>
    <w:p w:rsidR="00000000" w:rsidRDefault="004C7AA2">
      <w:pPr>
        <w:pStyle w:val="newncpi"/>
        <w:divId w:val="108857908"/>
      </w:pPr>
      <w:r>
        <w:t>пункт 13 изложить в следующей редакции:</w:t>
      </w:r>
    </w:p>
    <w:p w:rsidR="00000000" w:rsidRDefault="004C7AA2">
      <w:pPr>
        <w:pStyle w:val="point"/>
        <w:divId w:val="108857908"/>
      </w:pPr>
      <w:r>
        <w:rPr>
          <w:rStyle w:val="rednoun"/>
        </w:rPr>
        <w:t>«13.</w:t>
      </w:r>
      <w:r>
        <w:t> Регистрация транспортных средств физических лиц осуществляется на основании заявления по форме согласно приложению 1 с предоставлением документов, указанных в пункте 15.11 перечня админист</w:t>
      </w:r>
      <w:r>
        <w:t>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административных процедур).</w:t>
      </w:r>
    </w:p>
    <w:p w:rsidR="00000000" w:rsidRDefault="004C7AA2">
      <w:pPr>
        <w:pStyle w:val="newncpi"/>
        <w:divId w:val="108857908"/>
      </w:pPr>
      <w:r>
        <w:t>Регистрация транспортных с</w:t>
      </w:r>
      <w:r>
        <w:t>редств субъектов хозяйствования осуществляется на основании заявления по форме согласно приложению 2 с представлением следующих документов и (или) сведений:</w:t>
      </w:r>
    </w:p>
    <w:p w:rsidR="00000000" w:rsidRDefault="004C7AA2">
      <w:pPr>
        <w:pStyle w:val="newncpi"/>
        <w:divId w:val="108857908"/>
      </w:pPr>
      <w:r>
        <w:t>документ об уплате государственной пошлины;</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 xml:space="preserve">свидетельство </w:t>
      </w:r>
      <w:r>
        <w:t>о регистрации с отметкой о снятии с учета – для транспортного средства, предыдущая регистрация которого осуществлялась на территории Евразийского экономического союза;</w:t>
      </w:r>
    </w:p>
    <w:p w:rsidR="00000000" w:rsidRDefault="004C7AA2">
      <w:pPr>
        <w:pStyle w:val="newncpi"/>
        <w:divId w:val="108857908"/>
      </w:pPr>
      <w:r>
        <w:t xml:space="preserve">документы, подтверждающие законность приобретения (получения) транспортного средства, – </w:t>
      </w:r>
      <w:r>
        <w:t>для транспортного средства, приобретенного (полученного) на территории Евразийского экономического союза;</w:t>
      </w:r>
    </w:p>
    <w:p w:rsidR="00000000" w:rsidRDefault="004C7AA2">
      <w:pPr>
        <w:pStyle w:val="newncpi"/>
        <w:divId w:val="108857908"/>
      </w:pPr>
      <w:r>
        <w:t>таможенная декларация либо ее копия, подтверждающая выпуск транспортного средства таможенным органом государства – члена Евразийского экономического с</w:t>
      </w:r>
      <w:r>
        <w:t>оюза, за исключением Республики Беларусь, – для транспортного средства, выпущенного таможенным органом государства – члена Евразийского экономического союза, за исключением Республики Беларусь;</w:t>
      </w:r>
    </w:p>
    <w:p w:rsidR="00000000" w:rsidRDefault="004C7AA2">
      <w:pPr>
        <w:pStyle w:val="newncpi"/>
        <w:divId w:val="108857908"/>
      </w:pPr>
      <w:r>
        <w:t>свидетельство о безопасности конструкции транспортного средств</w:t>
      </w:r>
      <w:r>
        <w:t xml:space="preserve">а – для единичного транспортного средства, выпущенного таможенным органом государства – члена Евразийского </w:t>
      </w:r>
      <w:r>
        <w:lastRenderedPageBreak/>
        <w:t>экономического союза, за исключением Республики Беларусь, и ранее не зарегистрированного на территории Евразийского экономического союза;</w:t>
      </w:r>
    </w:p>
    <w:p w:rsidR="00000000" w:rsidRDefault="004C7AA2">
      <w:pPr>
        <w:pStyle w:val="newncpi"/>
        <w:divId w:val="108857908"/>
      </w:pPr>
      <w:r>
        <w:t>копия одобр</w:t>
      </w:r>
      <w:r>
        <w:t>ения типа транспортного средства – для транспортного средства, выпущенного таможенным органом государства – члена Евразийского экономического союза, за исключением Республики Беларусь, и подлежащего обязательному подтверждению соответствия;</w:t>
      </w:r>
    </w:p>
    <w:p w:rsidR="00000000" w:rsidRDefault="004C7AA2">
      <w:pPr>
        <w:pStyle w:val="newncpi"/>
        <w:divId w:val="108857908"/>
      </w:pPr>
      <w:r>
        <w:t>документ, отраж</w:t>
      </w:r>
      <w:r>
        <w:t>ающий исчисление и уплату утилизационного сбора, зарегистрированного таможней, – для транспортного средства, в отношении которого взимается утилизационный сбор;</w:t>
      </w:r>
    </w:p>
    <w:p w:rsidR="00000000" w:rsidRDefault="004C7AA2">
      <w:pPr>
        <w:pStyle w:val="newncpi"/>
        <w:divId w:val="108857908"/>
      </w:pPr>
      <w:r>
        <w:t>документ, подтверждающий освобождение транспортного средства от утилизационного сбора и предусм</w:t>
      </w:r>
      <w:r>
        <w:t>отренный в приложении 1 к постановлению Совета Министров Республики Беларусь от 1 июля 2019 г. № 437 «Об утилизации транспортных средств», – для транспортного средства, освобожденного от утилизационного сбора;</w:t>
      </w:r>
    </w:p>
    <w:p w:rsidR="00000000" w:rsidRDefault="004C7AA2">
      <w:pPr>
        <w:pStyle w:val="newncpi"/>
        <w:divId w:val="108857908"/>
      </w:pPr>
      <w:r>
        <w:t>сведения о номере электронного паспорта трансп</w:t>
      </w:r>
      <w:r>
        <w:t>ортного средства – для транспортного средства, произведенного (изготовленного) на территории Евразийского экономического союза или выпущенного таможенными органами Республики Беларусь и ранее не зарегистрированного на территории Евразийского экономического</w:t>
      </w:r>
      <w:r>
        <w:t xml:space="preserve"> союза.</w:t>
      </w:r>
    </w:p>
    <w:p w:rsidR="00000000" w:rsidRDefault="004C7AA2">
      <w:pPr>
        <w:pStyle w:val="newncpi"/>
        <w:divId w:val="108857908"/>
      </w:pPr>
      <w:r>
        <w:t>Документы, 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от 28 октября 2008 г. № 433-З «Об основах админис</w:t>
      </w:r>
      <w:r>
        <w:t>тративных процедур».</w:t>
      </w:r>
    </w:p>
    <w:p w:rsidR="00000000" w:rsidRDefault="004C7AA2">
      <w:pPr>
        <w:pStyle w:val="newncpi"/>
        <w:divId w:val="108857908"/>
      </w:pPr>
      <w:r>
        <w:t>Документы, указанные в абзацах шестом–десятом части второй настоящего пункта, не представляются при наличии электронного паспорта транспортного средства в национальной системе электронных паспортов транспортных средств (паспортов шасси</w:t>
      </w:r>
      <w:r>
        <w:t xml:space="preserve"> транспортных средств) и электронных паспортов самоходных машин и других видов техники.</w:t>
      </w:r>
    </w:p>
    <w:p w:rsidR="00000000" w:rsidRDefault="004C7AA2">
      <w:pPr>
        <w:pStyle w:val="newncpi"/>
        <w:divId w:val="108857908"/>
      </w:pPr>
      <w:r>
        <w:t>Размер платы за информационно-консультационную услугу, оказываемую при регистрации транспортного средства субъекта хозяйствования, составляет 0,04 базовой величины.</w:t>
      </w:r>
    </w:p>
    <w:p w:rsidR="00000000" w:rsidRDefault="004C7AA2">
      <w:pPr>
        <w:pStyle w:val="newncpi"/>
        <w:divId w:val="108857908"/>
      </w:pPr>
      <w:r>
        <w:t>Рег</w:t>
      </w:r>
      <w:r>
        <w:t>истрация транспортных средств, указанных в части второй настоящего пункта, осуществляется после их учета в военных комиссариатах и при наличии соответствующей отметки в заявлении.»;</w:t>
      </w:r>
    </w:p>
    <w:p w:rsidR="00000000" w:rsidRDefault="004C7AA2">
      <w:pPr>
        <w:pStyle w:val="newncpi"/>
        <w:divId w:val="108857908"/>
      </w:pPr>
      <w:r>
        <w:t>в пункте 18:</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«18.</w:t>
      </w:r>
      <w:r>
        <w:t xml:space="preserve"> Регистрация </w:t>
      </w:r>
      <w:r>
        <w:t>транспортных средств оперативного назначения и специальных легковых автомобилей, имеющих цветографические схемы, опознавательные знаки, надписи и (или) оборудованных специальными световыми и звуковыми сигналами, осуществляется за субъектами хозяйствования,</w:t>
      </w:r>
      <w:r>
        <w:t xml:space="preserve"> которыми в соответствии с законодательством может осуществляться соответствующий вид деятельности.»;</w:t>
      </w:r>
    </w:p>
    <w:p w:rsidR="00000000" w:rsidRDefault="004C7AA2">
      <w:pPr>
        <w:pStyle w:val="newncpi"/>
        <w:divId w:val="108857908"/>
      </w:pPr>
      <w:r>
        <w:t>часть вторую исключить;</w:t>
      </w:r>
    </w:p>
    <w:p w:rsidR="00000000" w:rsidRDefault="004C7AA2">
      <w:pPr>
        <w:pStyle w:val="newncpi"/>
        <w:divId w:val="108857908"/>
      </w:pPr>
      <w:r>
        <w:t>часть вторую пункта 20 после слова «автобусов» дополнить словами «и грузовых автомобилей»;</w:t>
      </w:r>
    </w:p>
    <w:p w:rsidR="00000000" w:rsidRDefault="004C7AA2">
      <w:pPr>
        <w:pStyle w:val="newncpi"/>
        <w:divId w:val="108857908"/>
      </w:pPr>
      <w:r>
        <w:t>пункт 21 исключить;</w:t>
      </w:r>
    </w:p>
    <w:p w:rsidR="00000000" w:rsidRDefault="004C7AA2">
      <w:pPr>
        <w:pStyle w:val="newncpi"/>
        <w:divId w:val="108857908"/>
      </w:pPr>
      <w:r>
        <w:t>абзац восьмой пункт</w:t>
      </w:r>
      <w:r>
        <w:t>а 25 дополнить словами «либо исключения таких сведений»;</w:t>
      </w:r>
    </w:p>
    <w:p w:rsidR="00000000" w:rsidRDefault="004C7AA2">
      <w:pPr>
        <w:pStyle w:val="newncpi"/>
        <w:divId w:val="108857908"/>
      </w:pPr>
      <w:r>
        <w:t>часть первую пункта 27 исключить;</w:t>
      </w:r>
    </w:p>
    <w:p w:rsidR="00000000" w:rsidRDefault="004C7AA2">
      <w:pPr>
        <w:pStyle w:val="newncpi"/>
        <w:divId w:val="108857908"/>
      </w:pPr>
      <w:r>
        <w:t>в пункте 28 слово «десяти» заменить цифрами «30»;</w:t>
      </w:r>
    </w:p>
    <w:p w:rsidR="00000000" w:rsidRDefault="004C7AA2">
      <w:pPr>
        <w:pStyle w:val="newncpi"/>
        <w:divId w:val="108857908"/>
      </w:pPr>
      <w:r>
        <w:lastRenderedPageBreak/>
        <w:t>пункт 29 изложить в следующей редакции:</w:t>
      </w:r>
    </w:p>
    <w:p w:rsidR="00000000" w:rsidRDefault="004C7AA2">
      <w:pPr>
        <w:pStyle w:val="point"/>
        <w:divId w:val="108857908"/>
      </w:pPr>
      <w:r>
        <w:rPr>
          <w:rStyle w:val="rednoun"/>
        </w:rPr>
        <w:t>«29.</w:t>
      </w:r>
      <w:r>
        <w:t> Внесение изменений в </w:t>
      </w:r>
      <w:r>
        <w:t>регистрационные документы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15.15 перечня административных процедур.</w:t>
      </w:r>
    </w:p>
    <w:p w:rsidR="00000000" w:rsidRDefault="004C7AA2">
      <w:pPr>
        <w:pStyle w:val="newncpi"/>
        <w:divId w:val="108857908"/>
      </w:pPr>
      <w:r>
        <w:t>Внесение изменений в регистрационные</w:t>
      </w:r>
      <w:r>
        <w:t xml:space="preserve"> документы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w:t>
      </w:r>
    </w:p>
    <w:p w:rsidR="00000000" w:rsidRDefault="004C7AA2">
      <w:pPr>
        <w:pStyle w:val="newncpi"/>
        <w:divId w:val="108857908"/>
      </w:pPr>
      <w:r>
        <w:t>документ об уплате государственной пошлины;</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 xml:space="preserve">копия </w:t>
      </w:r>
      <w:r>
        <w:t>свидетельства о соответствии транспортного средства с внесенными в его конструкцию изменениями требованиям безопасности – для транспортного средства, выпущенного в обращение, в конструкцию которого внесены изменения;</w:t>
      </w:r>
    </w:p>
    <w:p w:rsidR="00000000" w:rsidRDefault="004C7AA2">
      <w:pPr>
        <w:pStyle w:val="newncpi"/>
        <w:divId w:val="108857908"/>
      </w:pPr>
      <w:r>
        <w:t>свидетельство о регистрации транспортно</w:t>
      </w:r>
      <w:r>
        <w:t>го средства либо технический паспорт;</w:t>
      </w:r>
    </w:p>
    <w:p w:rsidR="00000000" w:rsidRDefault="004C7AA2">
      <w:pPr>
        <w:pStyle w:val="newncpi"/>
        <w:divId w:val="108857908"/>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000000" w:rsidRDefault="004C7AA2">
      <w:pPr>
        <w:pStyle w:val="newncpi"/>
        <w:divId w:val="108857908"/>
      </w:pPr>
      <w:r>
        <w:t>Документы, указанные в абзацах втором и третьем</w:t>
      </w:r>
      <w:r>
        <w:t xml:space="preserve"> части второй настоящего пункта, не представляются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000000" w:rsidRDefault="004C7AA2">
      <w:pPr>
        <w:pStyle w:val="newncpi"/>
        <w:divId w:val="108857908"/>
      </w:pPr>
      <w:r>
        <w:t>Размер платы за информационно-консультационную услугу, оказываем</w:t>
      </w:r>
      <w:r>
        <w:t>ую при внесении изменений в регистрационные документы транспортных средств субъекта хозяйствования, составляет 0,04 базовой величины.»;</w:t>
      </w:r>
    </w:p>
    <w:p w:rsidR="00000000" w:rsidRDefault="004C7AA2">
      <w:pPr>
        <w:pStyle w:val="newncpi"/>
        <w:divId w:val="108857908"/>
      </w:pPr>
      <w:r>
        <w:t>пункт 33 изложить в следующей редакции:</w:t>
      </w:r>
    </w:p>
    <w:p w:rsidR="00000000" w:rsidRDefault="004C7AA2">
      <w:pPr>
        <w:pStyle w:val="point"/>
        <w:divId w:val="108857908"/>
      </w:pPr>
      <w:r>
        <w:rPr>
          <w:rStyle w:val="rednoun"/>
        </w:rPr>
        <w:t>«33.</w:t>
      </w:r>
      <w:r>
        <w:t> При внесении изменений в регистрационные документы в случае замены кузова (</w:t>
      </w:r>
      <w:r>
        <w:t>кабины, рамы) в новом свидетельстве о регистрации в графу «Особые отметки» вносится запись об установленном кузове (кабине, раме) с указанием года его выпуска.»;</w:t>
      </w:r>
    </w:p>
    <w:p w:rsidR="00000000" w:rsidRDefault="004C7AA2">
      <w:pPr>
        <w:pStyle w:val="newncpi"/>
        <w:divId w:val="108857908"/>
      </w:pPr>
      <w:r>
        <w:t>в пункте 34 слово «увеличения» заменить словом «изменения»;</w:t>
      </w:r>
    </w:p>
    <w:p w:rsidR="00000000" w:rsidRDefault="004C7AA2">
      <w:pPr>
        <w:pStyle w:val="newncpi"/>
        <w:divId w:val="108857908"/>
      </w:pPr>
      <w:r>
        <w:t>пункт 37 изложить в следующей реда</w:t>
      </w:r>
      <w:r>
        <w:t>кции:</w:t>
      </w:r>
    </w:p>
    <w:p w:rsidR="00000000" w:rsidRDefault="004C7AA2">
      <w:pPr>
        <w:pStyle w:val="point"/>
        <w:divId w:val="108857908"/>
      </w:pPr>
      <w:r>
        <w:rPr>
          <w:rStyle w:val="rednoun"/>
        </w:rPr>
        <w:t>«37.</w:t>
      </w:r>
      <w:r>
        <w:t> Снятие с учета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15.14 перечня административных процедур.</w:t>
      </w:r>
    </w:p>
    <w:p w:rsidR="00000000" w:rsidRDefault="004C7AA2">
      <w:pPr>
        <w:pStyle w:val="newncpi"/>
        <w:divId w:val="108857908"/>
      </w:pPr>
      <w:r>
        <w:t xml:space="preserve">Снятие с учета транспортных средств </w:t>
      </w:r>
      <w:r>
        <w:t>субъектов хозяйствования осуществляется на основании заявления по форме согласно приложению 2 с представлением следующих документов:</w:t>
      </w:r>
    </w:p>
    <w:p w:rsidR="00000000" w:rsidRDefault="004C7AA2">
      <w:pPr>
        <w:pStyle w:val="newncpi"/>
        <w:divId w:val="108857908"/>
      </w:pPr>
      <w:r>
        <w:t>документ об уплате государственной пошлины;</w:t>
      </w:r>
    </w:p>
    <w:p w:rsidR="00000000" w:rsidRDefault="004C7AA2">
      <w:pPr>
        <w:pStyle w:val="newncpi"/>
        <w:divId w:val="108857908"/>
      </w:pPr>
      <w:r>
        <w:t>свидетельство о регистрации транспортного средства либо технический паспорт;</w:t>
      </w:r>
    </w:p>
    <w:p w:rsidR="00000000" w:rsidRDefault="004C7AA2">
      <w:pPr>
        <w:pStyle w:val="newncpi"/>
        <w:divId w:val="108857908"/>
      </w:pPr>
      <w:r>
        <w:t>до</w:t>
      </w:r>
      <w:r>
        <w:t>кумент, подтверждающий отчуждение транспортного средства в пользу другого собственника, – в случае отчуждения транспортного средства;</w:t>
      </w:r>
    </w:p>
    <w:p w:rsidR="00000000" w:rsidRDefault="004C7AA2">
      <w:pPr>
        <w:pStyle w:val="newncpi"/>
        <w:divId w:val="108857908"/>
      </w:pPr>
      <w:r>
        <w:t>решение суда либо постановление судебного исполнителя – в случае снятия с учета транспортного средства на основании решени</w:t>
      </w:r>
      <w:r>
        <w:t>я суда либо постановления судебного исполнителя.</w:t>
      </w:r>
    </w:p>
    <w:p w:rsidR="00000000" w:rsidRDefault="004C7AA2">
      <w:pPr>
        <w:pStyle w:val="newncpi"/>
        <w:divId w:val="108857908"/>
      </w:pPr>
      <w:r>
        <w:lastRenderedPageBreak/>
        <w:t>Документ, указанный в абзаце втором части второй настоящего пункта, не представляется при наличии основания, предусмотренного частью третьей пункта 1 статьи 15 Закона Республики Беларусь «Об основах админист</w:t>
      </w:r>
      <w:r>
        <w:t>ративных процедур».</w:t>
      </w:r>
    </w:p>
    <w:p w:rsidR="00000000" w:rsidRDefault="004C7AA2">
      <w:pPr>
        <w:pStyle w:val="newncpi"/>
        <w:divId w:val="108857908"/>
      </w:pPr>
      <w:r>
        <w:t>Снятие с учета транспортных средств юридических лиц и индивидуальных предпринимателей осуществляется после снятия их с учета в военных комиссариатах и при наличии соответствующей отметки в заявлении.»;</w:t>
      </w:r>
    </w:p>
    <w:p w:rsidR="00000000" w:rsidRDefault="004C7AA2">
      <w:pPr>
        <w:pStyle w:val="newncpi"/>
        <w:divId w:val="108857908"/>
      </w:pPr>
      <w:r>
        <w:t>из части первой пункта 39 слово «(</w:t>
      </w:r>
      <w:r>
        <w:t>лизингополучатель)» исключить;</w:t>
      </w:r>
    </w:p>
    <w:p w:rsidR="00000000" w:rsidRDefault="004C7AA2">
      <w:pPr>
        <w:pStyle w:val="newncpi"/>
        <w:divId w:val="108857908"/>
      </w:pPr>
      <w:r>
        <w:t>из абзаца второго части первой пункта 42 слово «(или)» исключить;</w:t>
      </w:r>
    </w:p>
    <w:p w:rsidR="00000000" w:rsidRDefault="004C7AA2">
      <w:pPr>
        <w:pStyle w:val="newncpi"/>
        <w:divId w:val="108857908"/>
      </w:pPr>
      <w:r>
        <w:t>пункт 43 и часть вторую пункта 48 исключить;</w:t>
      </w:r>
    </w:p>
    <w:p w:rsidR="00000000" w:rsidRDefault="004C7AA2">
      <w:pPr>
        <w:pStyle w:val="newncpi"/>
        <w:divId w:val="108857908"/>
      </w:pPr>
      <w:r>
        <w:t>в подпункте 49.8 пункта 49 слово «увеличением» заменить словом «изменением»;</w:t>
      </w:r>
    </w:p>
    <w:p w:rsidR="00000000" w:rsidRDefault="004C7AA2">
      <w:pPr>
        <w:pStyle w:val="newncpi"/>
        <w:divId w:val="108857908"/>
      </w:pPr>
      <w:r>
        <w:t>в части третьей пункта 56 слова «част</w:t>
      </w:r>
      <w:r>
        <w:t>и третьей пункта» заменить словом «пункте»;</w:t>
      </w:r>
    </w:p>
    <w:p w:rsidR="00000000" w:rsidRDefault="004C7AA2">
      <w:pPr>
        <w:pStyle w:val="newncpi"/>
        <w:divId w:val="108857908"/>
      </w:pPr>
      <w:r>
        <w:t>в пункте 59 слова «лиц, указанных в пункте 9 настоящего Положения» заменить словами «руководителя регистрационного подразделения либо лица, его замещающего»;</w:t>
      </w:r>
    </w:p>
    <w:p w:rsidR="00000000" w:rsidRDefault="004C7AA2">
      <w:pPr>
        <w:pStyle w:val="newncpi"/>
        <w:divId w:val="108857908"/>
      </w:pPr>
      <w:r>
        <w:t>приложение 3 к этому Положению исключить.</w:t>
      </w:r>
    </w:p>
    <w:p w:rsidR="00000000" w:rsidRDefault="004C7AA2">
      <w:pPr>
        <w:pStyle w:val="point"/>
        <w:divId w:val="108857908"/>
      </w:pPr>
      <w:r>
        <w:t xml:space="preserve">10. В </w:t>
      </w:r>
      <w:hyperlink r:id="rId233" w:anchor="a3" w:tooltip="+" w:history="1">
        <w:r>
          <w:rPr>
            <w:rStyle w:val="a3"/>
          </w:rPr>
          <w:t>постановлении</w:t>
        </w:r>
      </w:hyperlink>
      <w:r>
        <w:t xml:space="preserve"> Совета Министров Республики Беларусь от 14 мая 2004 г. № 563 «Об утверждении Положения о порядке проведения импортных и экспортных операций с необработанными алмазами и процедуре осуществления контр</w:t>
      </w:r>
      <w:r>
        <w:t>оля за ними в соответствии со Схемой сертификации Кимберлийского процесса»:</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Схеме сертификации Кимберлийского процесса»;</w:t>
      </w:r>
    </w:p>
    <w:p w:rsidR="00000000" w:rsidRDefault="004C7AA2">
      <w:pPr>
        <w:pStyle w:val="newncpi"/>
        <w:divId w:val="108857908"/>
      </w:pPr>
      <w:r>
        <w:t>в преамбуле слова «В соответствии с </w:t>
      </w:r>
      <w:r>
        <w:t>Указом» заменить словами «На основании абзаца пятого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пункта 4 Указа»;</w:t>
      </w:r>
    </w:p>
    <w:p w:rsidR="00000000" w:rsidRDefault="004C7AA2">
      <w:pPr>
        <w:pStyle w:val="newncpi"/>
        <w:divId w:val="108857908"/>
      </w:pPr>
      <w:r>
        <w:t>пункт 1 изло</w:t>
      </w:r>
      <w:r>
        <w:t>жить в следующей редакции:</w:t>
      </w:r>
    </w:p>
    <w:p w:rsidR="00000000" w:rsidRDefault="004C7AA2">
      <w:pPr>
        <w:pStyle w:val="point"/>
        <w:divId w:val="108857908"/>
      </w:pPr>
      <w:r>
        <w:rPr>
          <w:rStyle w:val="rednoun"/>
        </w:rPr>
        <w:t>«1.</w:t>
      </w:r>
      <w:r>
        <w:t> Утвердить:</w:t>
      </w:r>
    </w:p>
    <w:p w:rsidR="00000000" w:rsidRDefault="004C7AA2">
      <w:pPr>
        <w:pStyle w:val="newncpi"/>
        <w:divId w:val="108857908"/>
      </w:pPr>
      <w:r>
        <w:t>Положение о порядке реализации Схемы сертификации Кимберлийского процесса (прилагается);</w:t>
      </w:r>
    </w:p>
    <w:p w:rsidR="00000000" w:rsidRDefault="004C7AA2">
      <w:pPr>
        <w:pStyle w:val="newncpi"/>
        <w:divId w:val="108857908"/>
      </w:pPr>
      <w:r>
        <w:t>Положение о порядке выдачи сертификата Кимберлийского процесса (сертификата Республики Беларусь на экспортируемые партии необ</w:t>
      </w:r>
      <w:r>
        <w:t>работанных алмазов) (прилагается).»;</w:t>
      </w:r>
    </w:p>
    <w:p w:rsidR="00000000" w:rsidRDefault="004C7AA2">
      <w:pPr>
        <w:pStyle w:val="newncpi"/>
        <w:divId w:val="108857908"/>
      </w:pPr>
      <w:r>
        <w:t xml:space="preserve">в </w:t>
      </w:r>
      <w:hyperlink r:id="rId234" w:anchor="a1" w:tooltip="+" w:history="1">
        <w:r>
          <w:rPr>
            <w:rStyle w:val="a3"/>
          </w:rPr>
          <w:t>Положении</w:t>
        </w:r>
      </w:hyperlink>
      <w:r>
        <w:t xml:space="preserve">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w:t>
      </w:r>
      <w:r>
        <w:t>ции Кимберлийского процесса, утвержденном этим постановлением:</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«Положение о порядке реализации Схемы сертификации Кимберлийского процесса»;</w:t>
      </w:r>
    </w:p>
    <w:p w:rsidR="00000000" w:rsidRDefault="004C7AA2">
      <w:pPr>
        <w:pStyle w:val="newncpi"/>
        <w:divId w:val="108857908"/>
      </w:pPr>
      <w:r>
        <w:t>в пункте 4 слова «участника или сертификатом Республики Беларусь» заменить с</w:t>
      </w:r>
      <w:r>
        <w:t>ловами «Кимберлийского процесса участника или сертификатом Кимберлийского процесса (сертификата Республики Беларусь на экспортируемые партии необработанных алмазов) (далее – сертификат участника, сертификат Республики Беларусь)»;</w:t>
      </w:r>
    </w:p>
    <w:p w:rsidR="00000000" w:rsidRDefault="004C7AA2">
      <w:pPr>
        <w:pStyle w:val="newncpi"/>
        <w:divId w:val="108857908"/>
      </w:pPr>
      <w:r>
        <w:t>в пункте 5 слова «контейне</w:t>
      </w:r>
      <w:r>
        <w:t>рах, защищенных» заменить словами «упаковке, защищенной»;</w:t>
      </w:r>
    </w:p>
    <w:p w:rsidR="00000000" w:rsidRDefault="004C7AA2">
      <w:pPr>
        <w:pStyle w:val="newncpi"/>
        <w:divId w:val="108857908"/>
      </w:pPr>
      <w:r>
        <w:lastRenderedPageBreak/>
        <w:t>пункт 6 исключить;</w:t>
      </w:r>
    </w:p>
    <w:p w:rsidR="00000000" w:rsidRDefault="004C7AA2">
      <w:pPr>
        <w:pStyle w:val="newncpi"/>
        <w:divId w:val="108857908"/>
      </w:pPr>
      <w:r>
        <w:t>пункты 7–10 изложить в следующей редакции:</w:t>
      </w:r>
    </w:p>
    <w:p w:rsidR="00000000" w:rsidRDefault="004C7AA2">
      <w:pPr>
        <w:pStyle w:val="point"/>
        <w:divId w:val="108857908"/>
      </w:pPr>
      <w:r>
        <w:rPr>
          <w:rStyle w:val="rednoun"/>
        </w:rPr>
        <w:t>«7.</w:t>
      </w:r>
      <w:r>
        <w:t> Министерство финансов при реализации Схемы выполняет следующие функции:</w:t>
      </w:r>
    </w:p>
    <w:p w:rsidR="00000000" w:rsidRDefault="004C7AA2">
      <w:pPr>
        <w:pStyle w:val="newncpi"/>
        <w:divId w:val="108857908"/>
      </w:pPr>
      <w:r>
        <w:t>осуществляет контроль за импортом и экспортом необработанных</w:t>
      </w:r>
      <w:r>
        <w:t xml:space="preserve"> природных алмазов в соответствии со Схемой;</w:t>
      </w:r>
    </w:p>
    <w:p w:rsidR="00000000" w:rsidRDefault="004C7AA2">
      <w:pPr>
        <w:pStyle w:val="newncpi"/>
        <w:divId w:val="108857908"/>
      </w:pPr>
      <w:r>
        <w:t>выдает сертификат Республики Беларусь на экспортируемые партии необработанных алмазов в соответствии с Положением о порядке выдачи сертификата Кимберлийского процесса (сертификата Республики Беларусь на экспорти</w:t>
      </w:r>
      <w:r>
        <w:t>руемые партии необработанных алмазов);</w:t>
      </w:r>
    </w:p>
    <w:p w:rsidR="00000000" w:rsidRDefault="004C7AA2">
      <w:pPr>
        <w:pStyle w:val="newncpi"/>
        <w:divId w:val="108857908"/>
      </w:pPr>
      <w:r>
        <w:t>контролирует наличие заверенных сертификатов участников на импортируемые партии необработанных алмазов;</w:t>
      </w:r>
    </w:p>
    <w:p w:rsidR="00000000" w:rsidRDefault="004C7AA2">
      <w:pPr>
        <w:pStyle w:val="newncpi"/>
        <w:divId w:val="108857908"/>
      </w:pPr>
      <w:r>
        <w:t>уведомляет уполномоченный орган участника, ответственный за экспорт, о приемке партии необработанных природных ал</w:t>
      </w:r>
      <w:r>
        <w:t>мазов с направлением ему в случае наличия возвратной части сертификата участника (купона подтверждения импорта);</w:t>
      </w:r>
    </w:p>
    <w:p w:rsidR="00000000" w:rsidRDefault="004C7AA2">
      <w:pPr>
        <w:pStyle w:val="newncpi"/>
        <w:divId w:val="108857908"/>
      </w:pPr>
      <w:r>
        <w:t>уведомляет уполномоченный орган участника, ответственный за импорт, об отправке партии необработанных природных алмазов;</w:t>
      </w:r>
    </w:p>
    <w:p w:rsidR="00000000" w:rsidRDefault="004C7AA2">
      <w:pPr>
        <w:pStyle w:val="newncpi"/>
        <w:divId w:val="108857908"/>
      </w:pPr>
      <w:r>
        <w:t>собирает и хранит инфо</w:t>
      </w:r>
      <w:r>
        <w:t>рмацию об импорте и экспорте необработанных алмазов, основываясь на содержании полученных сертификатов участников и выданных сертификатов Республики Беларусь в соответствии с требованиями Схемы;</w:t>
      </w:r>
    </w:p>
    <w:p w:rsidR="00000000" w:rsidRDefault="004C7AA2">
      <w:pPr>
        <w:pStyle w:val="newncpi"/>
        <w:divId w:val="108857908"/>
      </w:pPr>
      <w:r>
        <w:t>сообщает участникам через Председателя Кимберлийского процесс</w:t>
      </w:r>
      <w:r>
        <w:t>а (далее – Председатель) фамилии граждан и (или) названия компаний, уличенных в нарушении деятельности, имеющей отношение к целям Схемы;</w:t>
      </w:r>
    </w:p>
    <w:p w:rsidR="00000000" w:rsidRDefault="004C7AA2">
      <w:pPr>
        <w:pStyle w:val="newncpi"/>
        <w:divId w:val="108857908"/>
      </w:pPr>
      <w:r>
        <w:t>при формировании республиканского бюджета на соответствующий финансовый (бюджетный) год предусматривает средства для пр</w:t>
      </w:r>
      <w:r>
        <w:t>оведения проверок Республики Беларусь группой мониторинга и контроля Схемы.</w:t>
      </w:r>
    </w:p>
    <w:p w:rsidR="00000000" w:rsidRDefault="004C7AA2">
      <w:pPr>
        <w:pStyle w:val="point"/>
        <w:divId w:val="108857908"/>
      </w:pPr>
      <w:r>
        <w:t>8. Контроль за экспортом из Республики Беларусь необработанных алмазов в соответствии со Схемой осуществляется Министерством финансов в следующем порядке:</w:t>
      </w:r>
    </w:p>
    <w:p w:rsidR="00000000" w:rsidRDefault="004C7AA2">
      <w:pPr>
        <w:pStyle w:val="newncpi"/>
        <w:divId w:val="108857908"/>
      </w:pPr>
      <w:r>
        <w:t>должностное лицо Министер</w:t>
      </w:r>
      <w:r>
        <w:t>ства финансов, уполномоченное на реализацию международной Схемы сертификации Кимберлийского процесса (далее – уполномоченное лицо), проверяет представленную экспортером партию необработанных алмазов;</w:t>
      </w:r>
    </w:p>
    <w:p w:rsidR="00000000" w:rsidRDefault="004C7AA2">
      <w:pPr>
        <w:pStyle w:val="newncpi"/>
        <w:divId w:val="108857908"/>
      </w:pPr>
      <w:r>
        <w:t>выдает сертификат Республики Беларусь;</w:t>
      </w:r>
    </w:p>
    <w:p w:rsidR="00000000" w:rsidRDefault="004C7AA2">
      <w:pPr>
        <w:pStyle w:val="newncpi"/>
        <w:divId w:val="108857908"/>
      </w:pPr>
      <w:r>
        <w:t>составляет акт о </w:t>
      </w:r>
      <w:r>
        <w:t>проведении процедуры контроля за соблюдением требований Схемы.</w:t>
      </w:r>
    </w:p>
    <w:p w:rsidR="00000000" w:rsidRDefault="004C7AA2">
      <w:pPr>
        <w:pStyle w:val="point"/>
        <w:divId w:val="108857908"/>
      </w:pPr>
      <w:r>
        <w:t>9. Контроль за импортом необработанных алмазов в Республику Беларусь в соответствии со Схемой осуществляется Министерством финансов в следующем порядке:</w:t>
      </w:r>
    </w:p>
    <w:p w:rsidR="00000000" w:rsidRDefault="004C7AA2">
      <w:pPr>
        <w:pStyle w:val="newncpi"/>
        <w:divId w:val="108857908"/>
      </w:pPr>
      <w:r>
        <w:t>вскрытие упаковки с необработанными алма</w:t>
      </w:r>
      <w:r>
        <w:t>зами осуществляется импортером только в присутствии уполномоченного лица;</w:t>
      </w:r>
    </w:p>
    <w:p w:rsidR="00000000" w:rsidRDefault="004C7AA2">
      <w:pPr>
        <w:pStyle w:val="newncpi"/>
        <w:divId w:val="108857908"/>
      </w:pPr>
      <w:r>
        <w:t>перед вскрытием упаковки уполномоченное лицо проверяет целостность упаковки и наличие печатей (пломб), а затем после вскрытия упаковки проверяет содержание партии на </w:t>
      </w:r>
      <w:r>
        <w:t>соответствие данным, заявленным в сертификате участника;</w:t>
      </w:r>
    </w:p>
    <w:p w:rsidR="00000000" w:rsidRDefault="004C7AA2">
      <w:pPr>
        <w:pStyle w:val="newncpi"/>
        <w:divId w:val="108857908"/>
      </w:pPr>
      <w:r>
        <w:t>уполномоченное лицо снимает копию сертификата участника;</w:t>
      </w:r>
    </w:p>
    <w:p w:rsidR="00000000" w:rsidRDefault="004C7AA2">
      <w:pPr>
        <w:pStyle w:val="newncpi"/>
        <w:divId w:val="108857908"/>
      </w:pPr>
      <w:r>
        <w:lastRenderedPageBreak/>
        <w:t>в случае наличия возвратной части сертификата участника (купона подтверждения импорта) уполномоченное лицо изымает ее для заполнения и отправк</w:t>
      </w:r>
      <w:r>
        <w:t>и в уполномоченный орган участника, ответственный за экспорт.</w:t>
      </w:r>
    </w:p>
    <w:p w:rsidR="00000000" w:rsidRDefault="004C7AA2">
      <w:pPr>
        <w:pStyle w:val="point"/>
        <w:divId w:val="108857908"/>
      </w:pPr>
      <w:r>
        <w:t>10. Сертификат Республики Беларусь сопровождает каждую партию необработанных алмазов при экспорте их из Республики Беларусь и вкладывается в упаковку каждой партии необработанных алмазов в прису</w:t>
      </w:r>
      <w:r>
        <w:t>тствии уполномоченного лица.»;</w:t>
      </w:r>
    </w:p>
    <w:p w:rsidR="00000000" w:rsidRDefault="004C7AA2">
      <w:pPr>
        <w:pStyle w:val="newncpi"/>
        <w:divId w:val="108857908"/>
      </w:pPr>
      <w:r>
        <w:t>пункты 11–15 исключить;</w:t>
      </w:r>
    </w:p>
    <w:p w:rsidR="00000000" w:rsidRDefault="004C7AA2">
      <w:pPr>
        <w:pStyle w:val="newncpi"/>
        <w:divId w:val="108857908"/>
      </w:pPr>
      <w:r>
        <w:t>в пункте 16 слова «сертификаты на импортируемые партии необработанных алмазов» заменить словами «подлинники сертификатов участников и копии сертификатов Республики Беларусь»;</w:t>
      </w:r>
    </w:p>
    <w:p w:rsidR="00000000" w:rsidRDefault="004C7AA2">
      <w:pPr>
        <w:pStyle w:val="newncpi"/>
        <w:divId w:val="108857908"/>
      </w:pPr>
      <w:r>
        <w:t>в пункте 17 слово «Минфино</w:t>
      </w:r>
      <w:r>
        <w:t>м» заменить словами «Министерством финансов»;</w:t>
      </w:r>
    </w:p>
    <w:p w:rsidR="00000000" w:rsidRDefault="004C7AA2">
      <w:pPr>
        <w:pStyle w:val="newncpi"/>
        <w:divId w:val="108857908"/>
      </w:pPr>
      <w:r>
        <w:t>в пункте 18 слово «Минфин» заменить словами «Министерство финансов»;</w:t>
      </w:r>
    </w:p>
    <w:p w:rsidR="00000000" w:rsidRDefault="004C7AA2">
      <w:pPr>
        <w:pStyle w:val="newncpi"/>
        <w:divId w:val="108857908"/>
      </w:pPr>
      <w:r>
        <w:t>дополнить постановление Положением о порядке выдачи сертификата Кимберлийского процесса (сертификата Республики Беларусь на экспортируемые па</w:t>
      </w:r>
      <w:r>
        <w:t>ртии необработанных алмазов) (</w:t>
      </w:r>
      <w:hyperlink w:anchor="a24" w:tooltip="+" w:history="1">
        <w:r>
          <w:rPr>
            <w:rStyle w:val="a3"/>
          </w:rPr>
          <w:t>прилагается</w:t>
        </w:r>
      </w:hyperlink>
      <w:r>
        <w:t>).</w:t>
      </w:r>
    </w:p>
    <w:p w:rsidR="00000000" w:rsidRDefault="004C7AA2">
      <w:pPr>
        <w:pStyle w:val="point"/>
        <w:divId w:val="108857908"/>
      </w:pPr>
      <w:r>
        <w:t>11. </w:t>
      </w:r>
      <w:hyperlink r:id="rId235" w:anchor="a228" w:tooltip="+" w:history="1">
        <w:r>
          <w:rPr>
            <w:rStyle w:val="a3"/>
          </w:rPr>
          <w:t>Пункт 4</w:t>
        </w:r>
      </w:hyperlink>
      <w:r>
        <w:t xml:space="preserve"> Правил бытового обслуживания потребителей, утвержденных постановлением Совета Министров Республики Беларусь от 14</w:t>
      </w:r>
      <w:r>
        <w:t> декабря 2004 г. № 1590, дополнить словами «,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w:t>
      </w:r>
      <w:r>
        <w:t>, после 23.00 и до 7.00, который подлежит согласованию с администрацией индустриального парка «Великий камень».</w:t>
      </w:r>
    </w:p>
    <w:p w:rsidR="00000000" w:rsidRDefault="004C7AA2">
      <w:pPr>
        <w:pStyle w:val="point"/>
        <w:divId w:val="108857908"/>
      </w:pPr>
      <w:r>
        <w:t>12. </w:t>
      </w:r>
      <w:hyperlink r:id="rId236" w:anchor="a157" w:tooltip="+" w:history="1">
        <w:r>
          <w:rPr>
            <w:rStyle w:val="a3"/>
          </w:rPr>
          <w:t>Часть третью</w:t>
        </w:r>
      </w:hyperlink>
      <w:r>
        <w:t xml:space="preserve"> пункта 12 Положения о порядке выдачи, ведения и хранения книги замечаний </w:t>
      </w:r>
      <w:r>
        <w:t>и предложений, утвержденного постановлением Совета Министров Республики Беларусь от 16 марта 2005 г. № 285, изложить в следующей редакции:</w:t>
      </w:r>
    </w:p>
    <w:p w:rsidR="00000000" w:rsidRDefault="004C7AA2">
      <w:pPr>
        <w:pStyle w:val="newncpi"/>
        <w:divId w:val="108857908"/>
      </w:pPr>
      <w:r>
        <w:t>«В случае изменения адреса места нахождения книги (книг) организация или индивидуальный предприниматель не позднее ра</w:t>
      </w:r>
      <w:r>
        <w:t>бочего дня, следующего за днем изменения места нахождения книги (книг), обращаются с письменным заявлением в налоговый орган для внесения соответствующих изменений в электронный банк данных.».</w:t>
      </w:r>
    </w:p>
    <w:p w:rsidR="00000000" w:rsidRDefault="004C7AA2">
      <w:pPr>
        <w:pStyle w:val="point"/>
        <w:divId w:val="108857908"/>
      </w:pPr>
      <w:r>
        <w:t xml:space="preserve">13. В </w:t>
      </w:r>
      <w:hyperlink r:id="rId237" w:anchor="a1" w:tooltip="+" w:history="1">
        <w:r>
          <w:rPr>
            <w:rStyle w:val="a3"/>
          </w:rPr>
          <w:t>постано</w:t>
        </w:r>
        <w:r>
          <w:rPr>
            <w:rStyle w:val="a3"/>
          </w:rPr>
          <w:t>влении</w:t>
        </w:r>
      </w:hyperlink>
      <w:r>
        <w:t xml:space="preserve"> Совета Министров Республики Беларусь от 31 июля 2006 г. № 978 «Вопросы Министерства иностранных дел Республики Беларусь»:</w:t>
      </w:r>
    </w:p>
    <w:p w:rsidR="00000000" w:rsidRDefault="004C7AA2">
      <w:pPr>
        <w:pStyle w:val="newncpi"/>
        <w:divId w:val="108857908"/>
      </w:pPr>
      <w:r>
        <w:t>в преамбуле слова «В целях реализации» заменить словами «На основании подпункта 1.6 пункта 1»;</w:t>
      </w:r>
    </w:p>
    <w:p w:rsidR="00000000" w:rsidRDefault="004C7AA2">
      <w:pPr>
        <w:pStyle w:val="newncpi"/>
        <w:divId w:val="108857908"/>
      </w:pPr>
      <w:r>
        <w:t>в пункте 1:</w:t>
      </w:r>
    </w:p>
    <w:p w:rsidR="00000000" w:rsidRDefault="004C7AA2">
      <w:pPr>
        <w:pStyle w:val="newncpi"/>
        <w:divId w:val="108857908"/>
      </w:pPr>
      <w:r>
        <w:t>из абзаца первого сл</w:t>
      </w:r>
      <w:r>
        <w:t>ово «прилагаемые» исключить;</w:t>
      </w:r>
    </w:p>
    <w:p w:rsidR="00000000" w:rsidRDefault="004C7AA2">
      <w:pPr>
        <w:pStyle w:val="newncpi"/>
        <w:divId w:val="108857908"/>
      </w:pPr>
      <w:r>
        <w:t>абзацы второй–четвертый дополнить словом «(прилагается)»;</w:t>
      </w:r>
    </w:p>
    <w:p w:rsidR="00000000" w:rsidRDefault="004C7AA2">
      <w:pPr>
        <w:pStyle w:val="newncpi"/>
        <w:divId w:val="108857908"/>
      </w:pPr>
      <w:hyperlink r:id="rId238" w:anchor="a32" w:tooltip="+" w:history="1">
        <w:r>
          <w:rPr>
            <w:rStyle w:val="a3"/>
          </w:rPr>
          <w:t>подпункт 6.48</w:t>
        </w:r>
      </w:hyperlink>
      <w:r>
        <w:t xml:space="preserve"> пункта 6 Положения о Министерстве иностранных дел Республики Беларусь, утвержденного этим постановление</w:t>
      </w:r>
      <w:r>
        <w:t>м, исключить;</w:t>
      </w:r>
    </w:p>
    <w:p w:rsidR="00000000" w:rsidRDefault="004C7AA2">
      <w:pPr>
        <w:pStyle w:val="newncpi"/>
        <w:divId w:val="108857908"/>
      </w:pPr>
      <w:hyperlink r:id="rId239" w:anchor="a33" w:tooltip="+" w:history="1">
        <w:r>
          <w:rPr>
            <w:rStyle w:val="a3"/>
          </w:rPr>
          <w:t>подпункт 5.3.17</w:t>
        </w:r>
      </w:hyperlink>
      <w:r>
        <w:t xml:space="preserve"> пункта 5 Положения о Департаменте внешнеэкономической деятельности Министерства иностранных дел Республики Беларусь, утвержденного этим постановлением, исключить.</w:t>
      </w:r>
    </w:p>
    <w:p w:rsidR="00000000" w:rsidRDefault="004C7AA2">
      <w:pPr>
        <w:pStyle w:val="point"/>
        <w:divId w:val="108857908"/>
      </w:pPr>
      <w:r>
        <w:t xml:space="preserve">14. Из </w:t>
      </w:r>
      <w:hyperlink r:id="rId240" w:anchor="a95" w:tooltip="+" w:history="1">
        <w:r>
          <w:rPr>
            <w:rStyle w:val="a3"/>
          </w:rPr>
          <w:t>подпункта 5.35</w:t>
        </w:r>
      </w:hyperlink>
      <w:r>
        <w:t xml:space="preserve"> пункта 5 Положения о Министерстве транспорта и коммуникаций Республики Беларусь, утвержденного постановлением Совета Министров Республики Беларусь </w:t>
      </w:r>
      <w:r>
        <w:lastRenderedPageBreak/>
        <w:t>от 31 июля 2006 г. № 985, слова «и судовой кни</w:t>
      </w:r>
      <w:r>
        <w:t>ги, осуществляет регистрацию судов, за исключением маломерных судов» исключить.</w:t>
      </w:r>
    </w:p>
    <w:p w:rsidR="00000000" w:rsidRDefault="004C7AA2">
      <w:pPr>
        <w:pStyle w:val="point"/>
        <w:divId w:val="108857908"/>
      </w:pPr>
      <w:r>
        <w:t xml:space="preserve">15. Подпункты </w:t>
      </w:r>
      <w:hyperlink r:id="rId241" w:anchor="a46" w:tooltip="+" w:history="1">
        <w:r>
          <w:rPr>
            <w:rStyle w:val="a3"/>
          </w:rPr>
          <w:t>7.45</w:t>
        </w:r>
      </w:hyperlink>
      <w:r>
        <w:t xml:space="preserve"> и 7.45</w:t>
      </w:r>
      <w:r>
        <w:rPr>
          <w:vertAlign w:val="superscript"/>
        </w:rPr>
        <w:t>1</w:t>
      </w:r>
      <w:r>
        <w:t xml:space="preserve"> пункта 7 Положения о Департаменте по архивам и делопроизводству Министерства юстиции Республики Б</w:t>
      </w:r>
      <w:r>
        <w:t>еларусь, утвержденного постановлением Совета Министров Республики Беларусь от 31 июля 2006 г. № 986, исключить.</w:t>
      </w:r>
    </w:p>
    <w:p w:rsidR="00000000" w:rsidRDefault="004C7AA2">
      <w:pPr>
        <w:pStyle w:val="point"/>
        <w:divId w:val="108857908"/>
      </w:pPr>
      <w:r>
        <w:t xml:space="preserve">16. В </w:t>
      </w:r>
      <w:hyperlink r:id="rId242" w:anchor="a3" w:tooltip="+" w:history="1">
        <w:r>
          <w:rPr>
            <w:rStyle w:val="a3"/>
          </w:rPr>
          <w:t>Положении</w:t>
        </w:r>
      </w:hyperlink>
      <w:r>
        <w:t xml:space="preserve"> о порядке государственной регистрации сортов генно-инженерных растений, пород </w:t>
      </w:r>
      <w:r>
        <w:t>генно-инженерных животных и штаммов непатогенных генно-инженерных микроорганизмов, утвержденном постановлением Совета Министров Республики Беларусь от 12 сентября 2006 г. № 1195:</w:t>
      </w:r>
    </w:p>
    <w:p w:rsidR="00000000" w:rsidRDefault="004C7AA2">
      <w:pPr>
        <w:pStyle w:val="newncpi"/>
        <w:divId w:val="108857908"/>
      </w:pPr>
      <w:r>
        <w:t>в пункте 3 слова «документы в соответствии с единым перечнем административных</w:t>
      </w:r>
      <w:r>
        <w:t xml:space="preserve">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(далее – перечень)» замени</w:t>
      </w:r>
      <w:r>
        <w:t>ть словом «заявление»;</w:t>
      </w:r>
    </w:p>
    <w:p w:rsidR="00000000" w:rsidRDefault="004C7AA2">
      <w:pPr>
        <w:pStyle w:val="newncpi"/>
        <w:divId w:val="108857908"/>
      </w:pPr>
      <w:r>
        <w:t>из пунктов 4 и 18 слова «с приложением документов, определенных перечнем» исключить;</w:t>
      </w:r>
    </w:p>
    <w:p w:rsidR="00000000" w:rsidRDefault="004C7AA2">
      <w:pPr>
        <w:pStyle w:val="newncpi"/>
        <w:divId w:val="108857908"/>
      </w:pPr>
      <w:r>
        <w:t>из пункта 14 слова «с прилагаемыми документами» исключить;</w:t>
      </w:r>
    </w:p>
    <w:p w:rsidR="00000000" w:rsidRDefault="004C7AA2">
      <w:pPr>
        <w:pStyle w:val="newncpi"/>
        <w:divId w:val="108857908"/>
      </w:pPr>
      <w:r>
        <w:t>пункт 15 дополнить частью следующего содержания:</w:t>
      </w:r>
    </w:p>
    <w:p w:rsidR="00000000" w:rsidRDefault="004C7AA2">
      <w:pPr>
        <w:pStyle w:val="newncpi"/>
        <w:divId w:val="108857908"/>
      </w:pPr>
      <w:r>
        <w:t>«Рекомендация экспертного совета о недоп</w:t>
      </w:r>
      <w:r>
        <w:t>устимости использования непатогенных генно-инженерных организмов в хозяйственных целях является основанием для отказа в государственной регистрации генно-инженерных растений, животных и микроорганизмов.»;</w:t>
      </w:r>
    </w:p>
    <w:p w:rsidR="00000000" w:rsidRDefault="004C7AA2">
      <w:pPr>
        <w:pStyle w:val="newncpi"/>
        <w:divId w:val="108857908"/>
      </w:pPr>
      <w:r>
        <w:t>пункт 16 дополнить частью следующего содержания:</w:t>
      </w:r>
    </w:p>
    <w:p w:rsidR="00000000" w:rsidRDefault="004C7AA2">
      <w:pPr>
        <w:pStyle w:val="newncpi"/>
        <w:divId w:val="108857908"/>
      </w:pPr>
      <w:r>
        <w:t>«С</w:t>
      </w:r>
      <w:r>
        <w:t>рок действия свидетельства – бессрочно.»;</w:t>
      </w:r>
    </w:p>
    <w:p w:rsidR="00000000" w:rsidRDefault="004C7AA2">
      <w:pPr>
        <w:pStyle w:val="newncpi"/>
        <w:divId w:val="108857908"/>
      </w:pPr>
      <w:r>
        <w:t>пункт 19 изложить в следующей редакции:</w:t>
      </w:r>
    </w:p>
    <w:p w:rsidR="00000000" w:rsidRDefault="004C7AA2">
      <w:pPr>
        <w:pStyle w:val="point"/>
        <w:divId w:val="108857908"/>
      </w:pPr>
      <w:r>
        <w:rPr>
          <w:rStyle w:val="rednoun"/>
        </w:rPr>
        <w:t>«19.</w:t>
      </w:r>
      <w:r>
        <w:t> Министерство сельского хозяйства и продовольствия рассматривает заявление о внесении изменений и дополнений в свидетельство о государственной регистрации в </w:t>
      </w:r>
      <w:r>
        <w:t>порядке, предусмотренном статьей 28</w:t>
      </w:r>
      <w:r>
        <w:rPr>
          <w:vertAlign w:val="superscript"/>
        </w:rPr>
        <w:t>1</w:t>
      </w:r>
      <w:r>
        <w:t xml:space="preserve"> Закона Республики Беларусь от 28 октября 2008 г. № 433-З «Об основах административных процедур».».</w:t>
      </w:r>
    </w:p>
    <w:p w:rsidR="00000000" w:rsidRDefault="004C7AA2">
      <w:pPr>
        <w:pStyle w:val="point"/>
        <w:divId w:val="108857908"/>
      </w:pPr>
      <w:r>
        <w:t xml:space="preserve">17. В </w:t>
      </w:r>
      <w:hyperlink r:id="rId243" w:anchor="a71" w:tooltip="+" w:history="1">
        <w:r>
          <w:rPr>
            <w:rStyle w:val="a3"/>
          </w:rPr>
          <w:t>Положении</w:t>
        </w:r>
      </w:hyperlink>
      <w:r>
        <w:t xml:space="preserve"> о порядке подготовки и </w:t>
      </w:r>
      <w:r>
        <w:t>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Положением, разработанным в соответствии с Указ</w:t>
      </w:r>
      <w:r>
        <w:t>ом Президента Республики Беларусь от 27 декабря 2007 г. № 667 «Об изъятии и предоставлении земельных участков», статьей 21 Закона Республики Беларусь от 5 июля 2004 г. № 300-З «Об архитектурной, градостроительной и строительной деятельности в Республике Бе</w:t>
      </w:r>
      <w:r>
        <w:t xml:space="preserve">ларусь», устанавливается порядок подготовки и выдачи заказчикам, застройщикам, генеральным подрядчикам при строительстве объектов «под ключ», инженеру (инженерной организации) при заключении договора на оказание инженерных услуг по комплексному управлению </w:t>
      </w:r>
      <w:r>
        <w:t>строительной деятельностью (далее, если не предусмотрено иное, – заявитель) разрешительной документации на проектирование, возведение, реконструкцию, реставрацию, благоустройство на землях общего пользования объекта, снос (далее, если не предусмотрено иное</w:t>
      </w:r>
      <w:r>
        <w:t>, – разрешительная документация на строительство), в том числе разрешительной документации на установку зарядных станций для электромобилей* (далее – зарядные станции), за исключением объектов Китайско-Белорусского индустриального парка «Великий камень».</w:t>
      </w:r>
    </w:p>
    <w:p w:rsidR="00000000" w:rsidRDefault="004C7AA2">
      <w:pPr>
        <w:pStyle w:val="newncpi"/>
        <w:divId w:val="108857908"/>
      </w:pPr>
      <w:r>
        <w:lastRenderedPageBreak/>
        <w:t>В</w:t>
      </w:r>
      <w:r>
        <w:t xml:space="preserve"> рамках архитектурной и строительной деятельности для установки зарядных станций выполняются проектные и изыскательские работы по размещению и присоединению к электрической сети оборудования, предназначенного для зарядки электромобильного транспорта, строи</w:t>
      </w:r>
      <w:r>
        <w:t>тельно-монтажные работы, предусмотренные проектной документацией.»;</w:t>
      </w:r>
    </w:p>
    <w:p w:rsidR="00000000" w:rsidRDefault="004C7AA2">
      <w:pPr>
        <w:pStyle w:val="newncpi"/>
        <w:divId w:val="108857908"/>
      </w:pPr>
      <w:r>
        <w:t>в пункте 2:</w:t>
      </w:r>
    </w:p>
    <w:p w:rsidR="00000000" w:rsidRDefault="004C7AA2">
      <w:pPr>
        <w:pStyle w:val="newncpi"/>
        <w:divId w:val="108857908"/>
      </w:pPr>
      <w:r>
        <w:t>абзац второй дополнить словами «, включая схему размещения объекта строительства (зарядных станций)»;</w:t>
      </w:r>
    </w:p>
    <w:p w:rsidR="00000000" w:rsidRDefault="004C7AA2">
      <w:pPr>
        <w:pStyle w:val="newncpi"/>
        <w:divId w:val="108857908"/>
      </w:pPr>
      <w:r>
        <w:t>абзац третий изложить в следующей редакции:</w:t>
      </w:r>
    </w:p>
    <w:p w:rsidR="00000000" w:rsidRDefault="004C7AA2">
      <w:pPr>
        <w:pStyle w:val="newncpi"/>
        <w:divId w:val="108857908"/>
      </w:pPr>
      <w:r>
        <w:t>«градостроительный паспорт зем</w:t>
      </w:r>
      <w:r>
        <w:t>ельного участка (далее – градостроительный паспорт) – комплексный документ, разрабатываемый на основании утвержденных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w:t>
      </w:r>
      <w:r>
        <w:t>ия и застройки земельного участка, обеспечении инженерной и транспортной инфраструктурой, размещаемых объектах и сооружениях на земельном участке;»;</w:t>
      </w:r>
    </w:p>
    <w:p w:rsidR="00000000" w:rsidRDefault="004C7AA2">
      <w:pPr>
        <w:pStyle w:val="newncpi"/>
        <w:divId w:val="108857908"/>
      </w:pPr>
      <w:r>
        <w:t>абзац четвертый дополнить словами «, зарядных станций»;</w:t>
      </w:r>
    </w:p>
    <w:p w:rsidR="00000000" w:rsidRDefault="004C7AA2">
      <w:pPr>
        <w:pStyle w:val="newncpi"/>
        <w:divId w:val="108857908"/>
      </w:pPr>
      <w:r>
        <w:t>абзац пятый изложить в следующей редакции:</w:t>
      </w:r>
    </w:p>
    <w:p w:rsidR="00000000" w:rsidRDefault="004C7AA2">
      <w:pPr>
        <w:pStyle w:val="newncpi"/>
        <w:divId w:val="108857908"/>
      </w:pPr>
      <w:r>
        <w:t>«неиспол</w:t>
      </w:r>
      <w:r>
        <w:t>ьзуемый объект – капитальное строение (здание, сооружение), его часть,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w:t>
      </w:r>
      <w:r>
        <w:t>акже путем предоставления таких капитального строения (здания, сооружения), его части в аренду, иное возмездное или безвозмездное пользование;»;</w:t>
      </w:r>
    </w:p>
    <w:p w:rsidR="00000000" w:rsidRDefault="004C7AA2">
      <w:pPr>
        <w:pStyle w:val="newncpi"/>
        <w:divId w:val="108857908"/>
      </w:pPr>
      <w:r>
        <w:t>после абзаца пятого дополнить пункт абзацем следующего содержания:</w:t>
      </w:r>
    </w:p>
    <w:p w:rsidR="00000000" w:rsidRDefault="004C7AA2">
      <w:pPr>
        <w:pStyle w:val="newncpi"/>
        <w:divId w:val="108857908"/>
      </w:pPr>
      <w:r>
        <w:t>«схема размещения объекта строительства (зар</w:t>
      </w:r>
      <w:r>
        <w:t>ядных станций) (далее, если не предусмотрено иное, – схема размещения объекта) – документ,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w:t>
      </w:r>
      <w:r>
        <w:t>ведения о месте размещения застраиваемого (осваемого)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 сооружени</w:t>
      </w:r>
      <w:r>
        <w:t>и) или его части при установке зарядных станций, градостроительных регламентах;»;</w:t>
      </w:r>
    </w:p>
    <w:p w:rsidR="00000000" w:rsidRDefault="004C7AA2">
      <w:pPr>
        <w:pStyle w:val="newncpi"/>
        <w:divId w:val="108857908"/>
      </w:pPr>
      <w:r>
        <w:t>абзац седьмой после слов «обеспечение объекта» дополнить словами «, зарядных станций»;</w:t>
      </w:r>
    </w:p>
    <w:p w:rsidR="00000000" w:rsidRDefault="004C7AA2">
      <w:pPr>
        <w:pStyle w:val="newncpi"/>
        <w:divId w:val="108857908"/>
      </w:pPr>
      <w:r>
        <w:t>в пункте 3:</w:t>
      </w:r>
    </w:p>
    <w:p w:rsidR="00000000" w:rsidRDefault="004C7AA2">
      <w:pPr>
        <w:pStyle w:val="newncpi"/>
        <w:divId w:val="108857908"/>
      </w:pPr>
      <w:r>
        <w:t>абзац третий исключить;</w:t>
      </w:r>
    </w:p>
    <w:p w:rsidR="00000000" w:rsidRDefault="004C7AA2">
      <w:pPr>
        <w:pStyle w:val="newncpi"/>
        <w:divId w:val="108857908"/>
      </w:pPr>
      <w:r>
        <w:t>дополнить пункт абзацем следующего содержания:</w:t>
      </w:r>
    </w:p>
    <w:p w:rsidR="00000000" w:rsidRDefault="004C7AA2">
      <w:pPr>
        <w:pStyle w:val="newncpi"/>
        <w:divId w:val="108857908"/>
      </w:pPr>
      <w:r>
        <w:t>«вып</w:t>
      </w:r>
      <w:r>
        <w:t>олнение работ по подключению существующих потребителей к инженерной инфраструктуре в случае отсутствия необходимости в выполнении строительно-монтажных работ.»;</w:t>
      </w:r>
    </w:p>
    <w:p w:rsidR="00000000" w:rsidRDefault="004C7AA2">
      <w:pPr>
        <w:pStyle w:val="newncpi"/>
        <w:divId w:val="108857908"/>
      </w:pPr>
      <w:r>
        <w:t>в пункте 4:</w:t>
      </w:r>
    </w:p>
    <w:p w:rsidR="00000000" w:rsidRDefault="004C7AA2">
      <w:pPr>
        <w:pStyle w:val="newncpi"/>
        <w:divId w:val="108857908"/>
      </w:pPr>
      <w:r>
        <w:t xml:space="preserve">абзац первый после слов «на строительство» дополнить словами «, установку зарядных </w:t>
      </w:r>
      <w:r>
        <w:t>станций»;</w:t>
      </w:r>
    </w:p>
    <w:p w:rsidR="00000000" w:rsidRDefault="004C7AA2">
      <w:pPr>
        <w:pStyle w:val="newncpi"/>
        <w:divId w:val="108857908"/>
      </w:pPr>
      <w:r>
        <w:t>абзац первый подпункта 4.1 изложить в следующей редакции:</w:t>
      </w:r>
    </w:p>
    <w:p w:rsidR="00000000" w:rsidRDefault="004C7AA2">
      <w:pPr>
        <w:pStyle w:val="underpoint"/>
        <w:divId w:val="108857908"/>
      </w:pPr>
      <w:r>
        <w:rPr>
          <w:rStyle w:val="rednoun"/>
        </w:rPr>
        <w:t>«4.1.</w:t>
      </w:r>
      <w:r>
        <w:t xml:space="preserve"> при предоставлении земельного участка без проведения аукциона на право заключения договора аренды земельного участка, аукциона с условиями на право проектирования </w:t>
      </w:r>
      <w:r>
        <w:lastRenderedPageBreak/>
        <w:t>и строительства кап</w:t>
      </w:r>
      <w:r>
        <w:t>итальных строений (зданий, сооружений)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w:t>
      </w:r>
      <w:r>
        <w:t>ещения:</w:t>
      </w:r>
      <w:r>
        <w:rPr>
          <w:rStyle w:val="rednoun"/>
        </w:rPr>
        <w:t>»</w:t>
      </w:r>
      <w:r>
        <w:t>;</w:t>
      </w:r>
    </w:p>
    <w:p w:rsidR="00000000" w:rsidRDefault="004C7AA2">
      <w:pPr>
        <w:pStyle w:val="newncpi"/>
        <w:divId w:val="108857908"/>
      </w:pPr>
      <w:r>
        <w:t>подпункт 4.2 изложить в следующей редакции:</w:t>
      </w:r>
    </w:p>
    <w:p w:rsidR="00000000" w:rsidRDefault="004C7AA2">
      <w:pPr>
        <w:pStyle w:val="underpoint"/>
        <w:divId w:val="108857908"/>
      </w:pPr>
      <w:r>
        <w:rPr>
          <w:rStyle w:val="rednoun"/>
        </w:rPr>
        <w:t>«4.2.</w:t>
      </w:r>
      <w:r>
        <w:t> 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 если</w:t>
      </w:r>
      <w:r>
        <w:t xml:space="preserve"> при изъятии и предоставлении земельного участка в соответствии с законодательством предварительное согласование места его размещения не проводится:</w:t>
      </w:r>
    </w:p>
    <w:p w:rsidR="00000000" w:rsidRDefault="004C7AA2">
      <w:pPr>
        <w:pStyle w:val="newncpi"/>
        <w:divId w:val="108857908"/>
      </w:pPr>
      <w:r>
        <w:t>решение исполкома или администрации свободной экономической зоны (если это право делегировано соответствующ</w:t>
      </w:r>
      <w:r>
        <w:t>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rsidR="00000000" w:rsidRDefault="004C7AA2">
      <w:pPr>
        <w:pStyle w:val="newncpi"/>
        <w:divId w:val="108857908"/>
      </w:pPr>
      <w:r>
        <w:t>решение исполкома о разрешении проведения проектных и изыскательских работ, стр</w:t>
      </w:r>
      <w:r>
        <w:t>оительства объекта;</w:t>
      </w:r>
    </w:p>
    <w:p w:rsidR="00000000" w:rsidRDefault="004C7AA2">
      <w:pPr>
        <w:pStyle w:val="newncpi"/>
        <w:divId w:val="108857908"/>
      </w:pPr>
      <w:r>
        <w:t>архитектурно-планировочное задание;</w:t>
      </w:r>
    </w:p>
    <w:p w:rsidR="00000000" w:rsidRDefault="004C7AA2">
      <w:pPr>
        <w:pStyle w:val="newncpi"/>
        <w:divId w:val="108857908"/>
      </w:pPr>
      <w:r>
        <w:t>технические условия;</w:t>
      </w:r>
    </w:p>
    <w:p w:rsidR="00000000" w:rsidRDefault="004C7AA2">
      <w:pPr>
        <w:pStyle w:val="newncpi"/>
        <w:divId w:val="108857908"/>
      </w:pPr>
      <w:r>
        <w:t>технические требования;</w:t>
      </w:r>
      <w:r>
        <w:rPr>
          <w:rStyle w:val="rednoun"/>
        </w:rPr>
        <w:t>»</w:t>
      </w:r>
      <w:r>
        <w:t>;</w:t>
      </w:r>
    </w:p>
    <w:p w:rsidR="00000000" w:rsidRDefault="004C7AA2">
      <w:pPr>
        <w:pStyle w:val="newncpi"/>
        <w:divId w:val="108857908"/>
      </w:pPr>
      <w:r>
        <w:t>дополнить пункт подпунктом 4.2</w:t>
      </w:r>
      <w:r>
        <w:rPr>
          <w:vertAlign w:val="superscript"/>
        </w:rPr>
        <w:t>1</w:t>
      </w:r>
      <w:r>
        <w:t xml:space="preserve"> следующего содержания:</w:t>
      </w:r>
    </w:p>
    <w:p w:rsidR="00000000" w:rsidRDefault="004C7AA2">
      <w:pPr>
        <w:pStyle w:val="underpoint"/>
        <w:divId w:val="108857908"/>
      </w:pPr>
      <w:r>
        <w:rPr>
          <w:rStyle w:val="rednoun"/>
        </w:rPr>
        <w:t>«4.2</w:t>
      </w:r>
      <w:r>
        <w:rPr>
          <w:vertAlign w:val="superscript"/>
        </w:rPr>
        <w:t>1</w:t>
      </w:r>
      <w:r>
        <w:t>. в случае получения земельного участка по результатам проведения аукциона на </w:t>
      </w:r>
      <w:r>
        <w:t>право заключения договора аренды земельного участка и аукциона по продаже земельных участков в частную собственность (далее – аукцион):</w:t>
      </w:r>
    </w:p>
    <w:p w:rsidR="00000000" w:rsidRDefault="004C7AA2">
      <w:pPr>
        <w:pStyle w:val="newncpi"/>
        <w:divId w:val="108857908"/>
      </w:pPr>
      <w:r>
        <w:t>решение исполкома об изъятии земельного участка для проведения аукциона и предоставлении победителю аукциона либо единст</w:t>
      </w:r>
      <w:r>
        <w:t>венному участнику несостоявшегося аукциона;</w:t>
      </w:r>
    </w:p>
    <w:p w:rsidR="00000000" w:rsidRDefault="004C7AA2">
      <w:pPr>
        <w:pStyle w:val="newncpi"/>
        <w:divId w:val="108857908"/>
      </w:pPr>
      <w:r>
        <w:t>решение исполкома о разрешении проведения проектных и изыскательских работ, строительства объекта;</w:t>
      </w:r>
    </w:p>
    <w:p w:rsidR="00000000" w:rsidRDefault="004C7AA2">
      <w:pPr>
        <w:pStyle w:val="newncpi"/>
        <w:divId w:val="108857908"/>
      </w:pPr>
      <w:r>
        <w:t>градостроительный паспорт;</w:t>
      </w:r>
    </w:p>
    <w:p w:rsidR="00000000" w:rsidRDefault="004C7AA2">
      <w:pPr>
        <w:pStyle w:val="newncpi"/>
        <w:divId w:val="108857908"/>
      </w:pPr>
      <w:r>
        <w:t>в случае получения земельного участка по результатам проведения аукциона с условиями н</w:t>
      </w:r>
      <w:r>
        <w:t>а право проектирования и строительства капитальных строений (зданий, сооружений):</w:t>
      </w:r>
    </w:p>
    <w:p w:rsidR="00000000" w:rsidRDefault="004C7AA2">
      <w:pPr>
        <w:pStyle w:val="newncpi"/>
        <w:divId w:val="108857908"/>
      </w:pPr>
      <w:r>
        <w:t>акт выбора места размещения земельного участка;</w:t>
      </w:r>
    </w:p>
    <w:p w:rsidR="00000000" w:rsidRDefault="004C7AA2">
      <w:pPr>
        <w:pStyle w:val="newncpi"/>
        <w:divId w:val="108857908"/>
      </w:pPr>
      <w:r>
        <w:t>градостроительный паспорт;</w:t>
      </w:r>
    </w:p>
    <w:p w:rsidR="00000000" w:rsidRDefault="004C7AA2">
      <w:pPr>
        <w:pStyle w:val="newncpi"/>
        <w:divId w:val="108857908"/>
      </w:pPr>
      <w:r>
        <w:t>решение исполкома об изъятии и предоставлении земельного участка;</w:t>
      </w:r>
    </w:p>
    <w:p w:rsidR="00000000" w:rsidRDefault="004C7AA2">
      <w:pPr>
        <w:pStyle w:val="newncpi"/>
        <w:divId w:val="108857908"/>
      </w:pPr>
      <w:r>
        <w:t>решение исполкома о разрешении ст</w:t>
      </w:r>
      <w:r>
        <w:t>роительства объекта;</w:t>
      </w:r>
      <w:r>
        <w:rPr>
          <w:rStyle w:val="rednoun"/>
        </w:rPr>
        <w:t>»</w:t>
      </w:r>
      <w:r>
        <w:t>;</w:t>
      </w:r>
    </w:p>
    <w:p w:rsidR="00000000" w:rsidRDefault="004C7AA2">
      <w:pPr>
        <w:pStyle w:val="newncpi"/>
        <w:divId w:val="108857908"/>
      </w:pPr>
      <w:r>
        <w:t>подпункт 4.5 изложить в следующей редакции:</w:t>
      </w:r>
    </w:p>
    <w:p w:rsidR="00000000" w:rsidRDefault="004C7AA2">
      <w:pPr>
        <w:pStyle w:val="underpoint"/>
        <w:divId w:val="108857908"/>
      </w:pPr>
      <w:r>
        <w:rPr>
          <w:rStyle w:val="rednoun"/>
        </w:rPr>
        <w:t>«4.5.</w:t>
      </w:r>
      <w:r>
        <w:t> при благоустройстве:</w:t>
      </w:r>
    </w:p>
    <w:p w:rsidR="00000000" w:rsidRDefault="004C7AA2">
      <w:pPr>
        <w:pStyle w:val="newncpi"/>
        <w:divId w:val="108857908"/>
      </w:pPr>
      <w:r>
        <w:t>решение исполкома о разрешении проведения проектных и изыскательских работ, строительства объекта;</w:t>
      </w:r>
    </w:p>
    <w:p w:rsidR="00000000" w:rsidRDefault="004C7AA2">
      <w:pPr>
        <w:pStyle w:val="newncpi"/>
        <w:divId w:val="108857908"/>
      </w:pPr>
      <w:r>
        <w:t>архитектурно-планировочное задание;</w:t>
      </w:r>
    </w:p>
    <w:p w:rsidR="00000000" w:rsidRDefault="004C7AA2">
      <w:pPr>
        <w:pStyle w:val="newncpi"/>
        <w:divId w:val="108857908"/>
      </w:pPr>
      <w:r>
        <w:t>технические условия (при по</w:t>
      </w:r>
      <w:r>
        <w:t>дключении к объектам инженерной инфраструктуры);</w:t>
      </w:r>
    </w:p>
    <w:p w:rsidR="00000000" w:rsidRDefault="004C7AA2">
      <w:pPr>
        <w:pStyle w:val="newncpi"/>
        <w:divId w:val="108857908"/>
      </w:pPr>
      <w:r>
        <w:lastRenderedPageBreak/>
        <w:t>технические требования (при необходимости);</w:t>
      </w:r>
      <w:r>
        <w:rPr>
          <w:rStyle w:val="rednoun"/>
        </w:rPr>
        <w:t>»</w:t>
      </w:r>
      <w:r>
        <w:t>;</w:t>
      </w:r>
    </w:p>
    <w:p w:rsidR="00000000" w:rsidRDefault="004C7AA2">
      <w:pPr>
        <w:pStyle w:val="newncpi"/>
        <w:divId w:val="108857908"/>
      </w:pPr>
      <w:r>
        <w:t>в подпункте 4.6:</w:t>
      </w:r>
    </w:p>
    <w:p w:rsidR="00000000" w:rsidRDefault="004C7AA2">
      <w:pPr>
        <w:pStyle w:val="newncpi"/>
        <w:divId w:val="108857908"/>
      </w:pPr>
      <w:r>
        <w:t>в части первой:</w:t>
      </w:r>
    </w:p>
    <w:p w:rsidR="00000000" w:rsidRDefault="004C7AA2">
      <w:pPr>
        <w:pStyle w:val="newncpi"/>
        <w:divId w:val="108857908"/>
      </w:pPr>
      <w:r>
        <w:t>абзац первый дополнить словами «, а также на земельных участках, предоставленных гражданам для ведения личного подсобного хозяйс</w:t>
      </w:r>
      <w:r>
        <w:t>тва»;</w:t>
      </w:r>
    </w:p>
    <w:p w:rsidR="00000000" w:rsidRDefault="004C7AA2">
      <w:pPr>
        <w:pStyle w:val="newncpi"/>
        <w:divId w:val="108857908"/>
      </w:pPr>
      <w:r>
        <w:t>из абзаца третьего слова «градостроительный паспорт либо» исключить;</w:t>
      </w:r>
    </w:p>
    <w:p w:rsidR="00000000" w:rsidRDefault="004C7AA2">
      <w:pPr>
        <w:pStyle w:val="newncpi"/>
        <w:divId w:val="108857908"/>
      </w:pPr>
      <w:r>
        <w:t>часть вторую исключить;</w:t>
      </w:r>
    </w:p>
    <w:p w:rsidR="00000000" w:rsidRDefault="004C7AA2">
      <w:pPr>
        <w:pStyle w:val="newncpi"/>
        <w:divId w:val="108857908"/>
      </w:pPr>
      <w:r>
        <w:t>дополнить пункт подпунктом 4.7 следующего содержания:</w:t>
      </w:r>
    </w:p>
    <w:p w:rsidR="00000000" w:rsidRDefault="004C7AA2">
      <w:pPr>
        <w:pStyle w:val="underpoint"/>
        <w:divId w:val="108857908"/>
      </w:pPr>
      <w:r>
        <w:rPr>
          <w:rStyle w:val="rednoun"/>
        </w:rPr>
        <w:t>«4.7.</w:t>
      </w:r>
      <w:r>
        <w:t> при установке зарядных станций:</w:t>
      </w:r>
    </w:p>
    <w:p w:rsidR="00000000" w:rsidRDefault="004C7AA2">
      <w:pPr>
        <w:pStyle w:val="newncpi"/>
        <w:divId w:val="108857908"/>
      </w:pPr>
      <w:r>
        <w:t>решение исполкома о разрешении проведения проектных и изыскательс</w:t>
      </w:r>
      <w:r>
        <w:t>ких работ на строительство в целях установки зарядных станций;</w:t>
      </w:r>
    </w:p>
    <w:p w:rsidR="00000000" w:rsidRDefault="004C7AA2">
      <w:pPr>
        <w:pStyle w:val="newncpi"/>
        <w:divId w:val="108857908"/>
      </w:pPr>
      <w:r>
        <w:t>схема размещения объекта;</w:t>
      </w:r>
    </w:p>
    <w:p w:rsidR="00000000" w:rsidRDefault="004C7AA2">
      <w:pPr>
        <w:pStyle w:val="newncpi"/>
        <w:divId w:val="108857908"/>
      </w:pPr>
      <w:r>
        <w:t>технические условия;</w:t>
      </w:r>
    </w:p>
    <w:p w:rsidR="00000000" w:rsidRDefault="004C7AA2">
      <w:pPr>
        <w:pStyle w:val="newncpi"/>
        <w:divId w:val="108857908"/>
      </w:pPr>
      <w:r>
        <w:t>технические требования.»;</w:t>
      </w:r>
    </w:p>
    <w:p w:rsidR="00000000" w:rsidRDefault="004C7AA2">
      <w:pPr>
        <w:pStyle w:val="newncpi"/>
        <w:divId w:val="108857908"/>
      </w:pPr>
      <w:r>
        <w:t>в пункте 6:</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«6.</w:t>
      </w:r>
      <w:r>
        <w:t> Подготовка разрешительной документации на </w:t>
      </w:r>
      <w:r>
        <w:t>строительство, указанной в подпунктах 4.1–4.7 пункта 4 настоящего Положения, выполняется специально создаваемым для этих целей коммунальным унитарным предприятием (далее – КУП), иной уполномоченной организацией* или структурным подразделением исполкома, ос</w:t>
      </w:r>
      <w:r>
        <w:t>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w:t>
      </w:r>
      <w:r>
        <w:t xml:space="preserve"> проекта акта выбора места размещения земельного участка, проекта решения об изъятии и предоставлении земельного участка, а также проекта решения об изъятии земельного участка для проведения аукциона и предоставлении победителю аукциона либо единственному </w:t>
      </w:r>
      <w:r>
        <w:t>участнику несостоявшегося аукциона, которые подготавливаются организациями по землеустройству в порядке, установленном законодательством.</w:t>
      </w:r>
    </w:p>
    <w:p w:rsidR="00000000" w:rsidRDefault="004C7AA2">
      <w:pPr>
        <w:pStyle w:val="snoskiline"/>
        <w:divId w:val="108857908"/>
      </w:pPr>
      <w:r>
        <w:t>______________________________</w:t>
      </w:r>
    </w:p>
    <w:p w:rsidR="00000000" w:rsidRDefault="004C7AA2">
      <w:pPr>
        <w:pStyle w:val="snoski"/>
        <w:spacing w:after="240"/>
        <w:divId w:val="108857908"/>
      </w:pPr>
      <w:r>
        <w:t>* Для целей настоящего Положения под уполномоченной организацией понимаются дочернее ко</w:t>
      </w:r>
      <w:r>
        <w:t>ммунальное унитарное предприятие, созданное коммунальным унитарным предприятием – управлением капитального строительства облисполкома, а также хозяйственное общество, не менее 90 процентов акций (долей в уставном фонде) которого находится в собственности о</w:t>
      </w:r>
      <w:r>
        <w:t>бласти, уполномоченные соответствующим облисполкомом на подготовку разрешительной документации.»;</w:t>
      </w:r>
    </w:p>
    <w:p w:rsidR="00000000" w:rsidRDefault="004C7AA2">
      <w:pPr>
        <w:pStyle w:val="newncpi"/>
        <w:divId w:val="108857908"/>
      </w:pPr>
      <w:r>
        <w:t>часть третью после слов «объекта в эксплуатацию» дополнить словами «(за исключением сноса)»;</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«В решении исполком</w:t>
      </w:r>
      <w:r>
        <w:t>а или администрации свободной экономической зоны о разрешении проведения проектных и изыскательских работ (строительства объекта) указывается перечень (состав) выдаваемой разрешительной документации (номер и дата утверждения архитектурно-планировочного зад</w:t>
      </w:r>
      <w:r>
        <w:t>ания (градостроительного паспорта), номер и дата акта выбора места размещения земельного участка с датой его утверждения (при наличии).»;</w:t>
      </w:r>
    </w:p>
    <w:p w:rsidR="00000000" w:rsidRDefault="004C7AA2">
      <w:pPr>
        <w:pStyle w:val="newncpi"/>
        <w:divId w:val="108857908"/>
      </w:pPr>
      <w:r>
        <w:lastRenderedPageBreak/>
        <w:t>пункт 8 изложить в следующей редакции:</w:t>
      </w:r>
    </w:p>
    <w:p w:rsidR="00000000" w:rsidRDefault="004C7AA2">
      <w:pPr>
        <w:pStyle w:val="point"/>
        <w:divId w:val="108857908"/>
      </w:pPr>
      <w:r>
        <w:rPr>
          <w:rStyle w:val="rednoun"/>
        </w:rPr>
        <w:t>«8.</w:t>
      </w:r>
      <w:r>
        <w:t> В случае необходимости отступления от требований разрешительной документаци</w:t>
      </w:r>
      <w:r>
        <w:t>и на строительство, установку зарядных станций заявитель обращается в исполком с заявлением о выдаче решения о внесении изменений в разрешительную документацию на строительство, установку зарядных станций.</w:t>
      </w:r>
    </w:p>
    <w:p w:rsidR="00000000" w:rsidRDefault="004C7AA2">
      <w:pPr>
        <w:pStyle w:val="newncpi"/>
        <w:divId w:val="108857908"/>
      </w:pPr>
      <w:r>
        <w:t>К заявлению прилагаются следующие документы:</w:t>
      </w:r>
    </w:p>
    <w:p w:rsidR="00000000" w:rsidRDefault="004C7AA2">
      <w:pPr>
        <w:pStyle w:val="newncpi"/>
        <w:divId w:val="108857908"/>
      </w:pPr>
      <w:r>
        <w:t>декла</w:t>
      </w:r>
      <w:r>
        <w:t>рация о намерениях;</w:t>
      </w:r>
    </w:p>
    <w:p w:rsidR="00000000" w:rsidRDefault="004C7AA2">
      <w:pPr>
        <w:pStyle w:val="newncpi"/>
        <w:divId w:val="108857908"/>
      </w:pPr>
      <w:r>
        <w:t>сопоставительная таблица изменения основных проектных решений;</w:t>
      </w:r>
    </w:p>
    <w:p w:rsidR="00000000" w:rsidRDefault="004C7AA2">
      <w:pPr>
        <w:pStyle w:val="newncpi"/>
        <w:divId w:val="108857908"/>
      </w:pPr>
      <w:r>
        <w:t>сопоставительная таблица изменений технико-экономических показателей.</w:t>
      </w:r>
    </w:p>
    <w:p w:rsidR="00000000" w:rsidRDefault="004C7AA2">
      <w:pPr>
        <w:pStyle w:val="newncpi"/>
        <w:divId w:val="108857908"/>
      </w:pPr>
      <w:r>
        <w:t>По результатам рассмотрения заявления исполком принимает решение:</w:t>
      </w:r>
    </w:p>
    <w:p w:rsidR="00000000" w:rsidRDefault="004C7AA2">
      <w:pPr>
        <w:pStyle w:val="newncpi"/>
        <w:divId w:val="108857908"/>
      </w:pPr>
      <w:r>
        <w:t>о внесении изменений в разрешительную</w:t>
      </w:r>
      <w:r>
        <w:t xml:space="preserve"> документацию на строительство, установку зарядных станций;</w:t>
      </w:r>
    </w:p>
    <w:p w:rsidR="00000000" w:rsidRDefault="004C7AA2">
      <w:pPr>
        <w:pStyle w:val="newncpi"/>
        <w:divId w:val="108857908"/>
      </w:pPr>
      <w:r>
        <w:t>об отказе во внесении изменений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w:t>
      </w:r>
      <w:r>
        <w:t>ку зарядных станций ведет к нарушению требований нормативных правовых актов.</w:t>
      </w:r>
    </w:p>
    <w:p w:rsidR="00000000" w:rsidRDefault="004C7AA2">
      <w:pPr>
        <w:pStyle w:val="newncpi"/>
        <w:divId w:val="108857908"/>
      </w:pPr>
      <w:r>
        <w:t>Изменения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w:t>
      </w:r>
      <w:r>
        <w:t>олкома по письменному заявлению в рамках административной процедуры, предусматривающей возможность внесения изменений в ранее выданную разрешительную документацию по объекту строительства.</w:t>
      </w:r>
    </w:p>
    <w:p w:rsidR="00000000" w:rsidRDefault="004C7AA2">
      <w:pPr>
        <w:pStyle w:val="newncpi"/>
        <w:divId w:val="108857908"/>
      </w:pPr>
      <w:r>
        <w:t>В заявлении указываются основания для внесения изменений, дата и но</w:t>
      </w:r>
      <w:r>
        <w:t>мер решения, которым ранее была выдана разрешительная документация, либо дата и номер (при наличии) утверждения акта выбора места размещения земельного участка. К заявлению прилагаются следующие документы:</w:t>
      </w:r>
    </w:p>
    <w:p w:rsidR="00000000" w:rsidRDefault="004C7AA2">
      <w:pPr>
        <w:pStyle w:val="newncpi"/>
        <w:divId w:val="108857908"/>
      </w:pPr>
      <w:r>
        <w:t>договор купли-продажи объекта недвижимого имуществ</w:t>
      </w:r>
      <w:r>
        <w:t>а (при наличии);</w:t>
      </w:r>
    </w:p>
    <w:p w:rsidR="00000000" w:rsidRDefault="004C7AA2">
      <w:pPr>
        <w:pStyle w:val="newncpi"/>
        <w:divId w:val="108857908"/>
      </w:pPr>
      <w:r>
        <w:t>акт приема-передачи;</w:t>
      </w:r>
    </w:p>
    <w:p w:rsidR="00000000" w:rsidRDefault="004C7AA2">
      <w:pPr>
        <w:pStyle w:val="newncpi"/>
        <w:divId w:val="108857908"/>
      </w:pPr>
      <w:r>
        <w:t>справка об изменении адреса (в случае изменения адреса объекта).</w:t>
      </w:r>
    </w:p>
    <w:p w:rsidR="00000000" w:rsidRDefault="004C7AA2">
      <w:pPr>
        <w:pStyle w:val="newncpi"/>
        <w:divId w:val="108857908"/>
      </w:pPr>
      <w:r>
        <w:t>Исполком самостоятельно запрашивает выписку из регистрационной книги о правах, ограничениях (обременениях) прав на объект недвижимого имущества*.</w:t>
      </w:r>
    </w:p>
    <w:p w:rsidR="00000000" w:rsidRDefault="004C7AA2">
      <w:pPr>
        <w:pStyle w:val="snoskiline"/>
        <w:divId w:val="108857908"/>
      </w:pPr>
      <w:r>
        <w:t>_______</w:t>
      </w:r>
      <w:r>
        <w:t>_______________________</w:t>
      </w:r>
    </w:p>
    <w:p w:rsidR="00000000" w:rsidRDefault="004C7AA2">
      <w:pPr>
        <w:pStyle w:val="snoski"/>
        <w:spacing w:after="240"/>
        <w:divId w:val="108857908"/>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w:t>
      </w:r>
      <w:r>
        <w:t>формационного сообщения.»;</w:t>
      </w:r>
    </w:p>
    <w:p w:rsidR="00000000" w:rsidRDefault="004C7AA2">
      <w:pPr>
        <w:pStyle w:val="newncpi"/>
        <w:divId w:val="108857908"/>
      </w:pPr>
      <w:r>
        <w:t>дополнить Положение пунктом 8</w:t>
      </w:r>
      <w:r>
        <w:rPr>
          <w:vertAlign w:val="superscript"/>
        </w:rPr>
        <w:t>1</w:t>
      </w:r>
      <w:r>
        <w:t xml:space="preserve"> следующего содержания:</w:t>
      </w:r>
    </w:p>
    <w:p w:rsidR="00000000" w:rsidRDefault="004C7AA2">
      <w:pPr>
        <w:pStyle w:val="point"/>
        <w:divId w:val="108857908"/>
      </w:pPr>
      <w:r>
        <w:rPr>
          <w:rStyle w:val="rednoun"/>
        </w:rPr>
        <w:t>«8</w:t>
      </w:r>
      <w:r>
        <w:rPr>
          <w:vertAlign w:val="superscript"/>
        </w:rPr>
        <w:t>1</w:t>
      </w:r>
      <w:r>
        <w:t>. Плата по договору оказания услуг, указанному в пунктах 9, 10, 12, 15, 17, 23, 25, 27, 29, 35 и 37 настоящего Положения, формируется путем составления экономических расчет</w:t>
      </w:r>
      <w:r>
        <w:t>ов (калькуляций) в размере экономически обоснованных затрат, связанных с осуществлением административной процедуры.»;</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lastRenderedPageBreak/>
        <w:t>«9.</w:t>
      </w:r>
      <w:r>
        <w:t> Для получения разрешительной документации на </w:t>
      </w:r>
      <w:r>
        <w:t>строительство 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заявитель обращается в исполком с заявлением</w:t>
      </w:r>
      <w:r>
        <w:t>, в котором указываются цель, для которой испрашивается земельный участок,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w:t>
      </w:r>
      <w:r>
        <w:t>та.</w:t>
      </w:r>
    </w:p>
    <w:p w:rsidR="00000000" w:rsidRDefault="004C7AA2">
      <w:pPr>
        <w:pStyle w:val="newncpi"/>
        <w:divId w:val="108857908"/>
      </w:pPr>
      <w:r>
        <w:t>К заявлению прилагаются следующие документы:</w:t>
      </w:r>
    </w:p>
    <w:p w:rsidR="00000000" w:rsidRDefault="004C7AA2">
      <w:pPr>
        <w:pStyle w:val="newncpi"/>
        <w:divId w:val="108857908"/>
      </w:pPr>
      <w:r>
        <w:t>обзорная схема размещения объекта строительства с указанием намечаемого места размещения земельного участка и его примерной площади;</w:t>
      </w:r>
    </w:p>
    <w:p w:rsidR="00000000" w:rsidRDefault="004C7AA2">
      <w:pPr>
        <w:pStyle w:val="newncpi"/>
        <w:divId w:val="108857908"/>
      </w:pPr>
      <w:r>
        <w:t>декларация о намерениях;</w:t>
      </w:r>
    </w:p>
    <w:p w:rsidR="00000000" w:rsidRDefault="004C7AA2">
      <w:pPr>
        <w:pStyle w:val="newncpi"/>
        <w:divId w:val="108857908"/>
      </w:pPr>
      <w:r>
        <w:t>обоснование инвестиций в случаях, когда его разра</w:t>
      </w:r>
      <w:r>
        <w:t>ботка предусмотрена законодательством.</w:t>
      </w:r>
    </w:p>
    <w:p w:rsidR="00000000" w:rsidRDefault="004C7AA2">
      <w:pPr>
        <w:pStyle w:val="newncpi"/>
        <w:divId w:val="108857908"/>
      </w:pPr>
      <w:r>
        <w:t>Исполком самостоятельно проверяет информацию о государственной регистрации юридического лица или индивидуального предпринимателя (заявителя).</w:t>
      </w:r>
    </w:p>
    <w:p w:rsidR="00000000" w:rsidRDefault="004C7AA2">
      <w:pPr>
        <w:pStyle w:val="newncpi"/>
        <w:divId w:val="108857908"/>
      </w:pPr>
      <w:r>
        <w:t>Исполком в течение 5 рабочих дней со дня получения от заявителя заявления р</w:t>
      </w:r>
      <w:r>
        <w:t>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w:t>
      </w:r>
      <w:r>
        <w:t>ребования, а также поручает организации по землеустройству подготовить земельно-кадастровую документацию, необходимую для работы комиссии по выбору места размещения земельного участка.</w:t>
      </w:r>
    </w:p>
    <w:p w:rsidR="00000000" w:rsidRDefault="004C7AA2">
      <w:pPr>
        <w:pStyle w:val="newncpi"/>
        <w:divId w:val="108857908"/>
      </w:pPr>
      <w:r>
        <w:t>Подготовка архитектурно-планировочного задания, схемы размещения объект</w:t>
      </w:r>
      <w:r>
        <w:t>а (в случаях, предусмотренных настоящим Положением),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на основании договора оказания у</w:t>
      </w:r>
      <w:r>
        <w:t xml:space="preserve">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w:t>
      </w:r>
      <w:r>
        <w:t>необходимых для подготовки разрешительной документации (согласие залогодержателя, согласие землепользователя(ей) и иное (в том числе на период изготовления акта выбора места размещения земельного участка), а также на срок, в течение которого у заявителя им</w:t>
      </w:r>
      <w:r>
        <w:t>елась уважительная причина, препятствующая заключению договора оказания услуг (болезнь, отсутствие в Республике Беларусь и иное).»;</w:t>
      </w:r>
    </w:p>
    <w:p w:rsidR="00000000" w:rsidRDefault="004C7AA2">
      <w:pPr>
        <w:pStyle w:val="newncpi"/>
        <w:divId w:val="108857908"/>
      </w:pPr>
      <w:r>
        <w:t>в пункте 10:</w:t>
      </w:r>
    </w:p>
    <w:p w:rsidR="00000000" w:rsidRDefault="004C7AA2">
      <w:pPr>
        <w:pStyle w:val="newncpi"/>
        <w:divId w:val="108857908"/>
      </w:pPr>
      <w:r>
        <w:t>в части первой:</w:t>
      </w:r>
    </w:p>
    <w:p w:rsidR="00000000" w:rsidRDefault="004C7AA2">
      <w:pPr>
        <w:pStyle w:val="newncpi"/>
        <w:divId w:val="108857908"/>
      </w:pPr>
      <w:r>
        <w:t>абзац первый после слова «КУП» дополнить словами «, иная уполномоченная организация»;</w:t>
      </w:r>
    </w:p>
    <w:p w:rsidR="00000000" w:rsidRDefault="004C7AA2">
      <w:pPr>
        <w:pStyle w:val="newncpi"/>
        <w:divId w:val="108857908"/>
      </w:pPr>
      <w:r>
        <w:t>из абзаца</w:t>
      </w:r>
      <w:r>
        <w:t xml:space="preserve"> второго слова «строительства, в которой указываются сведения о 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w:t>
      </w:r>
      <w:r>
        <w:t>, градостроительных регламентах» исключить;</w:t>
      </w:r>
    </w:p>
    <w:p w:rsidR="00000000" w:rsidRDefault="004C7AA2">
      <w:pPr>
        <w:pStyle w:val="newncpi"/>
        <w:divId w:val="108857908"/>
      </w:pPr>
      <w:r>
        <w:t>абзац третий изложить в следующей редакции:</w:t>
      </w:r>
    </w:p>
    <w:p w:rsidR="00000000" w:rsidRDefault="004C7AA2">
      <w:pPr>
        <w:pStyle w:val="newncpi"/>
        <w:divId w:val="108857908"/>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w:t>
      </w:r>
      <w:r>
        <w:t>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w:t>
      </w:r>
      <w:r>
        <w:t xml:space="preserve">бования, </w:t>
      </w:r>
      <w:r>
        <w:lastRenderedPageBreak/>
        <w:t>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w:t>
      </w:r>
      <w:r>
        <w:t>ой уполномоченной организации или территориального подразделения архитектуры и строительства.»;</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«Срок подготовки архитектурно-планировочного задания, получения технических условий и технических требований не може</w:t>
      </w:r>
      <w:r>
        <w:t>т превышать 15 рабочих дней со дня оплаты по заключенному договору оказания услуг.»;</w:t>
      </w:r>
    </w:p>
    <w:p w:rsidR="00000000" w:rsidRDefault="004C7AA2">
      <w:pPr>
        <w:pStyle w:val="newncpi"/>
        <w:divId w:val="108857908"/>
      </w:pPr>
      <w:r>
        <w:t>пункт 11 дополнить частью следующего содержания:</w:t>
      </w:r>
    </w:p>
    <w:p w:rsidR="00000000" w:rsidRDefault="004C7AA2">
      <w:pPr>
        <w:pStyle w:val="newncpi"/>
        <w:divId w:val="108857908"/>
      </w:pPr>
      <w:r>
        <w:t>«С учетом требований пункта 4 Положения о порядке изъятия и предоставления земельных участков, утвержденного Указом Презид</w:t>
      </w:r>
      <w:r>
        <w:t xml:space="preserve">ента Республики Беларусь от 27 декабря 2007 г. № 667, по объектам, для которых не требуются изъятие и предоставление земельных участков, предоставление разрешительной документации осуществляется в составе и порядке, установленными в подпункте 4.1 пункта 4 </w:t>
      </w:r>
      <w:r>
        <w:t>настоящего Положения, за исключением подготовки решения об изъятии и предоставлении земельного участка.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w:t>
      </w:r>
      <w:r>
        <w:t>а строительство объекта готовится решение о разрешении строительства объекта.»;</w:t>
      </w:r>
    </w:p>
    <w:p w:rsidR="00000000" w:rsidRDefault="004C7AA2">
      <w:pPr>
        <w:pStyle w:val="newncpi"/>
        <w:divId w:val="108857908"/>
      </w:pPr>
      <w:r>
        <w:t>в пункте 12:</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«12.</w:t>
      </w:r>
      <w:r>
        <w:t> Для получения разрешительной документации на строительство, если при изъятии и предоставлении земельного участка в</w:t>
      </w:r>
      <w:r>
        <w:t> соответствии с законодательством предварительное согласование места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w:t>
      </w:r>
      <w:r>
        <w:t>овочные размеры, объем планируемых инвестиций и источники финансирования строительства объекта. К заявлению прилагаются следующие документы:</w:t>
      </w:r>
    </w:p>
    <w:p w:rsidR="00000000" w:rsidRDefault="004C7AA2">
      <w:pPr>
        <w:pStyle w:val="newncpi"/>
        <w:divId w:val="108857908"/>
      </w:pPr>
      <w:r>
        <w:t>обзорная схема размещения объекта строительства, в которой указывается адрес (местонахождение) земельного участка;</w:t>
      </w:r>
    </w:p>
    <w:p w:rsidR="00000000" w:rsidRDefault="004C7AA2">
      <w:pPr>
        <w:pStyle w:val="newncpi"/>
        <w:divId w:val="108857908"/>
      </w:pPr>
      <w:r>
        <w:t>декларация о намерениях;</w:t>
      </w:r>
    </w:p>
    <w:p w:rsidR="00000000" w:rsidRDefault="004C7AA2">
      <w:pPr>
        <w:pStyle w:val="newncpi"/>
        <w:divId w:val="108857908"/>
      </w:pPr>
      <w:r>
        <w:t>обоснование инвестиций в случаях, когда его разработка предусмотрена законодательством.»;</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«Исполком самостоятельно запрашивает информацию о государственной регистраци</w:t>
      </w:r>
      <w:r>
        <w:t>и юридического лица или индивидуального предпринимателя (заявителя).»;</w:t>
      </w:r>
    </w:p>
    <w:p w:rsidR="00000000" w:rsidRDefault="004C7AA2">
      <w:pPr>
        <w:pStyle w:val="newncpi"/>
        <w:divId w:val="108857908"/>
      </w:pPr>
      <w:r>
        <w:t>часть вторую после слова «КУП» дополнить словами «, иной уполномоченной организацией»;</w:t>
      </w:r>
    </w:p>
    <w:p w:rsidR="00000000" w:rsidRDefault="004C7AA2">
      <w:pPr>
        <w:pStyle w:val="newncpi"/>
        <w:divId w:val="108857908"/>
      </w:pPr>
      <w:r>
        <w:t>часть третью изложить в следующей редакции:</w:t>
      </w:r>
    </w:p>
    <w:p w:rsidR="00000000" w:rsidRDefault="004C7AA2">
      <w:pPr>
        <w:pStyle w:val="newncpi"/>
        <w:divId w:val="108857908"/>
      </w:pPr>
      <w:r>
        <w:t>«Подготовка архитектурно-планировочного задания, получ</w:t>
      </w:r>
      <w:r>
        <w:t xml:space="preserve">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в порядке, установленном в пункте 10 настоящего Положения, на основании договора оказания </w:t>
      </w:r>
      <w:r>
        <w:t>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w:t>
      </w:r>
      <w:r>
        <w:t xml:space="preserve"> заявителя имелась уважительная </w:t>
      </w:r>
      <w:r>
        <w:lastRenderedPageBreak/>
        <w:t>причина, препятствующая заключению договора оказания услуг (болезнь, отсутствие в Республике Беларусь и иное).»;</w:t>
      </w:r>
    </w:p>
    <w:p w:rsidR="00000000" w:rsidRDefault="004C7AA2">
      <w:pPr>
        <w:pStyle w:val="newncpi"/>
        <w:divId w:val="108857908"/>
      </w:pPr>
      <w:r>
        <w:t>пункт 13 после слова «КУП» дополнить словами «, иной уполномоченной организации»;</w:t>
      </w:r>
    </w:p>
    <w:p w:rsidR="00000000" w:rsidRDefault="004C7AA2">
      <w:pPr>
        <w:pStyle w:val="newncpi"/>
        <w:divId w:val="108857908"/>
      </w:pPr>
      <w:r>
        <w:t>пункты 14–16 изложить в </w:t>
      </w:r>
      <w:r>
        <w:t>следующей редакции:</w:t>
      </w:r>
    </w:p>
    <w:p w:rsidR="00000000" w:rsidRDefault="004C7AA2">
      <w:pPr>
        <w:pStyle w:val="point"/>
        <w:divId w:val="108857908"/>
      </w:pPr>
      <w:r>
        <w:rPr>
          <w:rStyle w:val="rednoun"/>
        </w:rPr>
        <w:t>«14.</w:t>
      </w:r>
      <w:r>
        <w:t> При возведении, реконструкции, реставрации объекта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w:t>
      </w:r>
      <w:r>
        <w:t>бъекта строительства, включающая его функциональное назначение. К заявлению прилагаются следующие документы:</w:t>
      </w:r>
    </w:p>
    <w:p w:rsidR="00000000" w:rsidRDefault="004C7AA2">
      <w:pPr>
        <w:pStyle w:val="newncpi"/>
        <w:divId w:val="108857908"/>
      </w:pPr>
      <w:r>
        <w:t>обзорная схема размещения объекта строительства, в которой указываются адрес (местонахождение) земельного участка, в том числе кадастровый номер, и</w:t>
      </w:r>
      <w:r>
        <w:t> (или) адрес (местонахождение) объекта, в отношении которого осуществляется строительная деятельность;</w:t>
      </w:r>
    </w:p>
    <w:p w:rsidR="00000000" w:rsidRDefault="004C7AA2">
      <w:pPr>
        <w:pStyle w:val="newncpi"/>
        <w:divId w:val="108857908"/>
      </w:pPr>
      <w:r>
        <w:t>декларация о намерениях;</w:t>
      </w:r>
    </w:p>
    <w:p w:rsidR="00000000" w:rsidRDefault="004C7AA2">
      <w:pPr>
        <w:pStyle w:val="newncpi"/>
        <w:divId w:val="108857908"/>
      </w:pPr>
      <w:r>
        <w:t>согласие участников долевой собственности;</w:t>
      </w:r>
    </w:p>
    <w:p w:rsidR="00000000" w:rsidRDefault="004C7AA2">
      <w:pPr>
        <w:pStyle w:val="newncpi"/>
        <w:divId w:val="108857908"/>
      </w:pPr>
      <w:r>
        <w:t>согласие арендодателя (при осуществлении реконструкции арендатором);</w:t>
      </w:r>
    </w:p>
    <w:p w:rsidR="00000000" w:rsidRDefault="004C7AA2">
      <w:pPr>
        <w:pStyle w:val="newncpi"/>
        <w:divId w:val="108857908"/>
      </w:pPr>
      <w:r>
        <w:t>обоснование инве</w:t>
      </w:r>
      <w:r>
        <w:t>стиций в случаях, когда его разработка предусмотрена законодательством;</w:t>
      </w:r>
    </w:p>
    <w:p w:rsidR="00000000" w:rsidRDefault="004C7AA2">
      <w:pPr>
        <w:pStyle w:val="newncpi"/>
        <w:divId w:val="108857908"/>
      </w:pPr>
      <w:r>
        <w:t>согласие залогодержателя (при наличии);</w:t>
      </w:r>
    </w:p>
    <w:p w:rsidR="00000000" w:rsidRDefault="004C7AA2">
      <w:pPr>
        <w:pStyle w:val="newncpi"/>
        <w:divId w:val="108857908"/>
      </w:pPr>
      <w:r>
        <w:t>согласие землепользователя(ей) (при наличии).</w:t>
      </w:r>
    </w:p>
    <w:p w:rsidR="00000000" w:rsidRDefault="004C7AA2">
      <w:pPr>
        <w:pStyle w:val="newncpi"/>
        <w:divId w:val="108857908"/>
      </w:pPr>
      <w:r>
        <w:t>Исполком самостоятельно запрашивает:</w:t>
      </w:r>
    </w:p>
    <w:p w:rsidR="00000000" w:rsidRDefault="004C7AA2">
      <w:pPr>
        <w:pStyle w:val="newncpi"/>
        <w:divId w:val="108857908"/>
      </w:pPr>
      <w:r>
        <w:t>выписку из регистрационной книги о правах, ограничениях (обре</w:t>
      </w:r>
      <w:r>
        <w:t>менениях) прав на земельный участок, капитальное строение (здание, сооружение), незавершенное незаконсервированное капитальное строение*;</w:t>
      </w:r>
    </w:p>
    <w:p w:rsidR="00000000" w:rsidRDefault="004C7AA2">
      <w:pPr>
        <w:pStyle w:val="newncpi"/>
        <w:divId w:val="108857908"/>
      </w:pPr>
      <w:r>
        <w:t>информацию о государственной регистрации юридического лица или индивидуального предпринимателя (заявителя).</w:t>
      </w:r>
    </w:p>
    <w:p w:rsidR="00000000" w:rsidRDefault="004C7AA2">
      <w:pPr>
        <w:pStyle w:val="snoskiline"/>
        <w:divId w:val="108857908"/>
      </w:pPr>
      <w:r>
        <w:t>__________</w:t>
      </w:r>
      <w:r>
        <w:t>____________________</w:t>
      </w:r>
    </w:p>
    <w:p w:rsidR="00000000" w:rsidRDefault="004C7AA2">
      <w:pPr>
        <w:pStyle w:val="snoski"/>
        <w:spacing w:after="240"/>
        <w:divId w:val="108857908"/>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w:t>
      </w:r>
      <w:r>
        <w:t>мационного сообщения.</w:t>
      </w:r>
    </w:p>
    <w:p w:rsidR="00000000" w:rsidRDefault="004C7AA2">
      <w:pPr>
        <w:pStyle w:val="point"/>
        <w:divId w:val="108857908"/>
      </w:pPr>
      <w:r>
        <w:t>15.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w:t>
      </w:r>
      <w:r>
        <w:t>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rsidR="00000000" w:rsidRDefault="004C7AA2">
      <w:pPr>
        <w:pStyle w:val="newncpi"/>
        <w:divId w:val="108857908"/>
      </w:pPr>
      <w:r>
        <w:t>Разрешительная документаци</w:t>
      </w:r>
      <w:r>
        <w:t>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r>
        <w:t>.</w:t>
      </w:r>
    </w:p>
    <w:p w:rsidR="00000000" w:rsidRDefault="004C7AA2">
      <w:pPr>
        <w:pStyle w:val="newncpi"/>
        <w:divId w:val="108857908"/>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w:t>
      </w:r>
      <w:r>
        <w:t xml:space="preserve">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w:t>
      </w:r>
      <w:r>
        <w:lastRenderedPageBreak/>
        <w:t>землепользователя(ей) и иное), а также на срок, в течение к</w:t>
      </w:r>
      <w:r>
        <w:t>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Default="004C7AA2">
      <w:pPr>
        <w:pStyle w:val="point"/>
        <w:divId w:val="108857908"/>
      </w:pPr>
      <w:r>
        <w:t>16. КУП, иная уполномоченная организация или территориальное подразделение архитектуры и строительства с</w:t>
      </w:r>
      <w:r>
        <w:t> учетом представленной заявителем декларации о намерениях:</w:t>
      </w:r>
    </w:p>
    <w:p w:rsidR="00000000" w:rsidRDefault="004C7AA2">
      <w:pPr>
        <w:pStyle w:val="newncpi"/>
        <w:divId w:val="108857908"/>
      </w:pPr>
      <w:r>
        <w:t>подготавливает архитектурно-планировочное задание с прилагаемой схемой размещения объекта;</w:t>
      </w:r>
    </w:p>
    <w:p w:rsidR="00000000" w:rsidRDefault="004C7AA2">
      <w:pPr>
        <w:pStyle w:val="newncpi"/>
        <w:divId w:val="108857908"/>
      </w:pPr>
      <w:r>
        <w:t>направляет запросы о предоставлении технических условий и технических требований в организации в соответст</w:t>
      </w:r>
      <w:r>
        <w:t>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w:t>
      </w:r>
      <w:r>
        <w:t>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w:t>
      </w:r>
      <w:r>
        <w:t>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000000" w:rsidRDefault="004C7AA2">
      <w:pPr>
        <w:pStyle w:val="newncpi"/>
        <w:divId w:val="108857908"/>
      </w:pPr>
      <w:r>
        <w:t>в пункте 17:</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«17.</w:t>
      </w:r>
      <w:r>
        <w:t> Срок подготовки и получения документо</w:t>
      </w:r>
      <w:r>
        <w:t>в, указанных в части первой пункта 15 настоящего Положения, не может превышать 20 рабочих дней со дня оплаты по заключенному договору оказания услуг.»;</w:t>
      </w:r>
    </w:p>
    <w:p w:rsidR="00000000" w:rsidRDefault="004C7AA2">
      <w:pPr>
        <w:pStyle w:val="newncpi"/>
        <w:divId w:val="108857908"/>
      </w:pPr>
      <w:r>
        <w:t>часть вторую после слова «КУП» дополнить словами «, иной уполномоченной организацией»;</w:t>
      </w:r>
    </w:p>
    <w:p w:rsidR="00000000" w:rsidRDefault="004C7AA2">
      <w:pPr>
        <w:pStyle w:val="newncpi"/>
        <w:divId w:val="108857908"/>
      </w:pPr>
      <w:r>
        <w:t>пункт 19 изложить</w:t>
      </w:r>
      <w:r>
        <w:t xml:space="preserve"> в следующей редакции:</w:t>
      </w:r>
    </w:p>
    <w:p w:rsidR="00000000" w:rsidRDefault="004C7AA2">
      <w:pPr>
        <w:pStyle w:val="point"/>
        <w:divId w:val="108857908"/>
      </w:pPr>
      <w:r>
        <w:rPr>
          <w:rStyle w:val="rednoun"/>
        </w:rPr>
        <w:t>«19.</w:t>
      </w:r>
      <w:r>
        <w:t>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с</w:t>
      </w:r>
      <w:r>
        <w:t> материалами и отходами,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000000" w:rsidRDefault="004C7AA2">
      <w:pPr>
        <w:pStyle w:val="newncpi"/>
        <w:divId w:val="108857908"/>
      </w:pPr>
      <w:r>
        <w:t>К заявлению прилагаются:</w:t>
      </w:r>
    </w:p>
    <w:p w:rsidR="00000000" w:rsidRDefault="004C7AA2">
      <w:pPr>
        <w:pStyle w:val="newncpi"/>
        <w:divId w:val="108857908"/>
      </w:pPr>
      <w:r>
        <w:t>обзорная схема размещения объекта строительства, в </w:t>
      </w:r>
      <w:r>
        <w:t>которой указываются адрес (местонахождение) земельного участка и объекты недвижимого имущества;</w:t>
      </w:r>
    </w:p>
    <w:p w:rsidR="00000000" w:rsidRDefault="004C7AA2">
      <w:pPr>
        <w:pStyle w:val="newncpi"/>
        <w:divId w:val="108857908"/>
      </w:pPr>
      <w:r>
        <w:t>декларация о намерениях;</w:t>
      </w:r>
    </w:p>
    <w:p w:rsidR="00000000" w:rsidRDefault="004C7AA2">
      <w:pPr>
        <w:pStyle w:val="newncpi"/>
        <w:divId w:val="108857908"/>
      </w:pPr>
      <w:r>
        <w:t>согласие собственника объекта, подлежащего сносу (в случае нахождения объекта в оперативном управлении, хозяйственном ведении);</w:t>
      </w:r>
    </w:p>
    <w:p w:rsidR="00000000" w:rsidRDefault="004C7AA2">
      <w:pPr>
        <w:pStyle w:val="newncpi"/>
        <w:divId w:val="108857908"/>
      </w:pPr>
      <w:r>
        <w:t>согласи</w:t>
      </w:r>
      <w:r>
        <w:t>е залогодержателя (при наличии);</w:t>
      </w:r>
    </w:p>
    <w:p w:rsidR="00000000" w:rsidRDefault="004C7AA2">
      <w:pPr>
        <w:pStyle w:val="newncpi"/>
        <w:divId w:val="108857908"/>
      </w:pPr>
      <w:r>
        <w:t>согласие землепользователя(ей) (при наличии).</w:t>
      </w:r>
    </w:p>
    <w:p w:rsidR="00000000" w:rsidRDefault="004C7AA2">
      <w:pPr>
        <w:pStyle w:val="newncpi"/>
        <w:divId w:val="108857908"/>
      </w:pPr>
      <w:r>
        <w:t>Исполком самостоятельно запрашивает следующую информацию:</w:t>
      </w:r>
    </w:p>
    <w:p w:rsidR="00000000" w:rsidRDefault="004C7AA2">
      <w:pPr>
        <w:pStyle w:val="newncpi"/>
        <w:divId w:val="108857908"/>
      </w:pPr>
      <w:r>
        <w:t xml:space="preserve">выписка из регистрационной книги о правах, ограничениях (обременениях) прав на земельный участок, капитальное строение </w:t>
      </w:r>
      <w:r>
        <w:t>(здание, сооружение), незавершенное законсервированное капитальное строение*;</w:t>
      </w:r>
    </w:p>
    <w:p w:rsidR="00000000" w:rsidRDefault="004C7AA2">
      <w:pPr>
        <w:pStyle w:val="newncpi"/>
        <w:divId w:val="108857908"/>
      </w:pPr>
      <w:r>
        <w:lastRenderedPageBreak/>
        <w:t>информация об отсутствии у объекта недвижимого имущества статуса историко-культурной ценности;</w:t>
      </w:r>
    </w:p>
    <w:p w:rsidR="00000000" w:rsidRDefault="004C7AA2">
      <w:pPr>
        <w:pStyle w:val="newncpi"/>
        <w:divId w:val="108857908"/>
      </w:pPr>
      <w:r>
        <w:t>информация о государственной регистрации юридического лица или индивидуального пред</w:t>
      </w:r>
      <w:r>
        <w:t>принимателя (заявителя).</w:t>
      </w:r>
    </w:p>
    <w:p w:rsidR="00000000" w:rsidRDefault="004C7AA2">
      <w:pPr>
        <w:pStyle w:val="snoskiline"/>
        <w:divId w:val="108857908"/>
      </w:pPr>
      <w:r>
        <w:t>______________________________</w:t>
      </w:r>
    </w:p>
    <w:p w:rsidR="00000000" w:rsidRDefault="004C7AA2">
      <w:pPr>
        <w:pStyle w:val="snoski"/>
        <w:spacing w:after="240"/>
        <w:divId w:val="108857908"/>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w:t>
      </w:r>
      <w:r>
        <w:t>нформационной системы в форме информационного сообщения.»;</w:t>
      </w:r>
    </w:p>
    <w:p w:rsidR="00000000" w:rsidRDefault="004C7AA2">
      <w:pPr>
        <w:pStyle w:val="newncpi"/>
        <w:divId w:val="108857908"/>
      </w:pPr>
      <w:r>
        <w:t>пункты 21–23 изложить в следующей редакции:</w:t>
      </w:r>
    </w:p>
    <w:p w:rsidR="00000000" w:rsidRDefault="004C7AA2">
      <w:pPr>
        <w:pStyle w:val="point"/>
        <w:divId w:val="108857908"/>
      </w:pPr>
      <w:r>
        <w:rPr>
          <w:rStyle w:val="rednoun"/>
        </w:rPr>
        <w:t>«21.</w:t>
      </w:r>
      <w:r>
        <w:t> При отсутствии оснований для отказа исполком в течение 15 календарных дней со дня получения от заявителя заявления принимает решение о разрешении сн</w:t>
      </w:r>
      <w:r>
        <w:t>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w:t>
      </w:r>
      <w:r>
        <w:t>спользуемого объекта, порядка восстановления плодородия нарушенных земель и вовлечения их в хозяйственный оборот.</w:t>
      </w:r>
    </w:p>
    <w:p w:rsidR="00000000" w:rsidRDefault="004C7AA2">
      <w:pPr>
        <w:pStyle w:val="point"/>
        <w:divId w:val="108857908"/>
      </w:pPr>
      <w:r>
        <w:t>22. При сносе иных объектов заявитель для получения разрешительной документации на строительство подает документы, а исполком самостоятельно п</w:t>
      </w:r>
      <w:r>
        <w:t>роверяет (запрашивает) информацию в порядке, предусмотренном в пункте 19 настоящего Положения, за исключением информации об отсутствии у объекта недвижимого имущества статуса историко-культурной ценности.</w:t>
      </w:r>
    </w:p>
    <w:p w:rsidR="00000000" w:rsidRDefault="004C7AA2">
      <w:pPr>
        <w:pStyle w:val="point"/>
        <w:divId w:val="108857908"/>
      </w:pPr>
      <w:r>
        <w:t>23. Исполком в течение 5 рабочих дней со дня получе</w:t>
      </w:r>
      <w:r>
        <w:t>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w:t>
      </w:r>
      <w:r>
        <w:t>ектных и изыскательских работ, сноса объекта, включающего информацию об отключении объекта от инженерной инфраструктуры.</w:t>
      </w:r>
    </w:p>
    <w:p w:rsidR="00000000" w:rsidRDefault="004C7AA2">
      <w:pPr>
        <w:pStyle w:val="newncpi"/>
        <w:divId w:val="108857908"/>
      </w:pPr>
      <w:r>
        <w:t>Разрешительная документация на строительство при сносе объекта, указанная в части первой настоящего пункта, подготавливается на основан</w:t>
      </w:r>
      <w:r>
        <w:t>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000000" w:rsidRDefault="004C7AA2">
      <w:pPr>
        <w:pStyle w:val="newncpi"/>
        <w:divId w:val="108857908"/>
      </w:pPr>
      <w:r>
        <w:t>Договор оказания услуг заключается в течение 3 рабочих дней со дня получения КУП, иной уп</w:t>
      </w:r>
      <w:r>
        <w:t>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w:t>
      </w:r>
      <w:r>
        <w:t>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w:t>
      </w:r>
      <w:r>
        <w:t>ия услуг (болезнь, отсутствие в Республике Беларусь и иное).»;</w:t>
      </w:r>
    </w:p>
    <w:p w:rsidR="00000000" w:rsidRDefault="004C7AA2">
      <w:pPr>
        <w:pStyle w:val="newncpi"/>
        <w:divId w:val="108857908"/>
      </w:pPr>
      <w:r>
        <w:t>часть первую пункта 24 после слова «КУП» дополнить словами «, иная уполномоченная организация» в соответствующем падеже;</w:t>
      </w:r>
    </w:p>
    <w:p w:rsidR="00000000" w:rsidRDefault="004C7AA2">
      <w:pPr>
        <w:pStyle w:val="newncpi"/>
        <w:divId w:val="108857908"/>
      </w:pPr>
      <w:r>
        <w:t>в пункте 25:</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«25.</w:t>
      </w:r>
      <w:r>
        <w:t> Срок подго</w:t>
      </w:r>
      <w:r>
        <w:t>товки документа, указанного в части первой пункта 23 настоящего Положения, не может превышать 15 рабочих дней со дня оплаты по заключенному договору оказания услуг.»;</w:t>
      </w:r>
    </w:p>
    <w:p w:rsidR="00000000" w:rsidRDefault="004C7AA2">
      <w:pPr>
        <w:pStyle w:val="newncpi"/>
        <w:divId w:val="108857908"/>
      </w:pPr>
      <w:r>
        <w:t>часть вторую после слова «КУП» дополнить словами «, иной уполномоченной организацией»;</w:t>
      </w:r>
    </w:p>
    <w:p w:rsidR="00000000" w:rsidRDefault="004C7AA2">
      <w:pPr>
        <w:pStyle w:val="newncpi"/>
        <w:divId w:val="108857908"/>
      </w:pPr>
      <w:r>
        <w:lastRenderedPageBreak/>
        <w:t>пу</w:t>
      </w:r>
      <w:r>
        <w:t>нкты 26 и 27 изложить в следующей редакции:</w:t>
      </w:r>
    </w:p>
    <w:p w:rsidR="00000000" w:rsidRDefault="004C7AA2">
      <w:pPr>
        <w:pStyle w:val="point"/>
        <w:divId w:val="108857908"/>
      </w:pPr>
      <w:r>
        <w:rPr>
          <w:rStyle w:val="rednoun"/>
        </w:rPr>
        <w:t>«26.</w:t>
      </w:r>
      <w:r>
        <w:t>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000000" w:rsidRDefault="004C7AA2">
      <w:pPr>
        <w:pStyle w:val="newncpi"/>
        <w:divId w:val="108857908"/>
      </w:pPr>
      <w:r>
        <w:t>обзорная схема размещения объекта строительств</w:t>
      </w:r>
      <w:r>
        <w:t>а, в которой указываются адрес (местонахождение) земельного участка и объекты недвижимого имущества (при наличии);</w:t>
      </w:r>
    </w:p>
    <w:p w:rsidR="00000000" w:rsidRDefault="004C7AA2">
      <w:pPr>
        <w:pStyle w:val="newncpi"/>
        <w:divId w:val="108857908"/>
      </w:pPr>
      <w:r>
        <w:t>декларация о намерениях.</w:t>
      </w:r>
    </w:p>
    <w:p w:rsidR="00000000" w:rsidRDefault="004C7AA2">
      <w:pPr>
        <w:pStyle w:val="newncpi"/>
        <w:divId w:val="108857908"/>
      </w:pPr>
      <w:r>
        <w:t>Исполком самостоятельно запрашивает информацию:</w:t>
      </w:r>
    </w:p>
    <w:p w:rsidR="00000000" w:rsidRDefault="004C7AA2">
      <w:pPr>
        <w:pStyle w:val="newncpi"/>
        <w:divId w:val="108857908"/>
      </w:pPr>
      <w:r>
        <w:t>о земельном участке (кадастровый номер, адрес (местонахождение), пло</w:t>
      </w:r>
      <w:r>
        <w:t>щадь, категория, целевое назначение, право собственности, ограничения (обременения) прав на земельный участок)*;</w:t>
      </w:r>
    </w:p>
    <w:p w:rsidR="00000000" w:rsidRDefault="004C7AA2">
      <w:pPr>
        <w:pStyle w:val="newncpi"/>
        <w:divId w:val="108857908"/>
      </w:pPr>
      <w:r>
        <w:t>о государственной регистрации юридического лица или индивидуального предпринимателя (заявителя).</w:t>
      </w:r>
    </w:p>
    <w:p w:rsidR="00000000" w:rsidRDefault="004C7AA2">
      <w:pPr>
        <w:pStyle w:val="snoskiline"/>
        <w:divId w:val="108857908"/>
      </w:pPr>
      <w:r>
        <w:t>______________________________</w:t>
      </w:r>
    </w:p>
    <w:p w:rsidR="00000000" w:rsidRDefault="004C7AA2">
      <w:pPr>
        <w:pStyle w:val="snoski"/>
        <w:spacing w:after="240"/>
        <w:divId w:val="108857908"/>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000000" w:rsidRDefault="004C7AA2">
      <w:pPr>
        <w:pStyle w:val="point"/>
        <w:divId w:val="108857908"/>
      </w:pPr>
      <w:r>
        <w:t xml:space="preserve">27.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w:t>
      </w:r>
      <w:r>
        <w:t>проект решения о разрешении проведения проектных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 технических</w:t>
      </w:r>
      <w:r>
        <w:t xml:space="preserve"> требований.</w:t>
      </w:r>
    </w:p>
    <w:p w:rsidR="00000000" w:rsidRDefault="004C7AA2">
      <w:pPr>
        <w:pStyle w:val="newncpi"/>
        <w:divId w:val="108857908"/>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w:t>
      </w:r>
      <w:r>
        <w:t>разделением архитектуры и строительства.</w:t>
      </w:r>
    </w:p>
    <w:p w:rsidR="00000000" w:rsidRDefault="004C7AA2">
      <w:pPr>
        <w:pStyle w:val="newncpi"/>
        <w:divId w:val="108857908"/>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w:t>
      </w:r>
      <w:r>
        <w:t>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w:t>
      </w:r>
      <w:r>
        <w:t>)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Default="004C7AA2">
      <w:pPr>
        <w:pStyle w:val="newncpi"/>
        <w:divId w:val="108857908"/>
      </w:pPr>
      <w:r>
        <w:t>в пункте 28:</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«28.</w:t>
      </w:r>
      <w:r>
        <w:t> К</w:t>
      </w:r>
      <w:r>
        <w:t>УП, иная уполномоченная организация или территориальное подразделение архитектуры и строительства направляет при необходимости запросы о предоставлении технических условий и технических требований в организации в соответствии с объектным перечнем организац</w:t>
      </w:r>
      <w:r>
        <w:t>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w:t>
      </w:r>
      <w:r>
        <w:t>е условия и технические требования, подготавливаемые ими на безвозмездной основе.»;</w:t>
      </w:r>
    </w:p>
    <w:p w:rsidR="00000000" w:rsidRDefault="004C7AA2">
      <w:pPr>
        <w:pStyle w:val="newncpi"/>
        <w:divId w:val="108857908"/>
      </w:pPr>
      <w:r>
        <w:t>часть вторую исключить;</w:t>
      </w:r>
    </w:p>
    <w:p w:rsidR="00000000" w:rsidRDefault="004C7AA2">
      <w:pPr>
        <w:pStyle w:val="newncpi"/>
        <w:divId w:val="108857908"/>
      </w:pPr>
      <w:r>
        <w:lastRenderedPageBreak/>
        <w:t>в пункте 29:</w:t>
      </w:r>
    </w:p>
    <w:p w:rsidR="00000000" w:rsidRDefault="004C7AA2">
      <w:pPr>
        <w:pStyle w:val="newncpi"/>
        <w:divId w:val="108857908"/>
      </w:pPr>
      <w:r>
        <w:t>в части первой слова «со дня оплаты работ по договору подряда» заменить словами «со дня оплаты по заключенному договору оказания услуг»</w:t>
      </w:r>
      <w:r>
        <w:t>;</w:t>
      </w:r>
    </w:p>
    <w:p w:rsidR="00000000" w:rsidRDefault="004C7AA2">
      <w:pPr>
        <w:pStyle w:val="newncpi"/>
        <w:divId w:val="108857908"/>
      </w:pPr>
      <w:r>
        <w:t>часть вторую после слова «КУП» дополнить словами «, иной уполномоченной организацией»;</w:t>
      </w:r>
    </w:p>
    <w:p w:rsidR="00000000" w:rsidRDefault="004C7AA2">
      <w:pPr>
        <w:pStyle w:val="newncpi"/>
        <w:divId w:val="108857908"/>
      </w:pPr>
      <w:r>
        <w:t>название главы 6 дополнить словами «, а также на земельных участках, предоставленных гражданам для ведения личного подсобного хозяйства»;</w:t>
      </w:r>
    </w:p>
    <w:p w:rsidR="00000000" w:rsidRDefault="004C7AA2">
      <w:pPr>
        <w:pStyle w:val="newncpi"/>
        <w:divId w:val="108857908"/>
      </w:pPr>
      <w:r>
        <w:t>пункты 31 и 32 после слова «К</w:t>
      </w:r>
      <w:r>
        <w:t>УП» дополнить словами «, иная уполномоченная организация» в соответствующем падеже;</w:t>
      </w:r>
    </w:p>
    <w:p w:rsidR="00000000" w:rsidRDefault="004C7AA2">
      <w:pPr>
        <w:pStyle w:val="newncpi"/>
        <w:divId w:val="108857908"/>
      </w:pPr>
      <w:r>
        <w:t>дополнить Положение главой 7 следующего содержания:</w:t>
      </w:r>
    </w:p>
    <w:p w:rsidR="00000000" w:rsidRDefault="004C7AA2">
      <w:pPr>
        <w:pStyle w:val="chapter"/>
        <w:divId w:val="108857908"/>
      </w:pPr>
      <w:r>
        <w:rPr>
          <w:rStyle w:val="rednoun"/>
        </w:rPr>
        <w:t>«ГЛАВА</w:t>
      </w:r>
      <w:r>
        <w:t xml:space="preserve"> 7</w:t>
      </w:r>
      <w:r>
        <w:br/>
        <w:t>ПОРЯДОК ПОДГОТОВКИ И ВЫДАЧИ РАЗРЕШИТЕЛЬНОЙ ДОКУМЕНТАЦИИ НА УСТАНОВКУ ЗАРЯДНЫХ СТАНЦИЙ</w:t>
      </w:r>
    </w:p>
    <w:p w:rsidR="00000000" w:rsidRDefault="004C7AA2">
      <w:pPr>
        <w:pStyle w:val="point"/>
        <w:divId w:val="108857908"/>
      </w:pPr>
      <w:r>
        <w:t>34. Для получения разреши</w:t>
      </w:r>
      <w:r>
        <w:t>тельной документации на установку зарядных станций заявитель обращается в исполком с письменным заявлением. К заявлению прилагаются:</w:t>
      </w:r>
    </w:p>
    <w:p w:rsidR="00000000" w:rsidRDefault="004C7AA2">
      <w:pPr>
        <w:pStyle w:val="newncpi"/>
        <w:divId w:val="108857908"/>
      </w:pPr>
      <w:r>
        <w:t>обзорная схема размещения зарядной станции, в которой указываются планируемое место установки зарядной станции либо местона</w:t>
      </w:r>
      <w:r>
        <w:t>хождение капитального строения (здания, сооружения), его части;</w:t>
      </w:r>
    </w:p>
    <w:p w:rsidR="00000000" w:rsidRDefault="004C7AA2">
      <w:pPr>
        <w:pStyle w:val="newncpi"/>
        <w:divId w:val="108857908"/>
      </w:pPr>
      <w:r>
        <w:t>декларация о намерениях;</w:t>
      </w:r>
    </w:p>
    <w:p w:rsidR="00000000" w:rsidRDefault="004C7AA2">
      <w:pPr>
        <w:pStyle w:val="newncpi"/>
        <w:divId w:val="108857908"/>
      </w:pPr>
      <w:r>
        <w:t>согласие собственника(ов) капитального строения (здания, сооружения), его части, земельного участка на установку зарядной станции.</w:t>
      </w:r>
    </w:p>
    <w:p w:rsidR="00000000" w:rsidRDefault="004C7AA2">
      <w:pPr>
        <w:pStyle w:val="newncpi"/>
        <w:divId w:val="108857908"/>
      </w:pPr>
      <w:r>
        <w:t>Исполком в случае установки зарядных</w:t>
      </w:r>
      <w:r>
        <w:t xml:space="preserve"> станций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000000" w:rsidRDefault="004C7AA2">
      <w:pPr>
        <w:pStyle w:val="point"/>
        <w:divId w:val="108857908"/>
      </w:pPr>
      <w:r>
        <w:t>35. Исполком в течение 5 рабочих дней со дня получения от за</w:t>
      </w:r>
      <w:r>
        <w:t>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w:t>
      </w:r>
      <w:r>
        <w:t>изыскательских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 с выдачей технических условий на присоединение зарядных станций к электрической сети (техниче</w:t>
      </w:r>
      <w:r>
        <w:t>ских условий на присоединение электроустановок потребителя к электрической сети) и технических требований.</w:t>
      </w:r>
    </w:p>
    <w:p w:rsidR="00000000" w:rsidRDefault="004C7AA2">
      <w:pPr>
        <w:pStyle w:val="newncpi"/>
        <w:divId w:val="108857908"/>
      </w:pPr>
      <w:r>
        <w:t>Разрешительная документация, указанная в части первой настоящего пункта, подготавливается на основании договора оказания услуг, заключаемого между за</w:t>
      </w:r>
      <w:r>
        <w:t>явителем и КУП, или иной уполномоченной организацией, или территориальным подразделением архитектуры и строительства.</w:t>
      </w:r>
    </w:p>
    <w:p w:rsidR="00000000" w:rsidRDefault="004C7AA2">
      <w:pPr>
        <w:pStyle w:val="newncpi"/>
        <w:divId w:val="108857908"/>
      </w:pPr>
      <w:r>
        <w:t>Договор оказания услуг заключается в течение 3 рабочих дней со дня получения КУП, иной уполномоченной организацией или территориальным под</w:t>
      </w:r>
      <w:r>
        <w:t>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w:t>
      </w:r>
      <w:r>
        <w:t>тельной документации,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Default="004C7AA2">
      <w:pPr>
        <w:pStyle w:val="point"/>
        <w:divId w:val="108857908"/>
      </w:pPr>
      <w:r>
        <w:lastRenderedPageBreak/>
        <w:t>36. КУП, иная уполномоченная организация или территори</w:t>
      </w:r>
      <w:r>
        <w:t>альное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w:t>
      </w:r>
      <w:r>
        <w:t>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w:t>
      </w:r>
      <w:r>
        <w:t>емые ими на безвозмездной основе.</w:t>
      </w:r>
    </w:p>
    <w:p w:rsidR="00000000" w:rsidRDefault="004C7AA2">
      <w:pPr>
        <w:pStyle w:val="point"/>
        <w:divId w:val="108857908"/>
      </w:pPr>
      <w:r>
        <w:t>37. Срок подготовки документов, указанных в части первой пункта 35 настоящего Положения, не может превышать 15 рабочих дней со дня оплаты по заключенному договору оказания услуг.</w:t>
      </w:r>
    </w:p>
    <w:p w:rsidR="00000000" w:rsidRDefault="004C7AA2">
      <w:pPr>
        <w:pStyle w:val="newncpi"/>
        <w:divId w:val="108857908"/>
      </w:pPr>
      <w:r>
        <w:t>Проекты документов, указанных в части перво</w:t>
      </w:r>
      <w:r>
        <w:t>й пункта 35 настоящего Положения, передаются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w:t>
      </w:r>
      <w:r>
        <w:t>ет заявителю разрешительную документацию на установку зарядных станций.»;</w:t>
      </w:r>
    </w:p>
    <w:p w:rsidR="00000000" w:rsidRDefault="004C7AA2">
      <w:pPr>
        <w:pStyle w:val="newncpi"/>
        <w:divId w:val="108857908"/>
      </w:pPr>
      <w:r>
        <w:t>пункт 8 приложения 1 к этому Положению изложить в следующей редакции:</w:t>
      </w:r>
    </w:p>
    <w:p w:rsidR="00000000" w:rsidRDefault="004C7AA2">
      <w:pPr>
        <w:pStyle w:val="point"/>
        <w:divId w:val="108857908"/>
      </w:pPr>
      <w:r>
        <w:rPr>
          <w:rStyle w:val="rednoun"/>
        </w:rPr>
        <w:t>«8.</w:t>
      </w:r>
      <w:r>
        <w:t> Министерство обороны (в части наличия или отсутствия ограничений на строительство).».</w:t>
      </w:r>
    </w:p>
    <w:p w:rsidR="00000000" w:rsidRDefault="004C7AA2">
      <w:pPr>
        <w:pStyle w:val="point"/>
        <w:divId w:val="108857908"/>
      </w:pPr>
      <w:r>
        <w:t xml:space="preserve">18. В </w:t>
      </w:r>
      <w:hyperlink r:id="rId244" w:anchor="a4" w:tooltip="+" w:history="1">
        <w:r>
          <w:rPr>
            <w:rStyle w:val="a3"/>
          </w:rPr>
          <w:t>постановлении</w:t>
        </w:r>
      </w:hyperlink>
      <w:r>
        <w:t xml:space="preserve"> Совета Министров Республики Беларусь от 20 июня 2007 г. № 812 «Об утверждении Правил государственной регистрации судов внутреннего плавания, судов смешанного (река–море) плавания и Правил пол</w:t>
      </w:r>
      <w:r>
        <w:t>ьзования маломерными судами и базами (сооружениями) для их стоянок»:</w:t>
      </w:r>
    </w:p>
    <w:p w:rsidR="00000000" w:rsidRDefault="004C7AA2">
      <w:pPr>
        <w:pStyle w:val="newncpi"/>
        <w:divId w:val="108857908"/>
      </w:pPr>
      <w:r>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 и третий дополнить словом «(прилагается)»;</w:t>
      </w:r>
    </w:p>
    <w:p w:rsidR="00000000" w:rsidRDefault="004C7AA2">
      <w:pPr>
        <w:pStyle w:val="newncpi"/>
        <w:divId w:val="108857908"/>
      </w:pPr>
      <w:r>
        <w:t xml:space="preserve">в </w:t>
      </w:r>
      <w:hyperlink r:id="rId245" w:anchor="a27" w:tooltip="+" w:history="1">
        <w:r>
          <w:rPr>
            <w:rStyle w:val="a3"/>
          </w:rPr>
          <w:t>Правилах</w:t>
        </w:r>
      </w:hyperlink>
      <w:r>
        <w:t xml:space="preserve"> госуд</w:t>
      </w:r>
      <w:r>
        <w:t>арственной регистрации судов внутреннего плавания, судов смешанного (река–море) плавания, утвержденных этим постановлением:</w:t>
      </w:r>
    </w:p>
    <w:p w:rsidR="00000000" w:rsidRDefault="004C7AA2">
      <w:pPr>
        <w:pStyle w:val="newncpi"/>
        <w:divId w:val="108857908"/>
      </w:pPr>
      <w:r>
        <w:t>в пункте 1 слова «нормативными правовыми актами Республики Беларусь» заменить словами «нормативными правовыми актами»;</w:t>
      </w:r>
    </w:p>
    <w:p w:rsidR="00000000" w:rsidRDefault="004C7AA2">
      <w:pPr>
        <w:pStyle w:val="newncpi"/>
        <w:divId w:val="108857908"/>
      </w:pPr>
      <w:r>
        <w:t xml:space="preserve">из пункта 2, </w:t>
      </w:r>
      <w:r>
        <w:t>части второй пункта 14, пункта 21 слова «Республики Беларусь» исключить;</w:t>
      </w:r>
    </w:p>
    <w:p w:rsidR="00000000" w:rsidRDefault="004C7AA2">
      <w:pPr>
        <w:pStyle w:val="newncpi"/>
        <w:divId w:val="108857908"/>
      </w:pPr>
      <w:r>
        <w:t>пункт 6 исключить;</w:t>
      </w:r>
    </w:p>
    <w:p w:rsidR="00000000" w:rsidRDefault="004C7AA2">
      <w:pPr>
        <w:pStyle w:val="newncpi"/>
        <w:divId w:val="108857908"/>
      </w:pPr>
      <w:r>
        <w:t>в пункте 7 слова «Белорусская инспекция речного судоходства» (далее – Белорусская инспекция речного судоходства)» заменить словами «Государственная администрация во</w:t>
      </w:r>
      <w:r>
        <w:t>дного транспорта» (далее – ГУ «Государственная администрация водного транспорта»)»;</w:t>
      </w:r>
    </w:p>
    <w:p w:rsidR="00000000" w:rsidRDefault="004C7AA2">
      <w:pPr>
        <w:pStyle w:val="newncpi"/>
        <w:divId w:val="108857908"/>
      </w:pPr>
      <w:r>
        <w:t>в части второй пункта 8, части первой пункта 17, части второй пункта 27, пунктах 54, 55, 57, 59, 67, 69 слова «регистрирующий орган» заменить словами «ГУ «Государственная а</w:t>
      </w:r>
      <w:r>
        <w:t>дминистрация водного транспорта»;</w:t>
      </w:r>
    </w:p>
    <w:p w:rsidR="00000000" w:rsidRDefault="004C7AA2">
      <w:pPr>
        <w:pStyle w:val="newncpi"/>
        <w:divId w:val="108857908"/>
      </w:pPr>
      <w:r>
        <w:t>в пункте 9:</w:t>
      </w:r>
    </w:p>
    <w:p w:rsidR="00000000" w:rsidRDefault="004C7AA2">
      <w:pPr>
        <w:pStyle w:val="newncpi"/>
        <w:divId w:val="108857908"/>
      </w:pPr>
      <w:r>
        <w:t>из части первой слова «Республики Беларусь» исключить;</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«Информация из Реестра представляется на основании следующих документов:</w:t>
      </w:r>
    </w:p>
    <w:p w:rsidR="00000000" w:rsidRDefault="004C7AA2">
      <w:pPr>
        <w:pStyle w:val="newncpi"/>
        <w:divId w:val="108857908"/>
      </w:pPr>
      <w:r>
        <w:t>заявление;</w:t>
      </w:r>
    </w:p>
    <w:p w:rsidR="00000000" w:rsidRDefault="004C7AA2">
      <w:pPr>
        <w:pStyle w:val="newncpi"/>
        <w:divId w:val="108857908"/>
      </w:pPr>
      <w:r>
        <w:lastRenderedPageBreak/>
        <w:t>документ, подтверждающий уп</w:t>
      </w:r>
      <w:r>
        <w:t>лату государственной пошлины.»;</w:t>
      </w:r>
    </w:p>
    <w:p w:rsidR="00000000" w:rsidRDefault="004C7AA2">
      <w:pPr>
        <w:pStyle w:val="newncpi"/>
        <w:divId w:val="108857908"/>
      </w:pPr>
      <w:r>
        <w:t>из части третьей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r>
        <w:t xml:space="preserve"> исключить;</w:t>
      </w:r>
    </w:p>
    <w:p w:rsidR="00000000" w:rsidRDefault="004C7AA2">
      <w:pPr>
        <w:pStyle w:val="newncpi"/>
        <w:divId w:val="108857908"/>
      </w:pPr>
      <w:r>
        <w:t>часть первую пункта 10 изложить в следующей редакции:</w:t>
      </w:r>
    </w:p>
    <w:p w:rsidR="00000000" w:rsidRDefault="004C7AA2">
      <w:pPr>
        <w:pStyle w:val="point"/>
        <w:divId w:val="108857908"/>
      </w:pPr>
      <w:r>
        <w:rPr>
          <w:rStyle w:val="rednoun"/>
        </w:rPr>
        <w:t>«10.</w:t>
      </w:r>
      <w:r>
        <w:t> Информация из Реестра представляется ГУ «Государственная администрация водного транспорта» в виде выписки из Реестра в десятидневный срок.»;</w:t>
      </w:r>
    </w:p>
    <w:p w:rsidR="00000000" w:rsidRDefault="004C7AA2">
      <w:pPr>
        <w:pStyle w:val="newncpi"/>
        <w:divId w:val="108857908"/>
      </w:pPr>
      <w:r>
        <w:t>в пункте 16:</w:t>
      </w:r>
    </w:p>
    <w:p w:rsidR="00000000" w:rsidRDefault="004C7AA2">
      <w:pPr>
        <w:pStyle w:val="newncpi"/>
        <w:divId w:val="108857908"/>
      </w:pPr>
      <w:r>
        <w:t>в части первой слова «соответст</w:t>
      </w:r>
      <w:r>
        <w:t>вующий регистрирующий орган» заменить словами «ГУ «Государственная администрация водного транспорта»;</w:t>
      </w:r>
    </w:p>
    <w:p w:rsidR="00000000" w:rsidRDefault="004C7AA2">
      <w:pPr>
        <w:pStyle w:val="newncpi"/>
        <w:divId w:val="108857908"/>
      </w:pPr>
      <w:r>
        <w:t>в частях второй и третьей слова «регистрирующий орган» заменить словами «ГУ «Государственная администрация водного транспорта»;</w:t>
      </w:r>
    </w:p>
    <w:p w:rsidR="00000000" w:rsidRDefault="004C7AA2">
      <w:pPr>
        <w:pStyle w:val="newncpi"/>
        <w:divId w:val="108857908"/>
      </w:pPr>
      <w:r>
        <w:t>пункт 23 изложить в следую</w:t>
      </w:r>
      <w:r>
        <w:t>щей редакции:</w:t>
      </w:r>
    </w:p>
    <w:p w:rsidR="00000000" w:rsidRDefault="004C7AA2">
      <w:pPr>
        <w:pStyle w:val="point"/>
        <w:divId w:val="108857908"/>
      </w:pPr>
      <w:r>
        <w:rPr>
          <w:rStyle w:val="rednoun"/>
        </w:rPr>
        <w:t>«23.</w:t>
      </w:r>
      <w:r>
        <w:t> Для государственной регистрации в Реестре судна, в том числе иностранного судна, используемого на условиях договора аренды судна без экипажа или договора финансовой аренды (лизинга), субъектами хозяйствования представляются в ГУ «Государ</w:t>
      </w:r>
      <w:r>
        <w:t>ственная администрация водного транспорта» следующие документы:</w:t>
      </w:r>
    </w:p>
    <w:p w:rsidR="00000000" w:rsidRDefault="004C7AA2">
      <w:pPr>
        <w:pStyle w:val="newncpi"/>
        <w:divId w:val="108857908"/>
      </w:pPr>
      <w:r>
        <w:t>для государственной регистрации судна в Реестре (кроме иностранного судна, используемого на условиях договора аренды судна без экипажа или договора лизинга):</w:t>
      </w:r>
    </w:p>
    <w:p w:rsidR="00000000" w:rsidRDefault="004C7AA2">
      <w:pPr>
        <w:pStyle w:val="newncpi"/>
        <w:divId w:val="108857908"/>
      </w:pPr>
      <w:r>
        <w:t>заявление;</w:t>
      </w:r>
    </w:p>
    <w:p w:rsidR="00000000" w:rsidRDefault="004C7AA2">
      <w:pPr>
        <w:pStyle w:val="newncpi"/>
        <w:divId w:val="108857908"/>
      </w:pPr>
      <w:r>
        <w:t>правоустанавливающий до</w:t>
      </w:r>
      <w:r>
        <w:t>кумент на судно;</w:t>
      </w:r>
    </w:p>
    <w:p w:rsidR="00000000" w:rsidRDefault="004C7AA2">
      <w:pPr>
        <w:pStyle w:val="newncpi"/>
        <w:divId w:val="108857908"/>
      </w:pPr>
      <w:r>
        <w:t>мерительное свидетельство – для судна смешанного (река–море) плавания, подлежащего техническому надзору классификационного общества;</w:t>
      </w:r>
    </w:p>
    <w:p w:rsidR="00000000" w:rsidRDefault="004C7AA2">
      <w:pPr>
        <w:pStyle w:val="newncpi"/>
        <w:divId w:val="108857908"/>
      </w:pPr>
      <w:r>
        <w:t>классификационное свидетельство;</w:t>
      </w:r>
    </w:p>
    <w:p w:rsidR="00000000" w:rsidRDefault="004C7AA2">
      <w:pPr>
        <w:pStyle w:val="newncpi"/>
        <w:divId w:val="108857908"/>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w:t>
      </w:r>
      <w:r>
        <w:t>ено из реестра судов иностранного государства с момента его регистрации в Реестре, – для судов, внесенных в реестр судов иностранного государства или Государственный реестр морских судов Республики Беларусь;</w:t>
      </w:r>
    </w:p>
    <w:p w:rsidR="00000000" w:rsidRDefault="004C7AA2">
      <w:pPr>
        <w:pStyle w:val="newncpi"/>
        <w:divId w:val="108857908"/>
      </w:pPr>
      <w:r>
        <w:t xml:space="preserve">документ, подтверждающий уплату государственной </w:t>
      </w:r>
      <w:r>
        <w:t>пошлины;</w:t>
      </w:r>
    </w:p>
    <w:p w:rsidR="00000000" w:rsidRDefault="004C7AA2">
      <w:pPr>
        <w:pStyle w:val="newncpi"/>
        <w:divId w:val="108857908"/>
      </w:pPr>
      <w:r>
        <w:t>для государственной регистрации в Реестре иностранного судна внутреннего плавания, судна смешанного (река–море) плавания, судна, используемого на условиях договора аренды судна без экипажа или договора лизинга:</w:t>
      </w:r>
    </w:p>
    <w:p w:rsidR="00000000" w:rsidRDefault="004C7AA2">
      <w:pPr>
        <w:pStyle w:val="newncpi"/>
        <w:divId w:val="108857908"/>
      </w:pPr>
      <w:r>
        <w:t>заявление;</w:t>
      </w:r>
    </w:p>
    <w:p w:rsidR="00000000" w:rsidRDefault="004C7AA2">
      <w:pPr>
        <w:pStyle w:val="newncpi"/>
        <w:divId w:val="108857908"/>
      </w:pPr>
      <w:r>
        <w:t xml:space="preserve">договор аренды судна без </w:t>
      </w:r>
      <w:r>
        <w:t>экипажа или договор лизинга;</w:t>
      </w:r>
    </w:p>
    <w:p w:rsidR="00000000" w:rsidRDefault="004C7AA2">
      <w:pPr>
        <w:pStyle w:val="newncpi"/>
        <w:divId w:val="108857908"/>
      </w:pPr>
      <w:r>
        <w:t>мерительное свидетельство – для судна смешанного (река–море) плавания, подлежащего техническому надзору классификационного общества;</w:t>
      </w:r>
    </w:p>
    <w:p w:rsidR="00000000" w:rsidRDefault="004C7AA2">
      <w:pPr>
        <w:pStyle w:val="newncpi"/>
        <w:divId w:val="108857908"/>
      </w:pPr>
      <w:r>
        <w:t>классификационное свидетельство;</w:t>
      </w:r>
    </w:p>
    <w:p w:rsidR="00000000" w:rsidRDefault="004C7AA2">
      <w:pPr>
        <w:pStyle w:val="newncpi"/>
        <w:divId w:val="108857908"/>
      </w:pPr>
      <w:r>
        <w:lastRenderedPageBreak/>
        <w:t>соответствующее свидетельство компетентного органа иностранно</w:t>
      </w:r>
      <w:r>
        <w:t>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(для судов, внесенных в реестр судов иностранного государства);</w:t>
      </w:r>
    </w:p>
    <w:p w:rsidR="00000000" w:rsidRDefault="004C7AA2">
      <w:pPr>
        <w:pStyle w:val="newncpi"/>
        <w:divId w:val="108857908"/>
      </w:pPr>
      <w:r>
        <w:t>письменное согласие собственника судна ли</w:t>
      </w:r>
      <w:r>
        <w:t>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p w:rsidR="00000000" w:rsidRDefault="004C7AA2">
      <w:pPr>
        <w:pStyle w:val="newncpi"/>
        <w:divId w:val="108857908"/>
      </w:pPr>
      <w:r>
        <w:t>документ, подтверждающий уплату государственной пошлины.</w:t>
      </w:r>
      <w:r>
        <w:t>»;</w:t>
      </w:r>
    </w:p>
    <w:p w:rsidR="00000000" w:rsidRDefault="004C7AA2">
      <w:pPr>
        <w:pStyle w:val="newncpi"/>
        <w:divId w:val="108857908"/>
      </w:pPr>
      <w:r>
        <w:t>часть первую пункта 25 изложить в следующей редакции:</w:t>
      </w:r>
    </w:p>
    <w:p w:rsidR="00000000" w:rsidRDefault="004C7AA2">
      <w:pPr>
        <w:pStyle w:val="point"/>
        <w:divId w:val="108857908"/>
      </w:pPr>
      <w:r>
        <w:rPr>
          <w:rStyle w:val="rednoun"/>
        </w:rPr>
        <w:t>«25.</w:t>
      </w:r>
      <w:r>
        <w:t xml:space="preserve"> Для государственной регистрации в Реестре права собственности на строящееся судно или долю в нем субъектами хозяйствования представляются в ГУ «Государственная администрация водного транспорта» </w:t>
      </w:r>
      <w:r>
        <w:t>следующие документы:</w:t>
      </w:r>
    </w:p>
    <w:p w:rsidR="00000000" w:rsidRDefault="004C7AA2">
      <w:pPr>
        <w:pStyle w:val="newncpi"/>
        <w:divId w:val="108857908"/>
      </w:pPr>
      <w:r>
        <w:t>заявление;</w:t>
      </w:r>
    </w:p>
    <w:p w:rsidR="00000000" w:rsidRDefault="004C7AA2">
      <w:pPr>
        <w:pStyle w:val="newncpi"/>
        <w:divId w:val="108857908"/>
      </w:pPr>
      <w:r>
        <w:t>договор на постройку судна;</w:t>
      </w:r>
    </w:p>
    <w:p w:rsidR="00000000" w:rsidRDefault="004C7AA2">
      <w:pPr>
        <w:pStyle w:val="newncpi"/>
        <w:divId w:val="108857908"/>
      </w:pPr>
      <w:r>
        <w:t>договор о залоге (ипотеке) строящегося судна – при наличии такого договора;</w:t>
      </w:r>
    </w:p>
    <w:p w:rsidR="00000000" w:rsidRDefault="004C7AA2">
      <w:pPr>
        <w:pStyle w:val="newncpi"/>
        <w:divId w:val="108857908"/>
      </w:pPr>
      <w:r>
        <w:t>документ, подтверждающий уплату государственной пошлины.»;</w:t>
      </w:r>
    </w:p>
    <w:p w:rsidR="00000000" w:rsidRDefault="004C7AA2">
      <w:pPr>
        <w:pStyle w:val="newncpi"/>
        <w:divId w:val="108857908"/>
      </w:pPr>
      <w:r>
        <w:t>в пунктах 28, 34, 36, 64 слова «Белорусская инспекция речного</w:t>
      </w:r>
      <w:r>
        <w:t xml:space="preserve"> судоходства» и «Белорусской инспекцией речного судоходства» заменить словами «ГУ «Государственная администрация водного транспорта»;</w:t>
      </w:r>
    </w:p>
    <w:p w:rsidR="00000000" w:rsidRDefault="004C7AA2">
      <w:pPr>
        <w:pStyle w:val="newncpi"/>
        <w:divId w:val="108857908"/>
      </w:pPr>
      <w:r>
        <w:t>в части первой пункта 29 слова «в срок, указанный в пунктах 5.30 и 5.32 единого перечня» заменить словами «в десятидневный</w:t>
      </w:r>
      <w:r>
        <w:t xml:space="preserve"> срок»;</w:t>
      </w:r>
    </w:p>
    <w:p w:rsidR="00000000" w:rsidRDefault="004C7AA2">
      <w:pPr>
        <w:pStyle w:val="newncpi"/>
        <w:divId w:val="108857908"/>
      </w:pPr>
      <w:r>
        <w:t>в части второй пункта 30 слова «юридическими лицами Республики Беларусь и (или) гражданами Республики Беларусь, в том числе индивидуальными предпринимателями,» заменить словами «субъектами хозяйствования и (или) гражданами Республики Беларусь»;</w:t>
      </w:r>
    </w:p>
    <w:p w:rsidR="00000000" w:rsidRDefault="004C7AA2">
      <w:pPr>
        <w:pStyle w:val="newncpi"/>
        <w:divId w:val="108857908"/>
      </w:pPr>
      <w:r>
        <w:t>час</w:t>
      </w:r>
      <w:r>
        <w:t>ть третью пункта 31 изложить в следующей редакции:</w:t>
      </w:r>
    </w:p>
    <w:p w:rsidR="00000000" w:rsidRDefault="004C7AA2">
      <w:pPr>
        <w:pStyle w:val="newncpi"/>
        <w:divId w:val="108857908"/>
      </w:pPr>
      <w:r>
        <w:t>«При государственной регистрации в Реестре права собственности на строящееся судно или на долю в ней выдается свидетельство о праве собственности на строящееся судно на период его строительства с обязатель</w:t>
      </w:r>
      <w:r>
        <w:t>ным ежегодным продлением такого свидетельства, которое подлежит возврату в ГУ «Государственная администрация водного транспорта» при государственной регистрации построенного судна.»;</w:t>
      </w:r>
    </w:p>
    <w:p w:rsidR="00000000" w:rsidRDefault="004C7AA2">
      <w:pPr>
        <w:pStyle w:val="newncpi"/>
        <w:divId w:val="108857908"/>
      </w:pPr>
      <w:r>
        <w:t>в пункте 32 слово «утверждаются» заменить словом «устанавливаются»;</w:t>
      </w:r>
    </w:p>
    <w:p w:rsidR="00000000" w:rsidRDefault="004C7AA2">
      <w:pPr>
        <w:pStyle w:val="newncpi"/>
        <w:divId w:val="108857908"/>
      </w:pPr>
      <w:r>
        <w:t>из ча</w:t>
      </w:r>
      <w:r>
        <w:t>сти третьей пункта 33 слова «(Национальный реестр правовых актов Республики Беларусь, 2006 г., № 61, 8/14238)» исключить;</w:t>
      </w:r>
    </w:p>
    <w:p w:rsidR="00000000" w:rsidRDefault="004C7AA2">
      <w:pPr>
        <w:pStyle w:val="newncpi"/>
        <w:divId w:val="108857908"/>
      </w:pPr>
      <w:r>
        <w:t>из названия главы 5 слово «любых» исключить;</w:t>
      </w:r>
    </w:p>
    <w:p w:rsidR="00000000" w:rsidRDefault="004C7AA2">
      <w:pPr>
        <w:pStyle w:val="newncpi"/>
        <w:divId w:val="108857908"/>
      </w:pPr>
      <w:r>
        <w:t>в пункте 50 слова «регистрирующему органу о любых изменениях» заменить словами «ГУ «Госуд</w:t>
      </w:r>
      <w:r>
        <w:t>арственная администрация водного транспорта» об изменениях»;</w:t>
      </w:r>
    </w:p>
    <w:p w:rsidR="00000000" w:rsidRDefault="004C7AA2">
      <w:pPr>
        <w:pStyle w:val="newncpi"/>
        <w:divId w:val="108857908"/>
      </w:pPr>
      <w:r>
        <w:t>в пункте 51:</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«51.</w:t>
      </w:r>
      <w:r>
        <w:t> Государственная регистрация изменений сведений, в том числе ипотеки (залога), подлежащих внесению в Реестр, по </w:t>
      </w:r>
      <w:r>
        <w:t>заявлениям субъектов хозяйствования осуществляется в десятидневный срок.»;</w:t>
      </w:r>
    </w:p>
    <w:p w:rsidR="00000000" w:rsidRDefault="004C7AA2">
      <w:pPr>
        <w:pStyle w:val="newncpi"/>
        <w:divId w:val="108857908"/>
      </w:pPr>
      <w:r>
        <w:lastRenderedPageBreak/>
        <w:t>из части второй слово «любых» исключить;</w:t>
      </w:r>
    </w:p>
    <w:p w:rsidR="00000000" w:rsidRDefault="004C7AA2">
      <w:pPr>
        <w:pStyle w:val="newncpi"/>
        <w:divId w:val="108857908"/>
      </w:pPr>
      <w:r>
        <w:t>в пункте 52:</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«52.</w:t>
      </w:r>
      <w:r>
        <w:t> Для государственной регистрации изменений сведений, в том числе ипотеки (залог</w:t>
      </w:r>
      <w:r>
        <w:t>а), подлежащих внесению в Реестр (кроме внесения сведений о приостановлении государственной регистрации судна в Реестре и исключении судна из Реестра), субъектами хозяйствования представляются в ГУ «Государственная администрация водного транспорта» следующ</w:t>
      </w:r>
      <w:r>
        <w:t>ие документы:</w:t>
      </w:r>
    </w:p>
    <w:p w:rsidR="00000000" w:rsidRDefault="004C7AA2">
      <w:pPr>
        <w:pStyle w:val="newncpi"/>
        <w:divId w:val="108857908"/>
      </w:pPr>
      <w:r>
        <w:t>заявление;</w:t>
      </w:r>
    </w:p>
    <w:p w:rsidR="00000000" w:rsidRDefault="004C7AA2">
      <w:pPr>
        <w:pStyle w:val="newncpi"/>
        <w:divId w:val="108857908"/>
      </w:pPr>
      <w:r>
        <w:t>правоустанавливающий документ на судно;</w:t>
      </w:r>
    </w:p>
    <w:p w:rsidR="00000000" w:rsidRDefault="004C7AA2">
      <w:pPr>
        <w:pStyle w:val="newncpi"/>
        <w:divId w:val="108857908"/>
      </w:pPr>
      <w:r>
        <w:t>основание для внесения изменений в Реестр;</w:t>
      </w:r>
    </w:p>
    <w:p w:rsidR="00000000" w:rsidRDefault="004C7AA2">
      <w:pPr>
        <w:pStyle w:val="newncpi"/>
        <w:divId w:val="108857908"/>
      </w:pPr>
      <w:r>
        <w:t>письменное согласие третьих лиц, имеющих права на данное судно, – в случае, если судно является объектом прав третьих лиц;</w:t>
      </w:r>
    </w:p>
    <w:p w:rsidR="00000000" w:rsidRDefault="004C7AA2">
      <w:pPr>
        <w:pStyle w:val="newncpi"/>
        <w:divId w:val="108857908"/>
      </w:pPr>
      <w:r>
        <w:t>свидетельство о праве соб</w:t>
      </w:r>
      <w:r>
        <w:t>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Реестр в части сведений, содержащихся в свидетельстве о праве собственности на судн</w:t>
      </w:r>
      <w:r>
        <w:t>о;</w:t>
      </w:r>
    </w:p>
    <w:p w:rsidR="00000000" w:rsidRDefault="004C7AA2">
      <w:pPr>
        <w:pStyle w:val="newncpi"/>
        <w:divId w:val="108857908"/>
      </w:pPr>
      <w:r>
        <w:t>свидетельство о праве плавания под Государственным флагом Республики Беларусь – в случае внесения изменений в Реестр в части сведений, содержащихся в свидетельстве о праве плавания под Государственным флагом Республики Беларусь;</w:t>
      </w:r>
    </w:p>
    <w:p w:rsidR="00000000" w:rsidRDefault="004C7AA2">
      <w:pPr>
        <w:pStyle w:val="newncpi"/>
        <w:divId w:val="108857908"/>
      </w:pPr>
      <w:r>
        <w:t>договор о залоге (ипотек</w:t>
      </w:r>
      <w:r>
        <w:t>е) судна – в случае государственной регистрации залога (ипотеки) судна;</w:t>
      </w:r>
    </w:p>
    <w:p w:rsidR="00000000" w:rsidRDefault="004C7AA2">
      <w:pPr>
        <w:pStyle w:val="newncpi"/>
        <w:divId w:val="108857908"/>
      </w:pPr>
      <w:r>
        <w:t>документ, подтверждающий уплату государственной пошлины.»;</w:t>
      </w:r>
    </w:p>
    <w:p w:rsidR="00000000" w:rsidRDefault="004C7AA2">
      <w:pPr>
        <w:pStyle w:val="newncpi"/>
        <w:divId w:val="108857908"/>
      </w:pPr>
      <w:r>
        <w:t>из части второй слово «любых» исключить;</w:t>
      </w:r>
    </w:p>
    <w:p w:rsidR="00000000" w:rsidRDefault="004C7AA2">
      <w:pPr>
        <w:pStyle w:val="newncpi"/>
        <w:divId w:val="108857908"/>
      </w:pPr>
      <w:r>
        <w:t>в пункте 53:</w:t>
      </w:r>
    </w:p>
    <w:p w:rsidR="00000000" w:rsidRDefault="004C7AA2">
      <w:pPr>
        <w:pStyle w:val="newncpi"/>
        <w:divId w:val="108857908"/>
      </w:pPr>
      <w:r>
        <w:t>в абзаце первом слова «регистрирующий орган» заменить словами «ГУ «Госу</w:t>
      </w:r>
      <w:r>
        <w:t>дарственная администрация водного транспорта»;</w:t>
      </w:r>
    </w:p>
    <w:p w:rsidR="00000000" w:rsidRDefault="004C7AA2">
      <w:pPr>
        <w:pStyle w:val="newncpi"/>
        <w:divId w:val="108857908"/>
      </w:pPr>
      <w:r>
        <w:t>в абзаце третьем слова «законодательством Республики Беларусь» заменить словом «законодательством»;</w:t>
      </w:r>
    </w:p>
    <w:p w:rsidR="00000000" w:rsidRDefault="004C7AA2">
      <w:pPr>
        <w:pStyle w:val="newncpi"/>
        <w:divId w:val="108857908"/>
      </w:pPr>
      <w:r>
        <w:t>часть первую пункта 56 изложить в следующей редакции:</w:t>
      </w:r>
    </w:p>
    <w:p w:rsidR="00000000" w:rsidRDefault="004C7AA2">
      <w:pPr>
        <w:pStyle w:val="point"/>
        <w:divId w:val="108857908"/>
      </w:pPr>
      <w:r>
        <w:rPr>
          <w:rStyle w:val="rednoun"/>
        </w:rPr>
        <w:t>«56.</w:t>
      </w:r>
      <w:r>
        <w:t> Для внесения в Реестр сведений о приостановлении г</w:t>
      </w:r>
      <w:r>
        <w:t>осударственной регистрации судна в соответствии с абзацем третьим пункта 53 настоящих Правил субъектами хозяйствования в ГУ «Государственная администрация водного транспорта» представляются следующие документы:</w:t>
      </w:r>
    </w:p>
    <w:p w:rsidR="00000000" w:rsidRDefault="004C7AA2">
      <w:pPr>
        <w:pStyle w:val="newncpi"/>
        <w:divId w:val="108857908"/>
      </w:pPr>
      <w:r>
        <w:t>заявление;</w:t>
      </w:r>
    </w:p>
    <w:p w:rsidR="00000000" w:rsidRDefault="004C7AA2">
      <w:pPr>
        <w:pStyle w:val="newncpi"/>
        <w:divId w:val="108857908"/>
      </w:pPr>
      <w:r>
        <w:t>свидетельство о праве плавания под</w:t>
      </w:r>
      <w:r>
        <w:t> Государственным флагом Республики Беларусь;</w:t>
      </w:r>
    </w:p>
    <w:p w:rsidR="00000000" w:rsidRDefault="004C7AA2">
      <w:pPr>
        <w:pStyle w:val="newncpi"/>
        <w:divId w:val="108857908"/>
      </w:pPr>
      <w:r>
        <w:t>письменное согласие третьих лиц, имеющих права на данное судно, – в случае, если судно является объектом прав третьих лиц;</w:t>
      </w:r>
    </w:p>
    <w:p w:rsidR="00000000" w:rsidRDefault="004C7AA2">
      <w:pPr>
        <w:pStyle w:val="newncpi"/>
        <w:divId w:val="108857908"/>
      </w:pPr>
      <w:r>
        <w:t xml:space="preserve">информация компетентных органов иностранного государства, под флаг которого переводится </w:t>
      </w:r>
      <w:r>
        <w:t xml:space="preserve">судно, подтверждающая, что законодательство этого государства не содержит положений, запрещающих предоставление судну, зарегистрированному в Реестре, права плавания под флагом </w:t>
      </w:r>
      <w:r>
        <w:lastRenderedPageBreak/>
        <w:t>такого государства, и возврат судна под Государственный флаг Республики Беларусь</w:t>
      </w:r>
      <w:r>
        <w:t xml:space="preserve"> по истечении срока предоставления судну права плавания под флагом такого государства;</w:t>
      </w:r>
    </w:p>
    <w:p w:rsidR="00000000" w:rsidRDefault="004C7AA2">
      <w:pPr>
        <w:pStyle w:val="newncpi"/>
        <w:divId w:val="108857908"/>
      </w:pPr>
      <w:r>
        <w:t>информация компетентного органа иностранного государства, подтверждающая предоставление права плавания под флагом иностранного государства или что это право будет предос</w:t>
      </w:r>
      <w:r>
        <w:t>тавлено в момент приостановления государственной регистрации судна в Реестре;</w:t>
      </w:r>
    </w:p>
    <w:p w:rsidR="00000000" w:rsidRDefault="004C7AA2">
      <w:pPr>
        <w:pStyle w:val="newncpi"/>
        <w:divId w:val="108857908"/>
      </w:pPr>
      <w:r>
        <w:t>договор аренды судна без экипажа или договор лизинга;</w:t>
      </w:r>
    </w:p>
    <w:p w:rsidR="00000000" w:rsidRDefault="004C7AA2">
      <w:pPr>
        <w:pStyle w:val="newncpi"/>
        <w:divId w:val="108857908"/>
      </w:pPr>
      <w:r>
        <w:t>документ, подтверждающий уплату государственной пошлины.»;</w:t>
      </w:r>
    </w:p>
    <w:p w:rsidR="00000000" w:rsidRDefault="004C7AA2">
      <w:pPr>
        <w:pStyle w:val="newncpi"/>
        <w:divId w:val="108857908"/>
      </w:pPr>
      <w:r>
        <w:t>в пункте 62 слова «утратило свои судоходные качества в результате</w:t>
      </w:r>
      <w:r>
        <w:t xml:space="preserve"> перестройки» заменить словами «не подтверждает свои судоходные качества»;</w:t>
      </w:r>
    </w:p>
    <w:p w:rsidR="00000000" w:rsidRDefault="004C7AA2">
      <w:pPr>
        <w:pStyle w:val="newncpi"/>
        <w:divId w:val="108857908"/>
      </w:pPr>
      <w:r>
        <w:t>часть первую пункта 63 изложить в следующей редакции:</w:t>
      </w:r>
    </w:p>
    <w:p w:rsidR="00000000" w:rsidRDefault="004C7AA2">
      <w:pPr>
        <w:pStyle w:val="point"/>
        <w:divId w:val="108857908"/>
      </w:pPr>
      <w:r>
        <w:rPr>
          <w:rStyle w:val="rednoun"/>
        </w:rPr>
        <w:t>«63.</w:t>
      </w:r>
      <w:r>
        <w:t> Для внесения в Реестр сведений об исключении судна из Реестра субъектами хозяйствования в ГУ «Государственная администраци</w:t>
      </w:r>
      <w:r>
        <w:t>я водного транспорта» представляются следующие документы:</w:t>
      </w:r>
    </w:p>
    <w:p w:rsidR="00000000" w:rsidRDefault="004C7AA2">
      <w:pPr>
        <w:pStyle w:val="newncpi"/>
        <w:divId w:val="108857908"/>
      </w:pPr>
      <w:r>
        <w:t>заявление;</w:t>
      </w:r>
    </w:p>
    <w:p w:rsidR="00000000" w:rsidRDefault="004C7AA2">
      <w:pPr>
        <w:pStyle w:val="newncpi"/>
        <w:divId w:val="108857908"/>
      </w:pPr>
      <w:r>
        <w:t>основание для исключения судна из Реестра;</w:t>
      </w:r>
    </w:p>
    <w:p w:rsidR="00000000" w:rsidRDefault="004C7AA2">
      <w:pPr>
        <w:pStyle w:val="newncpi"/>
        <w:divId w:val="108857908"/>
      </w:pPr>
      <w:r>
        <w:t>свидетельство о праве плавания под Государственным флагом Республики Беларусь;</w:t>
      </w:r>
    </w:p>
    <w:p w:rsidR="00000000" w:rsidRDefault="004C7AA2">
      <w:pPr>
        <w:pStyle w:val="newncpi"/>
        <w:divId w:val="108857908"/>
      </w:pPr>
      <w:r>
        <w:t>свидетельство о праве собственности на судно;</w:t>
      </w:r>
    </w:p>
    <w:p w:rsidR="00000000" w:rsidRDefault="004C7AA2">
      <w:pPr>
        <w:pStyle w:val="newncpi"/>
        <w:divId w:val="108857908"/>
      </w:pPr>
      <w:r>
        <w:t>письменное согласие третьих лиц, имеющих права на данное судно, – в случае, если судно является объектом прав третьих лиц;</w:t>
      </w:r>
    </w:p>
    <w:p w:rsidR="00000000" w:rsidRDefault="004C7AA2">
      <w:pPr>
        <w:pStyle w:val="newncpi"/>
        <w:divId w:val="108857908"/>
      </w:pPr>
      <w:r>
        <w:t>документ, подтверждающий уплату государственной пошлины.»;</w:t>
      </w:r>
    </w:p>
    <w:p w:rsidR="00000000" w:rsidRDefault="004C7AA2">
      <w:pPr>
        <w:pStyle w:val="newncpi"/>
        <w:divId w:val="108857908"/>
      </w:pPr>
      <w:r>
        <w:t>часть первую пункта 68 изложить в следующей редакции:</w:t>
      </w:r>
    </w:p>
    <w:p w:rsidR="00000000" w:rsidRDefault="004C7AA2">
      <w:pPr>
        <w:pStyle w:val="point"/>
        <w:divId w:val="108857908"/>
      </w:pPr>
      <w:r>
        <w:rPr>
          <w:rStyle w:val="rednoun"/>
        </w:rPr>
        <w:t>«68.</w:t>
      </w:r>
      <w:r>
        <w:t> Для получения д</w:t>
      </w:r>
      <w:r>
        <w:t>убликата документа, подтверждающего факт государственной регистрации судна в Реестре, субъектами хозяйствования в ГУ «Государственная администрация водного транспорта» представляются заявление и документ, подтверждающий уплату государственной пошлины.»;</w:t>
      </w:r>
    </w:p>
    <w:p w:rsidR="00000000" w:rsidRDefault="004C7AA2">
      <w:pPr>
        <w:pStyle w:val="newncpi"/>
        <w:divId w:val="108857908"/>
      </w:pPr>
      <w:r>
        <w:t>пу</w:t>
      </w:r>
      <w:r>
        <w:t>нкт 70 изложить в следующей редакции:</w:t>
      </w:r>
    </w:p>
    <w:p w:rsidR="00000000" w:rsidRDefault="004C7AA2">
      <w:pPr>
        <w:pStyle w:val="point"/>
        <w:divId w:val="108857908"/>
      </w:pPr>
      <w:r>
        <w:rPr>
          <w:rStyle w:val="rednoun"/>
        </w:rPr>
        <w:t>«70.</w:t>
      </w:r>
      <w:r>
        <w:t> Дубликаты документов, подтверждающих факт государственной регистрации судна, выдаются ГУ «Государственная администрация водного транспорта» по заявлениям субъектов хозяйствования в десятидневный срок.</w:t>
      </w:r>
    </w:p>
    <w:p w:rsidR="00000000" w:rsidRDefault="004C7AA2">
      <w:pPr>
        <w:pStyle w:val="newncpi"/>
        <w:divId w:val="108857908"/>
      </w:pPr>
      <w:r>
        <w:t>Дубликаты до</w:t>
      </w:r>
      <w:r>
        <w:t>кументов, подтверждающих факт государственной регистрации судна в Реестре, выдаются ГУ «Государственная администрация водного транспорта» по заявлениям физических лиц, кроме индивидуальных предпринимателей, в срок, указанный в пункте 15.41 перечня.»;</w:t>
      </w:r>
    </w:p>
    <w:p w:rsidR="00000000" w:rsidRDefault="004C7AA2">
      <w:pPr>
        <w:pStyle w:val="newncpi"/>
        <w:divId w:val="108857908"/>
      </w:pPr>
      <w:hyperlink r:id="rId246" w:anchor="a40" w:tooltip="+" w:history="1">
        <w:r>
          <w:rPr>
            <w:rStyle w:val="a3"/>
          </w:rPr>
          <w:t>пункт 10</w:t>
        </w:r>
      </w:hyperlink>
      <w:r>
        <w:t xml:space="preserve"> Правил пользования маломерными судами и базами (сооружениями) для их стоянок, утвержденных этим постановлением, после части первой дополнить частью следующего содержания:</w:t>
      </w:r>
    </w:p>
    <w:p w:rsidR="00000000" w:rsidRDefault="004C7AA2">
      <w:pPr>
        <w:pStyle w:val="newncpi"/>
        <w:divId w:val="108857908"/>
      </w:pPr>
      <w:r>
        <w:t>«Регистрация базы (сооружени</w:t>
      </w:r>
      <w:r>
        <w:t>я) для стоянки маломерных судов осуществляется с представлением следующих документов:</w:t>
      </w:r>
    </w:p>
    <w:p w:rsidR="00000000" w:rsidRDefault="004C7AA2">
      <w:pPr>
        <w:pStyle w:val="newncpi"/>
        <w:divId w:val="108857908"/>
      </w:pPr>
      <w:r>
        <w:t>заявление;</w:t>
      </w:r>
    </w:p>
    <w:p w:rsidR="00000000" w:rsidRDefault="004C7AA2">
      <w:pPr>
        <w:pStyle w:val="newncpi"/>
        <w:divId w:val="108857908"/>
      </w:pPr>
      <w:r>
        <w:lastRenderedPageBreak/>
        <w:t>правоустанавливающие документы, представляемые собственником, уполномоченным представителем юридического лица или индивидуального предпринимателя, на сооружени</w:t>
      </w:r>
      <w:r>
        <w:t>я, земельный участок, водный объект или его часть.».</w:t>
      </w:r>
    </w:p>
    <w:p w:rsidR="00000000" w:rsidRDefault="004C7AA2">
      <w:pPr>
        <w:pStyle w:val="point"/>
        <w:divId w:val="108857908"/>
      </w:pPr>
      <w:r>
        <w:t xml:space="preserve">19. В </w:t>
      </w:r>
      <w:hyperlink r:id="rId247" w:anchor="a61" w:tooltip="+" w:history="1">
        <w:r>
          <w:rPr>
            <w:rStyle w:val="a3"/>
          </w:rPr>
          <w:t>Положении</w:t>
        </w:r>
      </w:hyperlink>
      <w:r>
        <w:t xml:space="preserve"> о порядке и условиях регистрации диких животных, содержащихся и (или) разведенных в неволе (включая их потомство, достигшее возраста т</w:t>
      </w:r>
      <w:r>
        <w:t>рех месяцев), относящихся к видам, включенным в Красную книгу Республики Беларусь, либо являющихся образцами СИТЕС, а также диких животных, отлов которых в целях содержания и (или) разведения в неволе осуществляется на основании разрешения на изъятие диких</w:t>
      </w:r>
      <w:r>
        <w:t xml:space="preserve"> животных из среды их обитания, утвержденном постановлением Совета Министров Республики Беларусь от 30 января 2008 г. № 126:</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Юридическое лицо или индивидуальный предприниматель, являющиеся владельцами диких животн</w:t>
      </w:r>
      <w:r>
        <w:t>ых, указанных в пункте 2 настоящего Положения, для получения свидетельства о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w:t>
      </w:r>
      <w:r>
        <w:t>ублики Беларусь, либо являющихся образцами СИТЕС, и иных диких животных (далее – свидетельство) представляют:</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фотографии подлежащих регистрации диких животных;</w:t>
      </w:r>
    </w:p>
    <w:p w:rsidR="00000000" w:rsidRDefault="004C7AA2">
      <w:pPr>
        <w:pStyle w:val="newncpi"/>
        <w:divId w:val="108857908"/>
      </w:pPr>
      <w:r>
        <w:t>разрешение на изъятие диких животных из среды их обита</w:t>
      </w:r>
      <w:r>
        <w:t>ния – в случае изъятия дикого животного из среды его обитания;</w:t>
      </w:r>
    </w:p>
    <w:p w:rsidR="00000000" w:rsidRDefault="004C7AA2">
      <w:pPr>
        <w:pStyle w:val="newncpi"/>
        <w:divId w:val="108857908"/>
      </w:pPr>
      <w:r>
        <w:t>свидетельство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000000" w:rsidRDefault="004C7AA2">
      <w:pPr>
        <w:pStyle w:val="newncpi"/>
        <w:divId w:val="108857908"/>
      </w:pPr>
      <w:r>
        <w:t>свидетельство о регистрации об</w:t>
      </w:r>
      <w:r>
        <w:t>ъектов содержания и (или) разведения диких животных – в случае приобретения дикого животного на указанном объекте;</w:t>
      </w:r>
    </w:p>
    <w:p w:rsidR="00000000" w:rsidRDefault="004C7AA2">
      <w:pPr>
        <w:pStyle w:val="newncpi"/>
        <w:divId w:val="108857908"/>
      </w:pPr>
      <w:r>
        <w:t>свидетельство о регистрации производственных объектов, на которых осуществляется производство осетровых видов рыб и (или) продукции из них, в</w:t>
      </w:r>
      <w:r>
        <w:t>ключая икру, – в случае приобретения дикого животного на указанном объекте;</w:t>
      </w:r>
    </w:p>
    <w:p w:rsidR="00000000" w:rsidRDefault="004C7AA2">
      <w:pPr>
        <w:pStyle w:val="newncpi"/>
        <w:divId w:val="108857908"/>
      </w:pPr>
      <w:r>
        <w:t>копию свидетельства о праве на наследство – в случае наследования дикого животного;</w:t>
      </w:r>
    </w:p>
    <w:p w:rsidR="00000000" w:rsidRDefault="004C7AA2">
      <w:pPr>
        <w:pStyle w:val="newncpi"/>
        <w:divId w:val="108857908"/>
      </w:pPr>
      <w:r>
        <w:t>копию договора купли-продажи – в случае приобретения дикого животного;</w:t>
      </w:r>
    </w:p>
    <w:p w:rsidR="00000000" w:rsidRDefault="004C7AA2">
      <w:pPr>
        <w:pStyle w:val="newncpi"/>
        <w:divId w:val="108857908"/>
      </w:pPr>
      <w:r>
        <w:t>копию договора мены – в с</w:t>
      </w:r>
      <w:r>
        <w:t>лучае обмена дикими животными;</w:t>
      </w:r>
    </w:p>
    <w:p w:rsidR="00000000" w:rsidRDefault="004C7AA2">
      <w:pPr>
        <w:pStyle w:val="newncpi"/>
        <w:divId w:val="108857908"/>
      </w:pPr>
      <w:r>
        <w:t>копию договора дарения – в случае получения в дар дикого животного;</w:t>
      </w:r>
    </w:p>
    <w:p w:rsidR="00000000" w:rsidRDefault="004C7AA2">
      <w:pPr>
        <w:pStyle w:val="newncpi"/>
        <w:divId w:val="108857908"/>
      </w:pPr>
      <w:r>
        <w:t>копию договора аренды (безвозмездного пользования) – в случае аренды (получения в безвозмездное пользование) дикого животного;</w:t>
      </w:r>
    </w:p>
    <w:p w:rsidR="00000000" w:rsidRDefault="004C7AA2">
      <w:pPr>
        <w:pStyle w:val="newncpi"/>
        <w:divId w:val="108857908"/>
      </w:pPr>
      <w:r>
        <w:t>разрешение СИТЕС – в </w:t>
      </w:r>
      <w:r>
        <w:t>случае ввоза на территорию Республики Беларусь образцов СИТЕС.</w:t>
      </w:r>
    </w:p>
    <w:p w:rsidR="00000000" w:rsidRDefault="004C7AA2">
      <w:pPr>
        <w:pStyle w:val="newncpi"/>
        <w:divId w:val="108857908"/>
      </w:pPr>
      <w:r>
        <w:t>Физическое лицо – владелец диких животных, указанных в пункте 2 настоящего Положения, для получения свидетельства представляет заявление по форме, предусмотренной в приложении 1, и документы, п</w:t>
      </w:r>
      <w:r>
        <w:t>редусмотренные в пункте 16.4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Default="004C7AA2">
      <w:pPr>
        <w:pStyle w:val="newncpi"/>
        <w:divId w:val="108857908"/>
      </w:pPr>
      <w:r>
        <w:t>в час</w:t>
      </w:r>
      <w:r>
        <w:t xml:space="preserve">ти второй пункта 4 слова «в течение 30 рабочих дней со дня получения заявления, указанного в пункте 3 настоящего Положения» заменить словами «в срок, установленный </w:t>
      </w:r>
      <w:r>
        <w:lastRenderedPageBreak/>
        <w:t>в подпункте 6.13.1 пункта 6.13 единого перечня административных процедур, осуществляемых в о</w:t>
      </w:r>
      <w:r>
        <w:t>тношении субъектов хозяйствования, утвержденного постановлением Совета Министров Республики Беларусь от 24 сентября 2021 г. № 548, и в пункте 16.4 перечня»;</w:t>
      </w:r>
    </w:p>
    <w:p w:rsidR="00000000" w:rsidRDefault="004C7AA2">
      <w:pPr>
        <w:pStyle w:val="newncpi"/>
        <w:divId w:val="108857908"/>
      </w:pPr>
      <w:r>
        <w:t>часть первую пункта 6 изложить в следующей редакции:</w:t>
      </w:r>
    </w:p>
    <w:p w:rsidR="00000000" w:rsidRDefault="004C7AA2">
      <w:pPr>
        <w:pStyle w:val="point"/>
        <w:divId w:val="108857908"/>
      </w:pPr>
      <w:r>
        <w:rPr>
          <w:rStyle w:val="rednoun"/>
        </w:rPr>
        <w:t>«6.</w:t>
      </w:r>
      <w:r>
        <w:t> Решение об </w:t>
      </w:r>
      <w:r>
        <w:t>отказе юридическому лицу или индивидуальному предпринимателю, физическому лицу (далее – заявитель) в выдаче свидетельства принимается в порядке и на основаниях, предусмотренных в статье 25 Закона Республики Беларусь от 28 октября 2008 г. № 433-З «Об основа</w:t>
      </w:r>
      <w:r>
        <w:t>х административных процедур», а также при отсутствии оснований, изложенных в пункте 5 настоящего Положения.»;</w:t>
      </w:r>
    </w:p>
    <w:p w:rsidR="00000000" w:rsidRDefault="004C7AA2">
      <w:pPr>
        <w:pStyle w:val="newncpi"/>
        <w:divId w:val="108857908"/>
      </w:pPr>
      <w:r>
        <w:t>пункт 8 дополнить частью следующего содержания:</w:t>
      </w:r>
    </w:p>
    <w:p w:rsidR="00000000" w:rsidRDefault="004C7AA2">
      <w:pPr>
        <w:pStyle w:val="newncpi"/>
        <w:divId w:val="108857908"/>
      </w:pPr>
      <w:r>
        <w:t>«Срок действия свидетельства – бессрочно.».</w:t>
      </w:r>
    </w:p>
    <w:p w:rsidR="00000000" w:rsidRDefault="004C7AA2">
      <w:pPr>
        <w:pStyle w:val="point"/>
        <w:divId w:val="108857908"/>
      </w:pPr>
      <w:r>
        <w:t>20. </w:t>
      </w:r>
      <w:hyperlink r:id="rId248" w:anchor="a18" w:tooltip="+" w:history="1">
        <w:r>
          <w:rPr>
            <w:rStyle w:val="a3"/>
          </w:rPr>
          <w:t>Часть вторую</w:t>
        </w:r>
      </w:hyperlink>
      <w:r>
        <w:t xml:space="preserve"> пункта 2 Положения о порядке расчета суммы залога денежных средств,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w:t>
      </w:r>
      <w:r>
        <w:t>х перемещения транзитом через территорию Республики Беларусь, а также порядке внесения такого залога в республиканский бюджет и его возврата, утвержденного постановлением Советом Министров Республики Беларусь от 20 февраля 2008 г. № 231, изложить в следующ</w:t>
      </w:r>
      <w:r>
        <w:t>ей редакции:</w:t>
      </w:r>
    </w:p>
    <w:p w:rsidR="00000000" w:rsidRDefault="004C7AA2">
      <w:pPr>
        <w:pStyle w:val="newncpi"/>
        <w:divId w:val="108857908"/>
      </w:pPr>
      <w:r>
        <w:t>«Сумма залога денежных средств вносится в республиканский бюджет в белорусских рублях исходя из размера базовой величины, установленной на дату представления заинтересованным лицом документов, необходимых для осуществления административных про</w:t>
      </w:r>
      <w:r>
        <w:t>цедур в отношении субъектов хозяйствования в соответствии с подпунктом 25.13.2 пункта 25.13 и подпунктом 25.15.1 пункта 25.15 единого перечня административных процедур, осуществляемых в отношении субъектов хозяйствования, утвержденного постановлением Совет</w:t>
      </w:r>
      <w:r>
        <w:t>а Министров Республики Беларусь от 24 сентября 2021 г. № 548.».</w:t>
      </w:r>
    </w:p>
    <w:p w:rsidR="00000000" w:rsidRDefault="004C7AA2">
      <w:pPr>
        <w:pStyle w:val="point"/>
        <w:divId w:val="108857908"/>
      </w:pPr>
      <w:r>
        <w:t xml:space="preserve">21. В </w:t>
      </w:r>
      <w:hyperlink r:id="rId249" w:anchor="a35" w:tooltip="+" w:history="1">
        <w:r>
          <w:rPr>
            <w:rStyle w:val="a3"/>
          </w:rPr>
          <w:t>постановлении</w:t>
        </w:r>
      </w:hyperlink>
      <w:r>
        <w:t xml:space="preserve"> Совета Министров Республики Беларусь от 28 апреля 2008 г. № 618 «Об обороте алкогольных напитков»:</w:t>
      </w:r>
    </w:p>
    <w:p w:rsidR="00000000" w:rsidRDefault="004C7AA2">
      <w:pPr>
        <w:pStyle w:val="newncpi"/>
        <w:divId w:val="108857908"/>
      </w:pPr>
      <w:r>
        <w:t xml:space="preserve">в </w:t>
      </w:r>
      <w:hyperlink r:id="rId250" w:anchor="a513" w:tooltip="+" w:history="1">
        <w:r>
          <w:rPr>
            <w:rStyle w:val="a3"/>
          </w:rPr>
          <w:t>Положении</w:t>
        </w:r>
      </w:hyperlink>
      <w:r>
        <w:t xml:space="preserve"> об акцизных марках для маркировки алкогольных напитков, ввозимых на территорию Республики Беларусь, утвержденном этим постановлением:</w:t>
      </w:r>
    </w:p>
    <w:p w:rsidR="00000000" w:rsidRDefault="004C7AA2">
      <w:pPr>
        <w:pStyle w:val="newncpi"/>
        <w:divId w:val="108857908"/>
      </w:pPr>
      <w:r>
        <w:t>в пункте 10:</w:t>
      </w:r>
    </w:p>
    <w:p w:rsidR="00000000" w:rsidRDefault="004C7AA2">
      <w:pPr>
        <w:pStyle w:val="newncpi"/>
        <w:divId w:val="108857908"/>
      </w:pPr>
      <w:r>
        <w:t>в части первой слова «чем через три рабочих дня после» заменит</w:t>
      </w:r>
      <w:r>
        <w:t>ь словами «одного рабочего дня со дня»;</w:t>
      </w:r>
    </w:p>
    <w:p w:rsidR="00000000" w:rsidRDefault="004C7AA2">
      <w:pPr>
        <w:pStyle w:val="newncpi"/>
        <w:divId w:val="108857908"/>
      </w:pPr>
      <w:r>
        <w:t>в части третьей цифры «15» заменить цифрами «12»;</w:t>
      </w:r>
    </w:p>
    <w:p w:rsidR="00000000" w:rsidRDefault="004C7AA2">
      <w:pPr>
        <w:pStyle w:val="newncpi"/>
        <w:divId w:val="108857908"/>
      </w:pPr>
      <w:r>
        <w:t>в пункте 14 слова «трех рабочих дней» заменить словами «одного рабочего дня»;</w:t>
      </w:r>
    </w:p>
    <w:p w:rsidR="00000000" w:rsidRDefault="004C7AA2">
      <w:pPr>
        <w:pStyle w:val="newncpi"/>
        <w:divId w:val="108857908"/>
      </w:pPr>
      <w:r>
        <w:t>часть третью пункта 16 изложить в следующей редакции:</w:t>
      </w:r>
    </w:p>
    <w:p w:rsidR="00000000" w:rsidRDefault="004C7AA2">
      <w:pPr>
        <w:pStyle w:val="newncpi"/>
        <w:divId w:val="108857908"/>
      </w:pPr>
      <w:r>
        <w:t>«Информация о реализованных импорт</w:t>
      </w:r>
      <w:r>
        <w:t>ерам акцизных марках в течение двух рабочих дней со дня реализации вносится таможней в электронный банк данных.»;</w:t>
      </w:r>
    </w:p>
    <w:p w:rsidR="00000000" w:rsidRDefault="004C7AA2">
      <w:pPr>
        <w:pStyle w:val="newncpi"/>
        <w:divId w:val="108857908"/>
      </w:pPr>
      <w:r>
        <w:t>в приложении 5 к этому Положению слова «о приобретении акцизных марок» заменить словами «приобретения акцизных марок»;</w:t>
      </w:r>
    </w:p>
    <w:p w:rsidR="00000000" w:rsidRDefault="004C7AA2">
      <w:pPr>
        <w:pStyle w:val="newncpi"/>
        <w:divId w:val="108857908"/>
      </w:pPr>
      <w:hyperlink r:id="rId251" w:anchor="a555" w:tooltip="+" w:history="1">
        <w:r>
          <w:rPr>
            <w:rStyle w:val="a3"/>
          </w:rPr>
          <w:t>пункт 10</w:t>
        </w:r>
      </w:hyperlink>
      <w:r>
        <w:t xml:space="preserve"> Положения об акцизных марках для перемаркировки алкогольных напитков, утвержденного этим постановлением, изложить в следующей редакции:</w:t>
      </w:r>
    </w:p>
    <w:p w:rsidR="00000000" w:rsidRDefault="004C7AA2">
      <w:pPr>
        <w:pStyle w:val="point"/>
        <w:divId w:val="108857908"/>
      </w:pPr>
      <w:r>
        <w:rPr>
          <w:rStyle w:val="rednoun"/>
        </w:rPr>
        <w:t>«10.</w:t>
      </w:r>
      <w:r>
        <w:t> После внесения денежных средств в счет оплаты стоимости акцизных марок юри</w:t>
      </w:r>
      <w:r>
        <w:t xml:space="preserve">дическое лицо или индивидуальный предприниматель обращаются в органы, указанные в пункте 6 </w:t>
      </w:r>
      <w:r>
        <w:lastRenderedPageBreak/>
        <w:t>настоящего Положения, с заявлением о приобретении акцизных марок для перемаркировки алкогольных напитков с поврежденными акцизными марками (далее, если не предусмотр</w:t>
      </w:r>
      <w:r>
        <w:t>ено иное, – заявление) по форме согласно приложению 1.».</w:t>
      </w:r>
    </w:p>
    <w:p w:rsidR="00000000" w:rsidRDefault="004C7AA2">
      <w:pPr>
        <w:pStyle w:val="point"/>
        <w:divId w:val="108857908"/>
      </w:pPr>
      <w:r>
        <w:t xml:space="preserve">22. В </w:t>
      </w:r>
      <w:hyperlink r:id="rId252" w:anchor="a5" w:tooltip="+" w:history="1">
        <w:r>
          <w:rPr>
            <w:rStyle w:val="a3"/>
          </w:rPr>
          <w:t>постановлении</w:t>
        </w:r>
      </w:hyperlink>
      <w:r>
        <w:t xml:space="preserve"> Совета Министров Республики Беларусь от 30 апреля 2008 г. № 630 «О реализации Закона Республики Беларусь от 5 января 2008 г. № 3</w:t>
      </w:r>
      <w:r>
        <w:t>13-З «О дорожном движении»:</w:t>
      </w:r>
    </w:p>
    <w:p w:rsidR="00000000" w:rsidRDefault="004C7AA2">
      <w:pPr>
        <w:pStyle w:val="newncpi"/>
        <w:divId w:val="108857908"/>
      </w:pPr>
      <w:r>
        <w:t xml:space="preserve">в </w:t>
      </w:r>
      <w:hyperlink r:id="rId253" w:anchor="a1" w:tooltip="+" w:history="1">
        <w:r>
          <w:rPr>
            <w:rStyle w:val="a3"/>
          </w:rPr>
          <w:t>Положении</w:t>
        </w:r>
      </w:hyperlink>
      <w:r>
        <w:t xml:space="preserve"> о порядке проведения государственного технического осмотра транспортных средств и их допуска к участию в дорожном движении, утвержденном этим постановлением:</w:t>
      </w:r>
    </w:p>
    <w:p w:rsidR="00000000" w:rsidRDefault="004C7AA2">
      <w:pPr>
        <w:pStyle w:val="newncpi"/>
        <w:divId w:val="108857908"/>
      </w:pPr>
      <w:bookmarkStart w:id="9" w:name="a16"/>
      <w:bookmarkEnd w:id="9"/>
      <w:r>
        <w:t>в пункт</w:t>
      </w:r>
      <w:r>
        <w:t>е 2:</w:t>
      </w:r>
    </w:p>
    <w:p w:rsidR="00000000" w:rsidRDefault="004C7AA2">
      <w:pPr>
        <w:pStyle w:val="newncpi0"/>
        <w:shd w:val="clear" w:color="auto" w:fill="F4F4F4"/>
        <w:divId w:val="740980998"/>
      </w:pPr>
      <w:r>
        <w:rPr>
          <w:b/>
          <w:bCs/>
          <w:i/>
          <w:iCs/>
        </w:rPr>
        <w:t>От редакции «Бизнес-Инфо»</w:t>
      </w:r>
    </w:p>
    <w:p w:rsidR="00000000" w:rsidRDefault="004C7AA2">
      <w:pPr>
        <w:pStyle w:val="newncpi0"/>
        <w:shd w:val="clear" w:color="auto" w:fill="F4F4F4"/>
        <w:divId w:val="740980998"/>
        <w:rPr>
          <w:sz w:val="22"/>
          <w:szCs w:val="22"/>
        </w:rPr>
      </w:pPr>
      <w:r>
        <w:rPr>
          <w:sz w:val="22"/>
          <w:szCs w:val="22"/>
        </w:rPr>
        <w:t>Абзац 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абзац третий исключить;</w:t>
      </w:r>
    </w:p>
    <w:p w:rsidR="00000000" w:rsidRDefault="004C7AA2">
      <w:pPr>
        <w:pStyle w:val="newncpi0"/>
        <w:shd w:val="clear" w:color="auto" w:fill="F4F4F4"/>
        <w:divId w:val="50547584"/>
      </w:pPr>
      <w:r>
        <w:rPr>
          <w:b/>
          <w:bCs/>
          <w:i/>
          <w:iCs/>
        </w:rPr>
        <w:t>От редакции «Бизнес-Инфо»</w:t>
      </w:r>
    </w:p>
    <w:p w:rsidR="00000000" w:rsidRDefault="004C7AA2">
      <w:pPr>
        <w:pStyle w:val="newncpi0"/>
        <w:shd w:val="clear" w:color="auto" w:fill="F4F4F4"/>
        <w:divId w:val="50547584"/>
        <w:rPr>
          <w:sz w:val="22"/>
          <w:szCs w:val="22"/>
        </w:rPr>
      </w:pPr>
      <w:r>
        <w:rPr>
          <w:sz w:val="22"/>
          <w:szCs w:val="22"/>
        </w:rPr>
        <w:t>Абзац 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абзацах четвертом и пятом слово «ТНПА» заменить словами «технических регламентов Таможенного союза Евразийского экономического союза»;</w:t>
      </w:r>
    </w:p>
    <w:p w:rsidR="00000000" w:rsidRDefault="004C7AA2">
      <w:pPr>
        <w:pStyle w:val="newncpi0"/>
        <w:shd w:val="clear" w:color="auto" w:fill="F4F4F4"/>
        <w:divId w:val="259721054"/>
      </w:pPr>
      <w:r>
        <w:rPr>
          <w:b/>
          <w:bCs/>
          <w:i/>
          <w:iCs/>
        </w:rPr>
        <w:t>От редакции «Бизнес-Инфо»</w:t>
      </w:r>
    </w:p>
    <w:p w:rsidR="00000000" w:rsidRDefault="004C7AA2">
      <w:pPr>
        <w:pStyle w:val="newncpi0"/>
        <w:shd w:val="clear" w:color="auto" w:fill="F4F4F4"/>
        <w:divId w:val="259721054"/>
        <w:rPr>
          <w:sz w:val="22"/>
          <w:szCs w:val="22"/>
        </w:rPr>
      </w:pPr>
      <w:r>
        <w:rPr>
          <w:sz w:val="22"/>
          <w:szCs w:val="22"/>
        </w:rPr>
        <w:t>Абзац 5 п.22 вступает в силу с 22 сентя</w:t>
      </w:r>
      <w:r>
        <w:rPr>
          <w:sz w:val="22"/>
          <w:szCs w:val="22"/>
        </w:rPr>
        <w:t>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пункт 3 изложить в следующей редакции:</w:t>
      </w:r>
    </w:p>
    <w:p w:rsidR="00000000" w:rsidRDefault="004C7AA2">
      <w:pPr>
        <w:pStyle w:val="newncpi0"/>
        <w:shd w:val="clear" w:color="auto" w:fill="F4F4F4"/>
        <w:divId w:val="484662838"/>
      </w:pPr>
      <w:r>
        <w:rPr>
          <w:b/>
          <w:bCs/>
          <w:i/>
          <w:iCs/>
        </w:rPr>
        <w:t>От редакции «Бизнес-Инфо»</w:t>
      </w:r>
    </w:p>
    <w:p w:rsidR="00000000" w:rsidRDefault="004C7AA2">
      <w:pPr>
        <w:pStyle w:val="newncpi0"/>
        <w:shd w:val="clear" w:color="auto" w:fill="F4F4F4"/>
        <w:divId w:val="484662838"/>
        <w:rPr>
          <w:sz w:val="22"/>
          <w:szCs w:val="22"/>
        </w:rPr>
      </w:pPr>
      <w:r>
        <w:rPr>
          <w:sz w:val="22"/>
          <w:szCs w:val="22"/>
        </w:rPr>
        <w:t>Абзац 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point"/>
        <w:divId w:val="108857908"/>
      </w:pPr>
      <w:r>
        <w:rPr>
          <w:rStyle w:val="rednoun"/>
        </w:rPr>
        <w:t>«3.</w:t>
      </w:r>
      <w:r>
        <w:t> Госуда</w:t>
      </w:r>
      <w:r>
        <w:t>рственный технический осмотр (далее – гостехосмотр) транспортных средств проводится независимо от места их государственной регистрации на диагностических станциях, имеющих разрешение на проведение гостехосмотра транспортных средств, и соответствующих требо</w:t>
      </w:r>
      <w:r>
        <w:t>ваниям к диагностическим станциям,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000000" w:rsidRDefault="004C7AA2">
      <w:pPr>
        <w:pStyle w:val="newncpi0"/>
        <w:shd w:val="clear" w:color="auto" w:fill="F4F4F4"/>
        <w:divId w:val="1552035934"/>
      </w:pPr>
      <w:r>
        <w:rPr>
          <w:b/>
          <w:bCs/>
          <w:i/>
          <w:iCs/>
        </w:rPr>
        <w:t>От редакции «Бизнес-Инфо»</w:t>
      </w:r>
    </w:p>
    <w:p w:rsidR="00000000" w:rsidRDefault="004C7AA2">
      <w:pPr>
        <w:pStyle w:val="newncpi0"/>
        <w:shd w:val="clear" w:color="auto" w:fill="F4F4F4"/>
        <w:divId w:val="1552035934"/>
        <w:rPr>
          <w:sz w:val="22"/>
          <w:szCs w:val="22"/>
        </w:rPr>
      </w:pPr>
      <w:r>
        <w:rPr>
          <w:sz w:val="22"/>
          <w:szCs w:val="22"/>
        </w:rPr>
        <w:t>Абзац 7 п.22 вступает в силу с 22 сентября 20</w:t>
      </w:r>
      <w:r>
        <w:rPr>
          <w:sz w:val="22"/>
          <w:szCs w:val="22"/>
        </w:rPr>
        <w:t>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пункте 4:</w:t>
      </w:r>
    </w:p>
    <w:p w:rsidR="00000000" w:rsidRDefault="004C7AA2">
      <w:pPr>
        <w:pStyle w:val="newncpi0"/>
        <w:shd w:val="clear" w:color="auto" w:fill="F4F4F4"/>
        <w:divId w:val="161747331"/>
      </w:pPr>
      <w:r>
        <w:rPr>
          <w:b/>
          <w:bCs/>
          <w:i/>
          <w:iCs/>
        </w:rPr>
        <w:t>От редакции «Бизнес-Инфо»</w:t>
      </w:r>
    </w:p>
    <w:p w:rsidR="00000000" w:rsidRDefault="004C7AA2">
      <w:pPr>
        <w:pStyle w:val="newncpi0"/>
        <w:shd w:val="clear" w:color="auto" w:fill="F4F4F4"/>
        <w:divId w:val="161747331"/>
        <w:rPr>
          <w:sz w:val="22"/>
          <w:szCs w:val="22"/>
        </w:rPr>
      </w:pPr>
      <w:r>
        <w:rPr>
          <w:sz w:val="22"/>
          <w:szCs w:val="22"/>
        </w:rPr>
        <w:t>Абзац 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lastRenderedPageBreak/>
        <w:t>в части первой слово «ТНПА» заменить словами «технических регламентов Таможенного союза и Евразийского экономического союза»;</w:t>
      </w:r>
    </w:p>
    <w:p w:rsidR="00000000" w:rsidRDefault="004C7AA2">
      <w:pPr>
        <w:pStyle w:val="newncpi0"/>
        <w:shd w:val="clear" w:color="auto" w:fill="F4F4F4"/>
        <w:divId w:val="1769814529"/>
      </w:pPr>
      <w:r>
        <w:rPr>
          <w:b/>
          <w:bCs/>
          <w:i/>
          <w:iCs/>
        </w:rPr>
        <w:t>От редакции «Бизнес-Инфо»</w:t>
      </w:r>
    </w:p>
    <w:p w:rsidR="00000000" w:rsidRDefault="004C7AA2">
      <w:pPr>
        <w:pStyle w:val="newncpi0"/>
        <w:shd w:val="clear" w:color="auto" w:fill="F4F4F4"/>
        <w:divId w:val="1769814529"/>
        <w:rPr>
          <w:sz w:val="22"/>
          <w:szCs w:val="22"/>
        </w:rPr>
      </w:pPr>
      <w:r>
        <w:rPr>
          <w:sz w:val="22"/>
          <w:szCs w:val="22"/>
        </w:rPr>
        <w:t>Абзац 9 п.22 вступает в силу с 22 сентября 2022 г. (см. </w:t>
      </w:r>
      <w:hyperlink w:anchor="a22" w:tooltip="+" w:history="1">
        <w:r>
          <w:rPr>
            <w:rStyle w:val="a3"/>
            <w:sz w:val="22"/>
            <w:szCs w:val="22"/>
          </w:rPr>
          <w:t>п.7</w:t>
        </w:r>
      </w:hyperlink>
      <w:r>
        <w:rPr>
          <w:sz w:val="22"/>
          <w:szCs w:val="22"/>
        </w:rPr>
        <w:t xml:space="preserve"> постановлен</w:t>
      </w:r>
      <w:r>
        <w:rPr>
          <w:sz w:val="22"/>
          <w:szCs w:val="22"/>
        </w:rPr>
        <w:t>ия)</w:t>
      </w:r>
    </w:p>
    <w:p w:rsidR="00000000" w:rsidRDefault="004C7AA2">
      <w:pPr>
        <w:pStyle w:val="newncpi0"/>
        <w:divId w:val="108857908"/>
      </w:pPr>
      <w:r>
        <w:t> </w:t>
      </w:r>
    </w:p>
    <w:p w:rsidR="00000000" w:rsidRDefault="004C7AA2">
      <w:pPr>
        <w:pStyle w:val="newncpi"/>
        <w:divId w:val="108857908"/>
      </w:pPr>
      <w:r>
        <w:t>часть вторую дополнить словами «в течение 15 минут с момента обращения»;</w:t>
      </w:r>
    </w:p>
    <w:p w:rsidR="00000000" w:rsidRDefault="004C7AA2">
      <w:pPr>
        <w:pStyle w:val="newncpi"/>
        <w:divId w:val="108857908"/>
      </w:pPr>
      <w:r>
        <w:t>пункт 6 дополнить частью следующего содержания:</w:t>
      </w:r>
    </w:p>
    <w:p w:rsidR="00000000" w:rsidRDefault="004C7AA2">
      <w:pPr>
        <w:pStyle w:val="newncpi"/>
        <w:divId w:val="108857908"/>
      </w:pPr>
      <w:r>
        <w:t>«Сроки действия разрешения составляют:</w:t>
      </w:r>
    </w:p>
    <w:p w:rsidR="00000000" w:rsidRDefault="004C7AA2">
      <w:pPr>
        <w:pStyle w:val="newncpi"/>
        <w:divId w:val="108857908"/>
      </w:pPr>
      <w:r>
        <w:t>шесть месяцев – для легковых автомобилей, используемых для коммерческих перевозок пассажир</w:t>
      </w:r>
      <w:r>
        <w:t>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w:t>
      </w:r>
      <w:r>
        <w:t>уска которых прошло пять и более лет (включая год выпуска);</w:t>
      </w:r>
    </w:p>
    <w:p w:rsidR="00000000" w:rsidRDefault="004C7AA2">
      <w:pPr>
        <w:pStyle w:val="newncpi"/>
        <w:divId w:val="108857908"/>
      </w:pPr>
      <w:r>
        <w:t>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w:t>
      </w:r>
      <w:r>
        <w:t>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w:t>
      </w:r>
      <w:r>
        <w:t xml:space="preserve">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шесть месяцев после прохождения последнего гостехосмотра);</w:t>
      </w:r>
    </w:p>
    <w:p w:rsidR="00000000" w:rsidRDefault="004C7AA2">
      <w:pPr>
        <w:pStyle w:val="newncpi"/>
        <w:divId w:val="108857908"/>
      </w:pPr>
      <w:r>
        <w:t>два года – для легковых автомобилей</w:t>
      </w:r>
      <w:r>
        <w:t>,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w:t>
      </w:r>
      <w:r>
        <w:t>за исключением транспортных средств, периодичность проведения гостехосмотра которых установлена не позднее чем через шесть месяцев или один год после прохождения последнего гостехосмотра).»;</w:t>
      </w:r>
    </w:p>
    <w:p w:rsidR="00000000" w:rsidRDefault="004C7AA2">
      <w:pPr>
        <w:pStyle w:val="newncpi"/>
        <w:divId w:val="108857908"/>
      </w:pPr>
      <w:r>
        <w:t>в пункте 9 слово «ТНПА» заменить словами «технических регламентов</w:t>
      </w:r>
      <w:r>
        <w:t xml:space="preserve"> Таможенного союза и Евразийского экономического союза»;</w:t>
      </w:r>
    </w:p>
    <w:p w:rsidR="00000000" w:rsidRDefault="004C7AA2">
      <w:pPr>
        <w:pStyle w:val="newncpi"/>
        <w:divId w:val="108857908"/>
      </w:pPr>
      <w:r>
        <w:t>из пункта 11 слова «подтверждением факта выполнения этой станцией контрольно-диагностических работ, необходимых для проведения гостехосмотра, и» исключить;</w:t>
      </w:r>
    </w:p>
    <w:p w:rsidR="00000000" w:rsidRDefault="004C7AA2">
      <w:pPr>
        <w:pStyle w:val="newncpi"/>
        <w:divId w:val="108857908"/>
      </w:pPr>
      <w:r>
        <w:t>часть первую пункта 13 изложить в следующей</w:t>
      </w:r>
      <w:r>
        <w:t xml:space="preserve"> редакции:</w:t>
      </w:r>
    </w:p>
    <w:p w:rsidR="00000000" w:rsidRDefault="004C7AA2">
      <w:pPr>
        <w:pStyle w:val="point"/>
        <w:divId w:val="108857908"/>
      </w:pPr>
      <w:r>
        <w:rPr>
          <w:rStyle w:val="rednoun"/>
        </w:rPr>
        <w:t>«13.</w:t>
      </w:r>
      <w:r>
        <w:t> Для получения разрешения на допуск транспортного средства к участию в дорожном движении представляются владельцем транспортного средства:</w:t>
      </w:r>
    </w:p>
    <w:p w:rsidR="00000000" w:rsidRDefault="004C7AA2">
      <w:pPr>
        <w:pStyle w:val="newncpi"/>
        <w:divId w:val="108857908"/>
      </w:pPr>
      <w:r>
        <w:t>субъектом хозяйствования – транспортное средство и следующие документы (сведения):</w:t>
      </w:r>
    </w:p>
    <w:p w:rsidR="00000000" w:rsidRDefault="004C7AA2">
      <w:pPr>
        <w:pStyle w:val="newncpi"/>
        <w:divId w:val="108857908"/>
      </w:pPr>
      <w:r>
        <w:t>заявление;</w:t>
      </w:r>
    </w:p>
    <w:p w:rsidR="00000000" w:rsidRDefault="004C7AA2">
      <w:pPr>
        <w:pStyle w:val="newncpi"/>
        <w:divId w:val="108857908"/>
      </w:pPr>
      <w:r>
        <w:t>диагност</w:t>
      </w:r>
      <w:r>
        <w:t>ическая карта транспортного средства;</w:t>
      </w:r>
    </w:p>
    <w:p w:rsidR="00000000" w:rsidRDefault="004C7AA2">
      <w:pPr>
        <w:pStyle w:val="newncpi"/>
        <w:divId w:val="108857908"/>
      </w:pPr>
      <w:r>
        <w:t>свидетельство о регистрации транспортного средства (технический паспорт);</w:t>
      </w:r>
    </w:p>
    <w:p w:rsidR="00000000" w:rsidRDefault="004C7AA2">
      <w:pPr>
        <w:pStyle w:val="newncpi"/>
        <w:divId w:val="108857908"/>
      </w:pPr>
      <w:r>
        <w:t>документ, подтверждающий заключение договора обязательного страхования гражданской ответственности владельца транспортного средства (за исключен</w:t>
      </w:r>
      <w:r>
        <w:t>ием случаев заключения такого договора в электронном виде);</w:t>
      </w:r>
    </w:p>
    <w:p w:rsidR="00000000" w:rsidRDefault="004C7AA2">
      <w:pPr>
        <w:pStyle w:val="newncpi"/>
        <w:divId w:val="108857908"/>
      </w:pPr>
      <w:r>
        <w:lastRenderedPageBreak/>
        <w:t>документ, подтверждающий внесение платы;</w:t>
      </w:r>
    </w:p>
    <w:p w:rsidR="00000000" w:rsidRDefault="004C7AA2">
      <w:pPr>
        <w:pStyle w:val="newncpi"/>
        <w:divId w:val="108857908"/>
      </w:pPr>
      <w:r>
        <w:t xml:space="preserve">физическим лицом – транспортное средство и документы, указанные в пункте 15.17 перечня административных процедур, осуществляемых государственными органами </w:t>
      </w:r>
      <w:r>
        <w:t>и иными организациями по заявлениям граждан, утвержденного Указом Президента Республики Беларусь от 26 апреля 2010 г. № 200.»;</w:t>
      </w:r>
    </w:p>
    <w:p w:rsidR="00000000" w:rsidRDefault="004C7AA2">
      <w:pPr>
        <w:pStyle w:val="newncpi"/>
        <w:divId w:val="108857908"/>
      </w:pPr>
      <w:r>
        <w:t>абзац второй пункта 15 после слов «документов» и «видоизменения» дополнить соответственно словами «(сведений)» и «(подлога)»;</w:t>
      </w:r>
    </w:p>
    <w:p w:rsidR="00000000" w:rsidRDefault="004C7AA2">
      <w:pPr>
        <w:pStyle w:val="newncpi"/>
        <w:divId w:val="108857908"/>
      </w:pPr>
      <w:r>
        <w:t>в ч</w:t>
      </w:r>
      <w:r>
        <w:t>асти первой пункта 16:</w:t>
      </w:r>
    </w:p>
    <w:p w:rsidR="00000000" w:rsidRDefault="004C7AA2">
      <w:pPr>
        <w:pStyle w:val="newncpi"/>
        <w:divId w:val="108857908"/>
      </w:pPr>
      <w:r>
        <w:t>в абзаце третьем слово «ТНПА» заменить словами «технических регламентов Таможенного союза и Евразийского экономического союза»;</w:t>
      </w:r>
    </w:p>
    <w:p w:rsidR="00000000" w:rsidRDefault="004C7AA2">
      <w:pPr>
        <w:pStyle w:val="newncpi"/>
        <w:divId w:val="108857908"/>
      </w:pPr>
      <w:r>
        <w:t>в абзаце пятом слова «(представления недействительных документов)» заменить словами «(сведений) или предс</w:t>
      </w:r>
      <w:r>
        <w:t>тавления недействительных документов (сведений)»;</w:t>
      </w:r>
    </w:p>
    <w:p w:rsidR="00000000" w:rsidRDefault="004C7AA2">
      <w:pPr>
        <w:pStyle w:val="newncpi"/>
        <w:divId w:val="108857908"/>
      </w:pPr>
      <w:r>
        <w:t>пункт 21 изложить в следующей редакции:</w:t>
      </w:r>
    </w:p>
    <w:p w:rsidR="00000000" w:rsidRDefault="004C7AA2">
      <w:pPr>
        <w:pStyle w:val="point"/>
        <w:divId w:val="108857908"/>
      </w:pPr>
      <w:r>
        <w:rPr>
          <w:rStyle w:val="rednoun"/>
        </w:rPr>
        <w:t>«21.</w:t>
      </w:r>
      <w:r>
        <w:t>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w:t>
      </w:r>
      <w:r>
        <w:t>ределенной степенью защиты.</w:t>
      </w:r>
    </w:p>
    <w:p w:rsidR="00000000" w:rsidRDefault="004C7AA2">
      <w:pPr>
        <w:pStyle w:val="newncpi"/>
        <w:divId w:val="108857908"/>
      </w:pPr>
      <w:r>
        <w:t>Организация изготовления и реализации бланков осуществляется организацией, уполномоченной Министерством транспорта и коммуникаций.»;</w:t>
      </w:r>
    </w:p>
    <w:p w:rsidR="00000000" w:rsidRDefault="004C7AA2">
      <w:pPr>
        <w:pStyle w:val="newncpi"/>
        <w:divId w:val="108857908"/>
      </w:pPr>
      <w:r>
        <w:t>дополнить Положение пунктом 22 следующего содержания:</w:t>
      </w:r>
    </w:p>
    <w:p w:rsidR="00000000" w:rsidRDefault="004C7AA2">
      <w:pPr>
        <w:pStyle w:val="point"/>
        <w:divId w:val="108857908"/>
      </w:pPr>
      <w:r>
        <w:rPr>
          <w:rStyle w:val="rednoun"/>
        </w:rPr>
        <w:t>«22.</w:t>
      </w:r>
      <w:r>
        <w:t> Размер платы за выдачу разрешения на</w:t>
      </w:r>
      <w:r>
        <w:t>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w:t>
      </w:r>
      <w:r>
        <w:t>ательными актами.»;</w:t>
      </w:r>
    </w:p>
    <w:p w:rsidR="00000000" w:rsidRDefault="004C7AA2">
      <w:pPr>
        <w:pStyle w:val="newncpi"/>
        <w:divId w:val="108857908"/>
      </w:pPr>
      <w:bookmarkStart w:id="10" w:name="a17"/>
      <w:bookmarkEnd w:id="10"/>
      <w:r>
        <w:t xml:space="preserve">в </w:t>
      </w:r>
      <w:hyperlink r:id="rId254" w:anchor="a2" w:tooltip="+" w:history="1">
        <w:r>
          <w:rPr>
            <w:rStyle w:val="a3"/>
          </w:rPr>
          <w:t>Положении</w:t>
        </w:r>
      </w:hyperlink>
      <w:r>
        <w:t xml:space="preserve">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 ут</w:t>
      </w:r>
      <w:r>
        <w:t>вержденном этим постановлением:</w:t>
      </w:r>
    </w:p>
    <w:p w:rsidR="00000000" w:rsidRDefault="004C7AA2">
      <w:pPr>
        <w:pStyle w:val="newncpi0"/>
        <w:shd w:val="clear" w:color="auto" w:fill="F4F4F4"/>
        <w:divId w:val="1472017445"/>
      </w:pPr>
      <w:r>
        <w:rPr>
          <w:b/>
          <w:bCs/>
          <w:i/>
          <w:iCs/>
        </w:rPr>
        <w:t>От редакции «Бизнес-Инфо»</w:t>
      </w:r>
    </w:p>
    <w:p w:rsidR="00000000" w:rsidRDefault="004C7AA2">
      <w:pPr>
        <w:pStyle w:val="newncpi0"/>
        <w:shd w:val="clear" w:color="auto" w:fill="F4F4F4"/>
        <w:divId w:val="1472017445"/>
        <w:rPr>
          <w:sz w:val="22"/>
          <w:szCs w:val="22"/>
        </w:rPr>
      </w:pPr>
      <w:r>
        <w:rPr>
          <w:sz w:val="22"/>
          <w:szCs w:val="22"/>
        </w:rPr>
        <w:t>Абзац 36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пункте 1:</w:t>
      </w:r>
    </w:p>
    <w:p w:rsidR="00000000" w:rsidRDefault="004C7AA2">
      <w:pPr>
        <w:pStyle w:val="newncpi0"/>
        <w:shd w:val="clear" w:color="auto" w:fill="F4F4F4"/>
        <w:divId w:val="3552981"/>
      </w:pPr>
      <w:r>
        <w:rPr>
          <w:b/>
          <w:bCs/>
          <w:i/>
          <w:iCs/>
        </w:rPr>
        <w:t>От редакции «Бизнес-Инфо»</w:t>
      </w:r>
    </w:p>
    <w:p w:rsidR="00000000" w:rsidRDefault="004C7AA2">
      <w:pPr>
        <w:pStyle w:val="newncpi0"/>
        <w:shd w:val="clear" w:color="auto" w:fill="F4F4F4"/>
        <w:divId w:val="3552981"/>
        <w:rPr>
          <w:sz w:val="22"/>
          <w:szCs w:val="22"/>
        </w:rPr>
      </w:pPr>
      <w:r>
        <w:rPr>
          <w:sz w:val="22"/>
          <w:szCs w:val="22"/>
        </w:rPr>
        <w:t>Абзац 37 п.22 вступает в силу с 22 сентября 2022 </w:t>
      </w:r>
      <w:r>
        <w:rPr>
          <w:sz w:val="22"/>
          <w:szCs w:val="22"/>
        </w:rPr>
        <w:t>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первое предложение исключить;</w:t>
      </w:r>
    </w:p>
    <w:p w:rsidR="00000000" w:rsidRDefault="004C7AA2">
      <w:pPr>
        <w:pStyle w:val="newncpi0"/>
        <w:shd w:val="clear" w:color="auto" w:fill="F4F4F4"/>
        <w:divId w:val="447235151"/>
      </w:pPr>
      <w:r>
        <w:rPr>
          <w:b/>
          <w:bCs/>
          <w:i/>
          <w:iCs/>
        </w:rPr>
        <w:t>От редакции «Бизнес-Инфо»</w:t>
      </w:r>
    </w:p>
    <w:p w:rsidR="00000000" w:rsidRDefault="004C7AA2">
      <w:pPr>
        <w:pStyle w:val="newncpi0"/>
        <w:shd w:val="clear" w:color="auto" w:fill="F4F4F4"/>
        <w:divId w:val="447235151"/>
        <w:rPr>
          <w:sz w:val="22"/>
          <w:szCs w:val="22"/>
        </w:rPr>
      </w:pPr>
      <w:r>
        <w:rPr>
          <w:sz w:val="22"/>
          <w:szCs w:val="22"/>
        </w:rPr>
        <w:t>Абзац 38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слова «(далее – удостоверен</w:t>
      </w:r>
      <w:r>
        <w:t>ие)» заменить словами «(далее, если не предусмотрено иное, – удостоверение)»;</w:t>
      </w:r>
    </w:p>
    <w:p w:rsidR="00000000" w:rsidRDefault="004C7AA2">
      <w:pPr>
        <w:pStyle w:val="newncpi0"/>
        <w:shd w:val="clear" w:color="auto" w:fill="F4F4F4"/>
        <w:divId w:val="568466623"/>
      </w:pPr>
      <w:r>
        <w:rPr>
          <w:b/>
          <w:bCs/>
          <w:i/>
          <w:iCs/>
        </w:rPr>
        <w:lastRenderedPageBreak/>
        <w:t>От редакции «Бизнес-Инфо»</w:t>
      </w:r>
    </w:p>
    <w:p w:rsidR="00000000" w:rsidRDefault="004C7AA2">
      <w:pPr>
        <w:pStyle w:val="newncpi0"/>
        <w:shd w:val="clear" w:color="auto" w:fill="F4F4F4"/>
        <w:divId w:val="568466623"/>
        <w:rPr>
          <w:sz w:val="22"/>
          <w:szCs w:val="22"/>
        </w:rPr>
      </w:pPr>
      <w:r>
        <w:rPr>
          <w:sz w:val="22"/>
          <w:szCs w:val="22"/>
        </w:rPr>
        <w:t>Абзац 39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пункт 2 изложить в следующей редакции:</w:t>
      </w:r>
    </w:p>
    <w:p w:rsidR="00000000" w:rsidRDefault="004C7AA2">
      <w:pPr>
        <w:pStyle w:val="newncpi0"/>
        <w:shd w:val="clear" w:color="auto" w:fill="F4F4F4"/>
        <w:divId w:val="1468815900"/>
      </w:pPr>
      <w:r>
        <w:rPr>
          <w:b/>
          <w:bCs/>
          <w:i/>
          <w:iCs/>
        </w:rPr>
        <w:t>От</w:t>
      </w:r>
      <w:r>
        <w:rPr>
          <w:b/>
          <w:bCs/>
          <w:i/>
          <w:iCs/>
        </w:rPr>
        <w:t xml:space="preserve"> редакции «Бизнес-Инфо»</w:t>
      </w:r>
    </w:p>
    <w:p w:rsidR="00000000" w:rsidRDefault="004C7AA2">
      <w:pPr>
        <w:pStyle w:val="newncpi0"/>
        <w:shd w:val="clear" w:color="auto" w:fill="F4F4F4"/>
        <w:divId w:val="1468815900"/>
        <w:rPr>
          <w:sz w:val="22"/>
          <w:szCs w:val="22"/>
        </w:rPr>
      </w:pPr>
      <w:r>
        <w:rPr>
          <w:sz w:val="22"/>
          <w:szCs w:val="22"/>
        </w:rPr>
        <w:t>Абзац 40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point"/>
        <w:divId w:val="108857908"/>
      </w:pPr>
      <w:r>
        <w:rPr>
          <w:rStyle w:val="rednoun"/>
        </w:rPr>
        <w:t>«2.</w:t>
      </w:r>
      <w:r>
        <w:t> В Республике Беларусь выдается удостоверение тракториста-машиниста на право управления колесным трактором, самоходной</w:t>
      </w:r>
      <w:r>
        <w:t xml:space="preserve"> машиной следующих категорий:</w:t>
      </w:r>
    </w:p>
    <w:p w:rsidR="00000000" w:rsidRDefault="004C7AA2">
      <w:pPr>
        <w:pStyle w:val="newncpi0"/>
        <w:shd w:val="clear" w:color="auto" w:fill="F4F4F4"/>
        <w:divId w:val="2136563105"/>
      </w:pPr>
      <w:r>
        <w:rPr>
          <w:b/>
          <w:bCs/>
          <w:i/>
          <w:iCs/>
        </w:rPr>
        <w:t>От редакции «Бизнес-Инфо»</w:t>
      </w:r>
    </w:p>
    <w:p w:rsidR="00000000" w:rsidRDefault="004C7AA2">
      <w:pPr>
        <w:pStyle w:val="newncpi0"/>
        <w:shd w:val="clear" w:color="auto" w:fill="F4F4F4"/>
        <w:divId w:val="2136563105"/>
        <w:rPr>
          <w:sz w:val="22"/>
          <w:szCs w:val="22"/>
        </w:rPr>
      </w:pPr>
      <w:r>
        <w:rPr>
          <w:sz w:val="22"/>
          <w:szCs w:val="22"/>
        </w:rPr>
        <w:t>Абзац 41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«A» – снегоболотоходы колесные малогабаритные (квадроциклы – ATV) типа I категорий G, S и</w:t>
      </w:r>
      <w:r>
        <w:t> типа II; снегоходы; мотовездеходы UTV с автомобильной посадкой;</w:t>
      </w:r>
    </w:p>
    <w:p w:rsidR="00000000" w:rsidRDefault="004C7AA2">
      <w:pPr>
        <w:pStyle w:val="newncpi0"/>
        <w:shd w:val="clear" w:color="auto" w:fill="F4F4F4"/>
        <w:divId w:val="452985005"/>
      </w:pPr>
      <w:r>
        <w:rPr>
          <w:b/>
          <w:bCs/>
          <w:i/>
          <w:iCs/>
        </w:rPr>
        <w:t>От редакции «Бизнес-Инфо»</w:t>
      </w:r>
    </w:p>
    <w:p w:rsidR="00000000" w:rsidRDefault="004C7AA2">
      <w:pPr>
        <w:pStyle w:val="newncpi0"/>
        <w:shd w:val="clear" w:color="auto" w:fill="F4F4F4"/>
        <w:divId w:val="452985005"/>
        <w:rPr>
          <w:sz w:val="22"/>
          <w:szCs w:val="22"/>
        </w:rPr>
      </w:pPr>
      <w:r>
        <w:rPr>
          <w:sz w:val="22"/>
          <w:szCs w:val="22"/>
        </w:rPr>
        <w:t>Абзац 42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«B» – колесные тракторы, самоходные машины с </w:t>
      </w:r>
      <w:r>
        <w:t>двигателем мощностью до 25,7 киловатта;</w:t>
      </w:r>
    </w:p>
    <w:p w:rsidR="00000000" w:rsidRDefault="004C7AA2">
      <w:pPr>
        <w:pStyle w:val="newncpi0"/>
        <w:shd w:val="clear" w:color="auto" w:fill="F4F4F4"/>
        <w:divId w:val="1714816327"/>
      </w:pPr>
      <w:r>
        <w:rPr>
          <w:b/>
          <w:bCs/>
          <w:i/>
          <w:iCs/>
        </w:rPr>
        <w:t>От редакции «Бизнес-Инфо»</w:t>
      </w:r>
    </w:p>
    <w:p w:rsidR="00000000" w:rsidRDefault="004C7AA2">
      <w:pPr>
        <w:pStyle w:val="newncpi0"/>
        <w:shd w:val="clear" w:color="auto" w:fill="F4F4F4"/>
        <w:divId w:val="1714816327"/>
        <w:rPr>
          <w:sz w:val="22"/>
          <w:szCs w:val="22"/>
        </w:rPr>
      </w:pPr>
      <w:r>
        <w:rPr>
          <w:sz w:val="22"/>
          <w:szCs w:val="22"/>
        </w:rPr>
        <w:t>Абзац 43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«C» – колесные тракторы, самоходные машины с двигателем мощностью от 25,7 до </w:t>
      </w:r>
      <w:r>
        <w:t>80 киловатт;</w:t>
      </w:r>
    </w:p>
    <w:p w:rsidR="00000000" w:rsidRDefault="004C7AA2">
      <w:pPr>
        <w:pStyle w:val="newncpi0"/>
        <w:shd w:val="clear" w:color="auto" w:fill="F4F4F4"/>
        <w:divId w:val="1936857878"/>
      </w:pPr>
      <w:r>
        <w:rPr>
          <w:b/>
          <w:bCs/>
          <w:i/>
          <w:iCs/>
        </w:rPr>
        <w:t>От редакции «Бизнес-Инфо»</w:t>
      </w:r>
    </w:p>
    <w:p w:rsidR="00000000" w:rsidRDefault="004C7AA2">
      <w:pPr>
        <w:pStyle w:val="newncpi0"/>
        <w:shd w:val="clear" w:color="auto" w:fill="F4F4F4"/>
        <w:divId w:val="1936857878"/>
        <w:rPr>
          <w:sz w:val="22"/>
          <w:szCs w:val="22"/>
        </w:rPr>
      </w:pPr>
      <w:r>
        <w:rPr>
          <w:sz w:val="22"/>
          <w:szCs w:val="22"/>
        </w:rPr>
        <w:t>Абзац 44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«D» – колесные тракторы с двигателем мощностью свыше 80 киловатт;</w:t>
      </w:r>
    </w:p>
    <w:p w:rsidR="00000000" w:rsidRDefault="004C7AA2">
      <w:pPr>
        <w:pStyle w:val="newncpi0"/>
        <w:shd w:val="clear" w:color="auto" w:fill="F4F4F4"/>
        <w:divId w:val="502014535"/>
      </w:pPr>
      <w:r>
        <w:rPr>
          <w:b/>
          <w:bCs/>
          <w:i/>
          <w:iCs/>
        </w:rPr>
        <w:t>От редакции «Бизнес-Инфо»</w:t>
      </w:r>
    </w:p>
    <w:p w:rsidR="00000000" w:rsidRDefault="004C7AA2">
      <w:pPr>
        <w:pStyle w:val="newncpi0"/>
        <w:shd w:val="clear" w:color="auto" w:fill="F4F4F4"/>
        <w:divId w:val="502014535"/>
        <w:rPr>
          <w:sz w:val="22"/>
          <w:szCs w:val="22"/>
        </w:rPr>
      </w:pPr>
      <w:r>
        <w:rPr>
          <w:sz w:val="22"/>
          <w:szCs w:val="22"/>
        </w:rPr>
        <w:t xml:space="preserve">Абзац 45 п.22 </w:t>
      </w:r>
      <w:r>
        <w:rPr>
          <w:sz w:val="22"/>
          <w:szCs w:val="22"/>
        </w:rPr>
        <w:t>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«E» – самоходные машины с двигателем мощностью свыше 80 киловатт (кроме самоходных машин сельскохозяйственного назначения);</w:t>
      </w:r>
    </w:p>
    <w:p w:rsidR="00000000" w:rsidRDefault="004C7AA2">
      <w:pPr>
        <w:pStyle w:val="newncpi0"/>
        <w:shd w:val="clear" w:color="auto" w:fill="F4F4F4"/>
        <w:divId w:val="527529921"/>
      </w:pPr>
      <w:r>
        <w:rPr>
          <w:b/>
          <w:bCs/>
          <w:i/>
          <w:iCs/>
        </w:rPr>
        <w:t>От редакции «Бизнес-Инфо»</w:t>
      </w:r>
    </w:p>
    <w:p w:rsidR="00000000" w:rsidRDefault="004C7AA2">
      <w:pPr>
        <w:pStyle w:val="newncpi0"/>
        <w:shd w:val="clear" w:color="auto" w:fill="F4F4F4"/>
        <w:divId w:val="527529921"/>
        <w:rPr>
          <w:sz w:val="22"/>
          <w:szCs w:val="22"/>
        </w:rPr>
      </w:pPr>
      <w:r>
        <w:rPr>
          <w:sz w:val="22"/>
          <w:szCs w:val="22"/>
        </w:rPr>
        <w:t xml:space="preserve">Абзац 46 </w:t>
      </w:r>
      <w:r>
        <w:rPr>
          <w:sz w:val="22"/>
          <w:szCs w:val="22"/>
        </w:rPr>
        <w:t>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lastRenderedPageBreak/>
        <w:t>«F» – самоходные машины сельскохозяйственного назначения с двигателем мощностью свыше 80 киловатт.</w:t>
      </w:r>
    </w:p>
    <w:p w:rsidR="00000000" w:rsidRDefault="004C7AA2">
      <w:pPr>
        <w:pStyle w:val="newncpi0"/>
        <w:shd w:val="clear" w:color="auto" w:fill="F4F4F4"/>
        <w:divId w:val="1263033150"/>
      </w:pPr>
      <w:r>
        <w:rPr>
          <w:b/>
          <w:bCs/>
          <w:i/>
          <w:iCs/>
        </w:rPr>
        <w:t>От редакции «Бизнес-Инфо»</w:t>
      </w:r>
    </w:p>
    <w:p w:rsidR="00000000" w:rsidRDefault="004C7AA2">
      <w:pPr>
        <w:pStyle w:val="newncpi0"/>
        <w:shd w:val="clear" w:color="auto" w:fill="F4F4F4"/>
        <w:divId w:val="1263033150"/>
        <w:rPr>
          <w:sz w:val="22"/>
          <w:szCs w:val="22"/>
        </w:rPr>
      </w:pPr>
      <w:r>
        <w:rPr>
          <w:sz w:val="22"/>
          <w:szCs w:val="22"/>
        </w:rPr>
        <w:t>Абзац 47 п.22 вступает в силу</w:t>
      </w:r>
      <w:r>
        <w:rPr>
          <w:sz w:val="22"/>
          <w:szCs w:val="22"/>
        </w:rPr>
        <w:t xml:space="preserve">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Водителям колесных тракторов и самоходных машин категорий «В», «С», «D» разрешается управлять ими и при временной или постоянной установке на колесном тракторе или самоходной</w:t>
      </w:r>
      <w:r>
        <w:t xml:space="preserve">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 случаях и порядке, предусмотренных актами законодательства об оценке соответствия техническим требовани</w:t>
      </w:r>
      <w:r>
        <w:t>ям и аккредитации органов по оценке соответствия, международными договорами Республики Беларусь, техническими регламентами Таможенного союза и Евразийского экономического союза и иными международно-правовыми актами, составляющими право Евразийского экономи</w:t>
      </w:r>
      <w:r>
        <w:t>ческого союза.»;</w:t>
      </w:r>
    </w:p>
    <w:p w:rsidR="00000000" w:rsidRDefault="004C7AA2">
      <w:pPr>
        <w:pStyle w:val="newncpi0"/>
        <w:shd w:val="clear" w:color="auto" w:fill="F4F4F4"/>
        <w:divId w:val="2061248852"/>
      </w:pPr>
      <w:r>
        <w:rPr>
          <w:b/>
          <w:bCs/>
          <w:i/>
          <w:iCs/>
        </w:rPr>
        <w:t>От редакции «Бизнес-Инфо»</w:t>
      </w:r>
    </w:p>
    <w:p w:rsidR="00000000" w:rsidRDefault="004C7AA2">
      <w:pPr>
        <w:pStyle w:val="newncpi0"/>
        <w:shd w:val="clear" w:color="auto" w:fill="F4F4F4"/>
        <w:divId w:val="2061248852"/>
        <w:rPr>
          <w:sz w:val="22"/>
          <w:szCs w:val="22"/>
        </w:rPr>
      </w:pPr>
      <w:r>
        <w:rPr>
          <w:sz w:val="22"/>
          <w:szCs w:val="22"/>
        </w:rPr>
        <w:t>Абзац 48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пункте 4:</w:t>
      </w:r>
    </w:p>
    <w:p w:rsidR="00000000" w:rsidRDefault="004C7AA2">
      <w:pPr>
        <w:pStyle w:val="newncpi0"/>
        <w:shd w:val="clear" w:color="auto" w:fill="F4F4F4"/>
        <w:divId w:val="401761409"/>
      </w:pPr>
      <w:r>
        <w:rPr>
          <w:b/>
          <w:bCs/>
          <w:i/>
          <w:iCs/>
        </w:rPr>
        <w:t>От редакции «Бизнес-Инфо»</w:t>
      </w:r>
    </w:p>
    <w:p w:rsidR="00000000" w:rsidRDefault="004C7AA2">
      <w:pPr>
        <w:pStyle w:val="newncpi0"/>
        <w:shd w:val="clear" w:color="auto" w:fill="F4F4F4"/>
        <w:divId w:val="401761409"/>
        <w:rPr>
          <w:sz w:val="22"/>
          <w:szCs w:val="22"/>
        </w:rPr>
      </w:pPr>
      <w:r>
        <w:rPr>
          <w:sz w:val="22"/>
          <w:szCs w:val="22"/>
        </w:rPr>
        <w:t>Абзац 49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из части первой слова «Республики Беларусь» исключить;</w:t>
      </w:r>
    </w:p>
    <w:p w:rsidR="00000000" w:rsidRDefault="004C7AA2">
      <w:pPr>
        <w:pStyle w:val="newncpi0"/>
        <w:shd w:val="clear" w:color="auto" w:fill="F4F4F4"/>
        <w:divId w:val="1572231594"/>
      </w:pPr>
      <w:r>
        <w:rPr>
          <w:b/>
          <w:bCs/>
          <w:i/>
          <w:iCs/>
        </w:rPr>
        <w:t>От редакции «Бизнес-Инфо»</w:t>
      </w:r>
    </w:p>
    <w:p w:rsidR="00000000" w:rsidRDefault="004C7AA2">
      <w:pPr>
        <w:pStyle w:val="newncpi0"/>
        <w:shd w:val="clear" w:color="auto" w:fill="F4F4F4"/>
        <w:divId w:val="1572231594"/>
        <w:rPr>
          <w:sz w:val="22"/>
          <w:szCs w:val="22"/>
        </w:rPr>
      </w:pPr>
      <w:r>
        <w:rPr>
          <w:sz w:val="22"/>
          <w:szCs w:val="22"/>
        </w:rPr>
        <w:t>Абзац 50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часть вторую изложить в следующей редакции:</w:t>
      </w:r>
    </w:p>
    <w:p w:rsidR="00000000" w:rsidRDefault="004C7AA2">
      <w:pPr>
        <w:pStyle w:val="newncpi0"/>
        <w:shd w:val="clear" w:color="auto" w:fill="F4F4F4"/>
        <w:divId w:val="1777014849"/>
      </w:pPr>
      <w:r>
        <w:rPr>
          <w:b/>
          <w:bCs/>
          <w:i/>
          <w:iCs/>
        </w:rPr>
        <w:t>От редакции «Бизнес-Инфо»</w:t>
      </w:r>
    </w:p>
    <w:p w:rsidR="00000000" w:rsidRDefault="004C7AA2">
      <w:pPr>
        <w:pStyle w:val="newncpi0"/>
        <w:shd w:val="clear" w:color="auto" w:fill="F4F4F4"/>
        <w:divId w:val="1777014849"/>
        <w:rPr>
          <w:sz w:val="22"/>
          <w:szCs w:val="22"/>
        </w:rPr>
      </w:pPr>
      <w:r>
        <w:rPr>
          <w:sz w:val="22"/>
          <w:szCs w:val="22"/>
        </w:rPr>
        <w:t>Абзац 51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 xml:space="preserve">«Удостоверения тракториста-машиниста, выданные до вступления в силу Закона </w:t>
      </w:r>
      <w:r>
        <w:t>Республики Беларусь от 14 декабря 2021 г. № 134-З «Об изменении Закона Республики Беларусь «О дорожном движении», сохраняют свое действие в течение срока, на который они были выданы, и подтверждают право управления колесными тракторами, самоходными машинам</w:t>
      </w:r>
      <w:r>
        <w:t>и, указанными в этих удостоверениях.»;</w:t>
      </w:r>
    </w:p>
    <w:p w:rsidR="00000000" w:rsidRDefault="004C7AA2">
      <w:pPr>
        <w:pStyle w:val="newncpi0"/>
        <w:shd w:val="clear" w:color="auto" w:fill="F4F4F4"/>
        <w:divId w:val="2142459035"/>
      </w:pPr>
      <w:r>
        <w:rPr>
          <w:b/>
          <w:bCs/>
          <w:i/>
          <w:iCs/>
        </w:rPr>
        <w:t>От редакции «Бизнес-Инфо»</w:t>
      </w:r>
    </w:p>
    <w:p w:rsidR="00000000" w:rsidRDefault="004C7AA2">
      <w:pPr>
        <w:pStyle w:val="newncpi0"/>
        <w:shd w:val="clear" w:color="auto" w:fill="F4F4F4"/>
        <w:divId w:val="2142459035"/>
        <w:rPr>
          <w:sz w:val="22"/>
          <w:szCs w:val="22"/>
        </w:rPr>
      </w:pPr>
      <w:r>
        <w:rPr>
          <w:sz w:val="22"/>
          <w:szCs w:val="22"/>
        </w:rPr>
        <w:t>Абзац 52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часть первую пункта 7 изложить в следующей редакции:</w:t>
      </w:r>
    </w:p>
    <w:p w:rsidR="00000000" w:rsidRDefault="004C7AA2">
      <w:pPr>
        <w:pStyle w:val="newncpi0"/>
        <w:shd w:val="clear" w:color="auto" w:fill="F4F4F4"/>
        <w:divId w:val="1545753221"/>
      </w:pPr>
      <w:r>
        <w:rPr>
          <w:b/>
          <w:bCs/>
          <w:i/>
          <w:iCs/>
        </w:rPr>
        <w:lastRenderedPageBreak/>
        <w:t>От редакции «Бизнес-Инфо»</w:t>
      </w:r>
    </w:p>
    <w:p w:rsidR="00000000" w:rsidRDefault="004C7AA2">
      <w:pPr>
        <w:pStyle w:val="newncpi0"/>
        <w:shd w:val="clear" w:color="auto" w:fill="F4F4F4"/>
        <w:divId w:val="1545753221"/>
        <w:rPr>
          <w:sz w:val="22"/>
          <w:szCs w:val="22"/>
        </w:rPr>
      </w:pPr>
      <w:r>
        <w:rPr>
          <w:sz w:val="22"/>
          <w:szCs w:val="22"/>
        </w:rPr>
        <w:t>Абзац 53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point"/>
        <w:divId w:val="108857908"/>
      </w:pPr>
      <w:r>
        <w:rPr>
          <w:rStyle w:val="rednoun"/>
        </w:rPr>
        <w:t>«7.</w:t>
      </w:r>
      <w:r>
        <w:t> Возрастные условия получения права управления колесным трактором, самоходной машиной определены в статье 25 Закона Республики Беларусь «О дор</w:t>
      </w:r>
      <w:r>
        <w:t>ожном движении».»;</w:t>
      </w:r>
    </w:p>
    <w:p w:rsidR="00000000" w:rsidRDefault="004C7AA2">
      <w:pPr>
        <w:pStyle w:val="newncpi0"/>
        <w:shd w:val="clear" w:color="auto" w:fill="F4F4F4"/>
        <w:divId w:val="1306202171"/>
      </w:pPr>
      <w:r>
        <w:rPr>
          <w:b/>
          <w:bCs/>
          <w:i/>
          <w:iCs/>
        </w:rPr>
        <w:t>От редакции «Бизнес-Инфо»</w:t>
      </w:r>
    </w:p>
    <w:p w:rsidR="00000000" w:rsidRDefault="004C7AA2">
      <w:pPr>
        <w:pStyle w:val="newncpi0"/>
        <w:shd w:val="clear" w:color="auto" w:fill="F4F4F4"/>
        <w:divId w:val="1306202171"/>
        <w:rPr>
          <w:sz w:val="22"/>
          <w:szCs w:val="22"/>
        </w:rPr>
      </w:pPr>
      <w:r>
        <w:rPr>
          <w:sz w:val="22"/>
          <w:szCs w:val="22"/>
        </w:rPr>
        <w:t>Абзац 54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пункте 8:</w:t>
      </w:r>
    </w:p>
    <w:p w:rsidR="00000000" w:rsidRDefault="004C7AA2">
      <w:pPr>
        <w:pStyle w:val="newncpi0"/>
        <w:shd w:val="clear" w:color="auto" w:fill="F4F4F4"/>
        <w:divId w:val="1002586415"/>
      </w:pPr>
      <w:r>
        <w:rPr>
          <w:b/>
          <w:bCs/>
          <w:i/>
          <w:iCs/>
        </w:rPr>
        <w:t>От редакции «Бизнес-Инфо»</w:t>
      </w:r>
    </w:p>
    <w:p w:rsidR="00000000" w:rsidRDefault="004C7AA2">
      <w:pPr>
        <w:pStyle w:val="newncpi0"/>
        <w:shd w:val="clear" w:color="auto" w:fill="F4F4F4"/>
        <w:divId w:val="1002586415"/>
        <w:rPr>
          <w:sz w:val="22"/>
          <w:szCs w:val="22"/>
        </w:rPr>
      </w:pPr>
      <w:r>
        <w:rPr>
          <w:sz w:val="22"/>
          <w:szCs w:val="22"/>
        </w:rPr>
        <w:t>Абзац 55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r>
        <w:t xml:space="preserve"> исключить;</w:t>
      </w:r>
    </w:p>
    <w:p w:rsidR="00000000" w:rsidRDefault="004C7AA2">
      <w:pPr>
        <w:pStyle w:val="newncpi0"/>
        <w:shd w:val="clear" w:color="auto" w:fill="F4F4F4"/>
        <w:divId w:val="886525882"/>
      </w:pPr>
      <w:r>
        <w:rPr>
          <w:b/>
          <w:bCs/>
          <w:i/>
          <w:iCs/>
        </w:rPr>
        <w:t>От редакции «Бизнес-Инфо»</w:t>
      </w:r>
    </w:p>
    <w:p w:rsidR="00000000" w:rsidRDefault="004C7AA2">
      <w:pPr>
        <w:pStyle w:val="newncpi0"/>
        <w:shd w:val="clear" w:color="auto" w:fill="F4F4F4"/>
        <w:divId w:val="886525882"/>
        <w:rPr>
          <w:sz w:val="22"/>
          <w:szCs w:val="22"/>
        </w:rPr>
      </w:pPr>
      <w:r>
        <w:rPr>
          <w:sz w:val="22"/>
          <w:szCs w:val="22"/>
        </w:rPr>
        <w:t>Абзац 56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дополнить пункт частями следующего содержания:</w:t>
      </w:r>
    </w:p>
    <w:p w:rsidR="00000000" w:rsidRDefault="004C7AA2">
      <w:pPr>
        <w:pStyle w:val="newncpi0"/>
        <w:shd w:val="clear" w:color="auto" w:fill="F4F4F4"/>
        <w:divId w:val="586690729"/>
      </w:pPr>
      <w:r>
        <w:rPr>
          <w:b/>
          <w:bCs/>
          <w:i/>
          <w:iCs/>
        </w:rPr>
        <w:t>От редакции «Бизнес-Инфо»</w:t>
      </w:r>
    </w:p>
    <w:p w:rsidR="00000000" w:rsidRDefault="004C7AA2">
      <w:pPr>
        <w:pStyle w:val="newncpi0"/>
        <w:shd w:val="clear" w:color="auto" w:fill="F4F4F4"/>
        <w:divId w:val="586690729"/>
        <w:rPr>
          <w:sz w:val="22"/>
          <w:szCs w:val="22"/>
        </w:rPr>
      </w:pPr>
      <w:r>
        <w:rPr>
          <w:sz w:val="22"/>
          <w:szCs w:val="22"/>
        </w:rPr>
        <w:t>Абзац 57 п.22 вступает в силу с 22</w:t>
      </w:r>
      <w:r>
        <w:rPr>
          <w:sz w:val="22"/>
          <w:szCs w:val="22"/>
        </w:rPr>
        <w:t>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«Сведения об отсутствии обстоятельств, предусмотренных статьей 27 Закона Республики Беларусь «О дорожном движении» и препятствующих выдаче, обмену и </w:t>
      </w:r>
      <w:r>
        <w:t>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000000" w:rsidRDefault="004C7AA2">
      <w:pPr>
        <w:pStyle w:val="newncpi0"/>
        <w:shd w:val="clear" w:color="auto" w:fill="F4F4F4"/>
        <w:divId w:val="1336112737"/>
      </w:pPr>
      <w:r>
        <w:rPr>
          <w:b/>
          <w:bCs/>
          <w:i/>
          <w:iCs/>
        </w:rPr>
        <w:t>От редакции «Бизнес-Инфо»</w:t>
      </w:r>
    </w:p>
    <w:p w:rsidR="00000000" w:rsidRDefault="004C7AA2">
      <w:pPr>
        <w:pStyle w:val="newncpi0"/>
        <w:shd w:val="clear" w:color="auto" w:fill="F4F4F4"/>
        <w:divId w:val="1336112737"/>
        <w:rPr>
          <w:sz w:val="22"/>
          <w:szCs w:val="22"/>
        </w:rPr>
      </w:pPr>
      <w:r>
        <w:rPr>
          <w:sz w:val="22"/>
          <w:szCs w:val="22"/>
        </w:rPr>
        <w:t>Абзац 58 п.22 вступает в силу с 22 сентября 2022 г. (</w:t>
      </w:r>
      <w:r>
        <w:rPr>
          <w:sz w:val="22"/>
          <w:szCs w:val="22"/>
        </w:rPr>
        <w:t>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w:t>
      </w:r>
      <w:r>
        <w:t>х систем, интегрированных в общегосударственную автоматизированную информационную систему;</w:t>
      </w:r>
    </w:p>
    <w:p w:rsidR="00000000" w:rsidRDefault="004C7AA2">
      <w:pPr>
        <w:pStyle w:val="newncpi0"/>
        <w:shd w:val="clear" w:color="auto" w:fill="F4F4F4"/>
        <w:divId w:val="7220590"/>
      </w:pPr>
      <w:r>
        <w:rPr>
          <w:b/>
          <w:bCs/>
          <w:i/>
          <w:iCs/>
        </w:rPr>
        <w:t>От редакции «Бизнес-Инфо»</w:t>
      </w:r>
    </w:p>
    <w:p w:rsidR="00000000" w:rsidRDefault="004C7AA2">
      <w:pPr>
        <w:pStyle w:val="newncpi0"/>
        <w:shd w:val="clear" w:color="auto" w:fill="F4F4F4"/>
        <w:divId w:val="7220590"/>
        <w:rPr>
          <w:sz w:val="22"/>
          <w:szCs w:val="22"/>
        </w:rPr>
      </w:pPr>
      <w:r>
        <w:rPr>
          <w:sz w:val="22"/>
          <w:szCs w:val="22"/>
        </w:rPr>
        <w:t>Абзац 59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lastRenderedPageBreak/>
        <w:t>направления запросов и получ</w:t>
      </w:r>
      <w:r>
        <w:t>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000000" w:rsidRDefault="004C7AA2">
      <w:pPr>
        <w:pStyle w:val="newncpi0"/>
        <w:shd w:val="clear" w:color="auto" w:fill="F4F4F4"/>
        <w:divId w:val="1672180391"/>
      </w:pPr>
      <w:r>
        <w:rPr>
          <w:b/>
          <w:bCs/>
          <w:i/>
          <w:iCs/>
        </w:rPr>
        <w:t>От редакции «Бизнес-Инфо»</w:t>
      </w:r>
    </w:p>
    <w:p w:rsidR="00000000" w:rsidRDefault="004C7AA2">
      <w:pPr>
        <w:pStyle w:val="newncpi0"/>
        <w:shd w:val="clear" w:color="auto" w:fill="F4F4F4"/>
        <w:divId w:val="1672180391"/>
        <w:rPr>
          <w:sz w:val="22"/>
          <w:szCs w:val="22"/>
        </w:rPr>
      </w:pPr>
      <w:r>
        <w:rPr>
          <w:sz w:val="22"/>
          <w:szCs w:val="22"/>
        </w:rPr>
        <w:t>Абзац 60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направления запросов и получения ответов в письменной форме;</w:t>
      </w:r>
    </w:p>
    <w:p w:rsidR="00000000" w:rsidRDefault="004C7AA2">
      <w:pPr>
        <w:pStyle w:val="newncpi0"/>
        <w:shd w:val="clear" w:color="auto" w:fill="F4F4F4"/>
        <w:divId w:val="535700921"/>
      </w:pPr>
      <w:r>
        <w:rPr>
          <w:b/>
          <w:bCs/>
          <w:i/>
          <w:iCs/>
        </w:rPr>
        <w:t>От редакции «Бизнес-Инфо»</w:t>
      </w:r>
    </w:p>
    <w:p w:rsidR="00000000" w:rsidRDefault="004C7AA2">
      <w:pPr>
        <w:pStyle w:val="newncpi0"/>
        <w:shd w:val="clear" w:color="auto" w:fill="F4F4F4"/>
        <w:divId w:val="535700921"/>
        <w:rPr>
          <w:sz w:val="22"/>
          <w:szCs w:val="22"/>
        </w:rPr>
      </w:pPr>
      <w:r>
        <w:rPr>
          <w:sz w:val="22"/>
          <w:szCs w:val="22"/>
        </w:rPr>
        <w:t>Абзац 61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других способов.</w:t>
      </w:r>
    </w:p>
    <w:p w:rsidR="00000000" w:rsidRDefault="004C7AA2">
      <w:pPr>
        <w:pStyle w:val="newncpi0"/>
        <w:shd w:val="clear" w:color="auto" w:fill="F4F4F4"/>
        <w:divId w:val="1080755214"/>
      </w:pPr>
      <w:r>
        <w:rPr>
          <w:b/>
          <w:bCs/>
          <w:i/>
          <w:iCs/>
        </w:rPr>
        <w:t>От редакции «Бизнес</w:t>
      </w:r>
      <w:r>
        <w:rPr>
          <w:b/>
          <w:bCs/>
          <w:i/>
          <w:iCs/>
        </w:rPr>
        <w:t>-Инфо»</w:t>
      </w:r>
    </w:p>
    <w:p w:rsidR="00000000" w:rsidRDefault="004C7AA2">
      <w:pPr>
        <w:pStyle w:val="newncpi0"/>
        <w:shd w:val="clear" w:color="auto" w:fill="F4F4F4"/>
        <w:divId w:val="1080755214"/>
        <w:rPr>
          <w:sz w:val="22"/>
          <w:szCs w:val="22"/>
        </w:rPr>
      </w:pPr>
      <w:r>
        <w:rPr>
          <w:sz w:val="22"/>
          <w:szCs w:val="22"/>
        </w:rPr>
        <w:t>Абзац 62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Удостоверение тракториста-машиниста на право управления колесными тракторами, самоходными машинами, относящимися к </w:t>
      </w:r>
      <w:r>
        <w:t>категориям «С», «D», «E», «F», выдается лицам, имеющим свидетельство о прохождении подготовки, переподготовки водителя колесного трактора, самоходной машины установленного образца (далее – свидетельство) в учебной организации, имеющей сертификат соответств</w:t>
      </w:r>
      <w:r>
        <w:t>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«Об изменении Закона Республики Беларусь «О дорожном движении», либо сви</w:t>
      </w:r>
      <w:r>
        <w:t>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соответствующего компетентного органа, в зоне обслуживания которого находится</w:t>
      </w:r>
      <w:r>
        <w:t xml:space="preserve"> или находилась учебная организация, сдавшим следующие квалификационные экзамены на право управления колесным трактором, самоходной машиной соответствующей категории:</w:t>
      </w:r>
    </w:p>
    <w:p w:rsidR="00000000" w:rsidRDefault="004C7AA2">
      <w:pPr>
        <w:pStyle w:val="newncpi0"/>
        <w:shd w:val="clear" w:color="auto" w:fill="F4F4F4"/>
        <w:divId w:val="223179381"/>
      </w:pPr>
      <w:r>
        <w:rPr>
          <w:b/>
          <w:bCs/>
          <w:i/>
          <w:iCs/>
        </w:rPr>
        <w:t>От редакции «Бизнес-Инфо»</w:t>
      </w:r>
    </w:p>
    <w:p w:rsidR="00000000" w:rsidRDefault="004C7AA2">
      <w:pPr>
        <w:pStyle w:val="newncpi0"/>
        <w:shd w:val="clear" w:color="auto" w:fill="F4F4F4"/>
        <w:divId w:val="223179381"/>
        <w:rPr>
          <w:sz w:val="22"/>
          <w:szCs w:val="22"/>
        </w:rPr>
      </w:pPr>
      <w:r>
        <w:rPr>
          <w:sz w:val="22"/>
          <w:szCs w:val="22"/>
        </w:rPr>
        <w:t>Абзац 63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теоретический экзамен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w:t>
      </w:r>
      <w:r>
        <w:t>тся лица, имеющие удостоверение тракториста-машиниста или водительское удостоверение на право управления мопедом, мотоциклом, автомобилем, составом транспортных средств, трамваем, троллейбусом);</w:t>
      </w:r>
    </w:p>
    <w:p w:rsidR="00000000" w:rsidRDefault="004C7AA2">
      <w:pPr>
        <w:pStyle w:val="newncpi0"/>
        <w:shd w:val="clear" w:color="auto" w:fill="F4F4F4"/>
        <w:divId w:val="649755249"/>
      </w:pPr>
      <w:r>
        <w:rPr>
          <w:b/>
          <w:bCs/>
          <w:i/>
          <w:iCs/>
        </w:rPr>
        <w:t>От редакции «Бизнес-Инфо»</w:t>
      </w:r>
    </w:p>
    <w:p w:rsidR="00000000" w:rsidRDefault="004C7AA2">
      <w:pPr>
        <w:pStyle w:val="newncpi0"/>
        <w:shd w:val="clear" w:color="auto" w:fill="F4F4F4"/>
        <w:divId w:val="649755249"/>
        <w:rPr>
          <w:sz w:val="22"/>
          <w:szCs w:val="22"/>
        </w:rPr>
      </w:pPr>
      <w:r>
        <w:rPr>
          <w:sz w:val="22"/>
          <w:szCs w:val="22"/>
        </w:rPr>
        <w:t>Абзац 64 п.22 вступает в силу с 22 </w:t>
      </w:r>
      <w:r>
        <w:rPr>
          <w:sz w:val="22"/>
          <w:szCs w:val="22"/>
        </w:rPr>
        <w:t>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практический экзамен по вождению колесных тракторов и самоходных машин на испрашиваемую категорию(и) (далее – практический экзамен).</w:t>
      </w:r>
    </w:p>
    <w:p w:rsidR="00000000" w:rsidRDefault="004C7AA2">
      <w:pPr>
        <w:pStyle w:val="newncpi0"/>
        <w:shd w:val="clear" w:color="auto" w:fill="F4F4F4"/>
        <w:divId w:val="1663042104"/>
      </w:pPr>
      <w:r>
        <w:rPr>
          <w:b/>
          <w:bCs/>
          <w:i/>
          <w:iCs/>
        </w:rPr>
        <w:t>От редакции «Бизнес-Инфо»</w:t>
      </w:r>
    </w:p>
    <w:p w:rsidR="00000000" w:rsidRDefault="004C7AA2">
      <w:pPr>
        <w:pStyle w:val="newncpi0"/>
        <w:shd w:val="clear" w:color="auto" w:fill="F4F4F4"/>
        <w:divId w:val="1663042104"/>
        <w:rPr>
          <w:sz w:val="22"/>
          <w:szCs w:val="22"/>
        </w:rPr>
      </w:pPr>
      <w:r>
        <w:rPr>
          <w:sz w:val="22"/>
          <w:szCs w:val="22"/>
        </w:rPr>
        <w:lastRenderedPageBreak/>
        <w:t>Абзац </w:t>
      </w:r>
      <w:r>
        <w:rPr>
          <w:sz w:val="22"/>
          <w:szCs w:val="22"/>
        </w:rPr>
        <w:t>65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Без прохождения подготовки (переподготовки) в учебных организациях выдаются удостоверения тракториста-машиниста:</w:t>
      </w:r>
    </w:p>
    <w:p w:rsidR="00000000" w:rsidRDefault="004C7AA2">
      <w:pPr>
        <w:pStyle w:val="newncpi0"/>
        <w:shd w:val="clear" w:color="auto" w:fill="F4F4F4"/>
        <w:divId w:val="483354519"/>
      </w:pPr>
      <w:r>
        <w:rPr>
          <w:b/>
          <w:bCs/>
          <w:i/>
          <w:iCs/>
        </w:rPr>
        <w:t>От редакции «Бизнес-Инфо»</w:t>
      </w:r>
    </w:p>
    <w:p w:rsidR="00000000" w:rsidRDefault="004C7AA2">
      <w:pPr>
        <w:pStyle w:val="newncpi0"/>
        <w:shd w:val="clear" w:color="auto" w:fill="F4F4F4"/>
        <w:divId w:val="483354519"/>
        <w:rPr>
          <w:sz w:val="22"/>
          <w:szCs w:val="22"/>
        </w:rPr>
      </w:pPr>
      <w:r>
        <w:rPr>
          <w:sz w:val="22"/>
          <w:szCs w:val="22"/>
        </w:rPr>
        <w:t>Абзац 66 п.2</w:t>
      </w:r>
      <w:r>
        <w:rPr>
          <w:sz w:val="22"/>
          <w:szCs w:val="22"/>
        </w:rPr>
        <w:t>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 право управления колесными тракторами, самоходными машинами, относящимися к категориям «А», «В», – лицам, сдавшим теоретический экзамен;</w:t>
      </w:r>
    </w:p>
    <w:p w:rsidR="00000000" w:rsidRDefault="004C7AA2">
      <w:pPr>
        <w:pStyle w:val="newncpi0"/>
        <w:shd w:val="clear" w:color="auto" w:fill="F4F4F4"/>
        <w:divId w:val="872501366"/>
      </w:pPr>
      <w:r>
        <w:rPr>
          <w:b/>
          <w:bCs/>
          <w:i/>
          <w:iCs/>
        </w:rPr>
        <w:t>От редакции «Бизн</w:t>
      </w:r>
      <w:r>
        <w:rPr>
          <w:b/>
          <w:bCs/>
          <w:i/>
          <w:iCs/>
        </w:rPr>
        <w:t>ес-Инфо»</w:t>
      </w:r>
    </w:p>
    <w:p w:rsidR="00000000" w:rsidRDefault="004C7AA2">
      <w:pPr>
        <w:pStyle w:val="newncpi0"/>
        <w:shd w:val="clear" w:color="auto" w:fill="F4F4F4"/>
        <w:divId w:val="872501366"/>
        <w:rPr>
          <w:sz w:val="22"/>
          <w:szCs w:val="22"/>
        </w:rPr>
      </w:pPr>
      <w:r>
        <w:rPr>
          <w:sz w:val="22"/>
          <w:szCs w:val="22"/>
        </w:rPr>
        <w:t>Абзац 67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 право управления колесными тракторами, самоходными машинами категории «С» – лицам, имеющим удостоверение тракториста-машиниста на пра</w:t>
      </w:r>
      <w:r>
        <w:t>во управления колесными тракторами категории «D» либо водительское удостоверение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w:t>
      </w:r>
      <w:r>
        <w:t>ли в комбинации из перечисленных категорий, сдавшим практический экзамен;</w:t>
      </w:r>
    </w:p>
    <w:p w:rsidR="00000000" w:rsidRDefault="004C7AA2">
      <w:pPr>
        <w:pStyle w:val="newncpi0"/>
        <w:shd w:val="clear" w:color="auto" w:fill="F4F4F4"/>
        <w:divId w:val="1453092896"/>
      </w:pPr>
      <w:r>
        <w:rPr>
          <w:b/>
          <w:bCs/>
          <w:i/>
          <w:iCs/>
        </w:rPr>
        <w:t>От редакции «Бизнес-Инфо»</w:t>
      </w:r>
    </w:p>
    <w:p w:rsidR="00000000" w:rsidRDefault="004C7AA2">
      <w:pPr>
        <w:pStyle w:val="newncpi0"/>
        <w:shd w:val="clear" w:color="auto" w:fill="F4F4F4"/>
        <w:divId w:val="1453092896"/>
        <w:rPr>
          <w:sz w:val="22"/>
          <w:szCs w:val="22"/>
        </w:rPr>
      </w:pPr>
      <w:r>
        <w:rPr>
          <w:sz w:val="22"/>
          <w:szCs w:val="22"/>
        </w:rPr>
        <w:t>Абзац 68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 право управления колесными тракторами, сам</w:t>
      </w:r>
      <w:r>
        <w:t>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самох</w:t>
      </w:r>
      <w:r>
        <w:t>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000000" w:rsidRDefault="004C7AA2">
      <w:pPr>
        <w:pStyle w:val="newncpi0"/>
        <w:shd w:val="clear" w:color="auto" w:fill="F4F4F4"/>
        <w:divId w:val="594903038"/>
      </w:pPr>
      <w:r>
        <w:rPr>
          <w:b/>
          <w:bCs/>
          <w:i/>
          <w:iCs/>
        </w:rPr>
        <w:t>От редакции «Бизнес-Инфо»</w:t>
      </w:r>
    </w:p>
    <w:p w:rsidR="00000000" w:rsidRDefault="004C7AA2">
      <w:pPr>
        <w:pStyle w:val="newncpi0"/>
        <w:shd w:val="clear" w:color="auto" w:fill="F4F4F4"/>
        <w:divId w:val="594903038"/>
        <w:rPr>
          <w:sz w:val="22"/>
          <w:szCs w:val="22"/>
        </w:rPr>
      </w:pPr>
      <w:r>
        <w:rPr>
          <w:sz w:val="22"/>
          <w:szCs w:val="22"/>
        </w:rPr>
        <w:t>Абзац 69 п.22 вступает в силу с 22 сентя</w:t>
      </w:r>
      <w:r>
        <w:rPr>
          <w:sz w:val="22"/>
          <w:szCs w:val="22"/>
        </w:rPr>
        <w:t>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на право управления колесными тракторами, самоходными машинами категорий «D», «F» – лицам, окончившим учреждения высшего или среднего специального образования по группе специальностей «</w:t>
      </w:r>
      <w:r>
        <w:t>Агроинженерия», имеющим стаж управления механическими транспортными средствами категории «C» не менее двух лет, сдавшим практический экзамен на испрашиваемую категорию.»;</w:t>
      </w:r>
    </w:p>
    <w:p w:rsidR="00000000" w:rsidRDefault="004C7AA2">
      <w:pPr>
        <w:pStyle w:val="newncpi0"/>
        <w:shd w:val="clear" w:color="auto" w:fill="F4F4F4"/>
        <w:divId w:val="1617832742"/>
      </w:pPr>
      <w:r>
        <w:rPr>
          <w:b/>
          <w:bCs/>
          <w:i/>
          <w:iCs/>
        </w:rPr>
        <w:t>От редакции «Бизнес-Инфо»</w:t>
      </w:r>
    </w:p>
    <w:p w:rsidR="00000000" w:rsidRDefault="004C7AA2">
      <w:pPr>
        <w:pStyle w:val="newncpi0"/>
        <w:shd w:val="clear" w:color="auto" w:fill="F4F4F4"/>
        <w:divId w:val="1617832742"/>
        <w:rPr>
          <w:sz w:val="22"/>
          <w:szCs w:val="22"/>
        </w:rPr>
      </w:pPr>
      <w:r>
        <w:rPr>
          <w:sz w:val="22"/>
          <w:szCs w:val="22"/>
        </w:rPr>
        <w:t>Абзац 70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пункте 9:</w:t>
      </w:r>
    </w:p>
    <w:p w:rsidR="00000000" w:rsidRDefault="004C7AA2">
      <w:pPr>
        <w:pStyle w:val="newncpi0"/>
        <w:shd w:val="clear" w:color="auto" w:fill="F4F4F4"/>
        <w:divId w:val="1426263323"/>
      </w:pPr>
      <w:r>
        <w:rPr>
          <w:b/>
          <w:bCs/>
          <w:i/>
          <w:iCs/>
        </w:rPr>
        <w:lastRenderedPageBreak/>
        <w:t>От редакции «Бизнес-Инфо»</w:t>
      </w:r>
    </w:p>
    <w:p w:rsidR="00000000" w:rsidRDefault="004C7AA2">
      <w:pPr>
        <w:pStyle w:val="newncpi0"/>
        <w:shd w:val="clear" w:color="auto" w:fill="F4F4F4"/>
        <w:divId w:val="1426263323"/>
        <w:rPr>
          <w:sz w:val="22"/>
          <w:szCs w:val="22"/>
        </w:rPr>
      </w:pPr>
      <w:r>
        <w:rPr>
          <w:sz w:val="22"/>
          <w:szCs w:val="22"/>
        </w:rPr>
        <w:t>Абзац 71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дополнить пункт абзацем следующего содержания:</w:t>
      </w:r>
    </w:p>
    <w:p w:rsidR="00000000" w:rsidRDefault="004C7AA2">
      <w:pPr>
        <w:pStyle w:val="newncpi0"/>
        <w:shd w:val="clear" w:color="auto" w:fill="F4F4F4"/>
        <w:divId w:val="1293096722"/>
      </w:pPr>
      <w:r>
        <w:rPr>
          <w:b/>
          <w:bCs/>
          <w:i/>
          <w:iCs/>
        </w:rPr>
        <w:t>От редакции «Бизнес-Инфо»</w:t>
      </w:r>
    </w:p>
    <w:p w:rsidR="00000000" w:rsidRDefault="004C7AA2">
      <w:pPr>
        <w:pStyle w:val="newncpi0"/>
        <w:shd w:val="clear" w:color="auto" w:fill="F4F4F4"/>
        <w:divId w:val="1293096722"/>
        <w:rPr>
          <w:sz w:val="22"/>
          <w:szCs w:val="22"/>
        </w:rPr>
      </w:pPr>
      <w:r>
        <w:rPr>
          <w:sz w:val="22"/>
          <w:szCs w:val="22"/>
        </w:rPr>
        <w:t>Абзац 72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«по желанию владельца.»;</w:t>
      </w:r>
    </w:p>
    <w:p w:rsidR="00000000" w:rsidRDefault="004C7AA2">
      <w:pPr>
        <w:pStyle w:val="newncpi0"/>
        <w:shd w:val="clear" w:color="auto" w:fill="F4F4F4"/>
        <w:divId w:val="297761036"/>
      </w:pPr>
      <w:r>
        <w:rPr>
          <w:b/>
          <w:bCs/>
          <w:i/>
          <w:iCs/>
        </w:rPr>
        <w:t>От редакции «Бизнес-Инфо»</w:t>
      </w:r>
    </w:p>
    <w:p w:rsidR="00000000" w:rsidRDefault="004C7AA2">
      <w:pPr>
        <w:pStyle w:val="newncpi0"/>
        <w:shd w:val="clear" w:color="auto" w:fill="F4F4F4"/>
        <w:divId w:val="297761036"/>
        <w:rPr>
          <w:sz w:val="22"/>
          <w:szCs w:val="22"/>
        </w:rPr>
      </w:pPr>
      <w:r>
        <w:rPr>
          <w:sz w:val="22"/>
          <w:szCs w:val="22"/>
        </w:rPr>
        <w:t>Абзац 73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дополнить пункт частями следующего содержания:</w:t>
      </w:r>
    </w:p>
    <w:p w:rsidR="00000000" w:rsidRDefault="004C7AA2">
      <w:pPr>
        <w:pStyle w:val="newncpi0"/>
        <w:shd w:val="clear" w:color="auto" w:fill="F4F4F4"/>
        <w:divId w:val="1914731220"/>
      </w:pPr>
      <w:r>
        <w:rPr>
          <w:b/>
          <w:bCs/>
          <w:i/>
          <w:iCs/>
        </w:rPr>
        <w:t>От редакции «Бизнес-Инфо»</w:t>
      </w:r>
    </w:p>
    <w:p w:rsidR="00000000" w:rsidRDefault="004C7AA2">
      <w:pPr>
        <w:pStyle w:val="newncpi0"/>
        <w:shd w:val="clear" w:color="auto" w:fill="F4F4F4"/>
        <w:divId w:val="1914731220"/>
        <w:rPr>
          <w:sz w:val="22"/>
          <w:szCs w:val="22"/>
        </w:rPr>
      </w:pPr>
      <w:r>
        <w:rPr>
          <w:sz w:val="22"/>
          <w:szCs w:val="22"/>
        </w:rPr>
        <w:t>Абзац 74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«Удостоверение тра</w:t>
      </w:r>
      <w:r>
        <w:t>кториста-машиниста подлежит обязательному обмену в случае необходимости внесения в графу «Особые отметки» специальной пометки, обусловливающей его действительность.</w:t>
      </w:r>
    </w:p>
    <w:p w:rsidR="00000000" w:rsidRDefault="004C7AA2">
      <w:pPr>
        <w:pStyle w:val="newncpi0"/>
        <w:shd w:val="clear" w:color="auto" w:fill="F4F4F4"/>
        <w:divId w:val="1344089012"/>
      </w:pPr>
      <w:r>
        <w:rPr>
          <w:b/>
          <w:bCs/>
          <w:i/>
          <w:iCs/>
        </w:rPr>
        <w:t>От редакции «Бизнес-Инфо»</w:t>
      </w:r>
    </w:p>
    <w:p w:rsidR="00000000" w:rsidRDefault="004C7AA2">
      <w:pPr>
        <w:pStyle w:val="newncpi0"/>
        <w:shd w:val="clear" w:color="auto" w:fill="F4F4F4"/>
        <w:divId w:val="1344089012"/>
        <w:rPr>
          <w:sz w:val="22"/>
          <w:szCs w:val="22"/>
        </w:rPr>
      </w:pPr>
      <w:r>
        <w:rPr>
          <w:sz w:val="22"/>
          <w:szCs w:val="22"/>
        </w:rPr>
        <w:t>Абзац 75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 «E», «F», разрешающие отметки в категориях «A</w:t>
      </w:r>
      <w:r>
        <w:t>»,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обязательным и осуществляется по желанию владельца</w:t>
      </w:r>
      <w:r>
        <w:t>.</w:t>
      </w:r>
    </w:p>
    <w:p w:rsidR="00000000" w:rsidRDefault="004C7AA2">
      <w:pPr>
        <w:pStyle w:val="newncpi0"/>
        <w:shd w:val="clear" w:color="auto" w:fill="F4F4F4"/>
        <w:divId w:val="832332920"/>
      </w:pPr>
      <w:r>
        <w:rPr>
          <w:b/>
          <w:bCs/>
          <w:i/>
          <w:iCs/>
        </w:rPr>
        <w:t>От редакции «Бизнес-Инфо»</w:t>
      </w:r>
    </w:p>
    <w:p w:rsidR="00000000" w:rsidRDefault="004C7AA2">
      <w:pPr>
        <w:pStyle w:val="newncpi0"/>
        <w:shd w:val="clear" w:color="auto" w:fill="F4F4F4"/>
        <w:divId w:val="832332920"/>
        <w:rPr>
          <w:sz w:val="22"/>
          <w:szCs w:val="22"/>
        </w:rPr>
      </w:pPr>
      <w:r>
        <w:rPr>
          <w:sz w:val="22"/>
          <w:szCs w:val="22"/>
        </w:rPr>
        <w:t>Абзац 76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Не подлежат обмену удостоверения тракториста-машиниста, выданные иностранным государством (далее – иностранное удосто</w:t>
      </w:r>
      <w:r>
        <w:t>верение), если их владельцы временно пребывают или временно проживают в Республике Беларусь.</w:t>
      </w:r>
    </w:p>
    <w:p w:rsidR="00000000" w:rsidRDefault="004C7AA2">
      <w:pPr>
        <w:pStyle w:val="newncpi0"/>
        <w:shd w:val="clear" w:color="auto" w:fill="F4F4F4"/>
        <w:divId w:val="2098867730"/>
      </w:pPr>
      <w:r>
        <w:rPr>
          <w:b/>
          <w:bCs/>
          <w:i/>
          <w:iCs/>
        </w:rPr>
        <w:t>От редакции «Бизнес-Инфо»</w:t>
      </w:r>
    </w:p>
    <w:p w:rsidR="00000000" w:rsidRDefault="004C7AA2">
      <w:pPr>
        <w:pStyle w:val="newncpi0"/>
        <w:shd w:val="clear" w:color="auto" w:fill="F4F4F4"/>
        <w:divId w:val="2098867730"/>
        <w:rPr>
          <w:sz w:val="22"/>
          <w:szCs w:val="22"/>
        </w:rPr>
      </w:pPr>
      <w:r>
        <w:rPr>
          <w:sz w:val="22"/>
          <w:szCs w:val="22"/>
        </w:rPr>
        <w:t>Абзац 77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lastRenderedPageBreak/>
        <w:t>При выдаче удостоверения т</w:t>
      </w:r>
      <w:r>
        <w:t>ракториста-машиниста на основании иностранного удостоверения лицам, получившим вид на жительство в Республике Беларусь, данное удостоверение возвращается, за исключением случаев, указанных в части седьмой настоящего пункта.</w:t>
      </w:r>
    </w:p>
    <w:p w:rsidR="00000000" w:rsidRDefault="004C7AA2">
      <w:pPr>
        <w:pStyle w:val="newncpi0"/>
        <w:shd w:val="clear" w:color="auto" w:fill="F4F4F4"/>
        <w:divId w:val="1934044205"/>
      </w:pPr>
      <w:r>
        <w:rPr>
          <w:b/>
          <w:bCs/>
          <w:i/>
          <w:iCs/>
        </w:rPr>
        <w:t>От редакции «Бизнес-Инфо»</w:t>
      </w:r>
    </w:p>
    <w:p w:rsidR="00000000" w:rsidRDefault="004C7AA2">
      <w:pPr>
        <w:pStyle w:val="newncpi0"/>
        <w:shd w:val="clear" w:color="auto" w:fill="F4F4F4"/>
        <w:divId w:val="1934044205"/>
        <w:rPr>
          <w:sz w:val="22"/>
          <w:szCs w:val="22"/>
        </w:rPr>
      </w:pPr>
      <w:r>
        <w:rPr>
          <w:sz w:val="22"/>
          <w:szCs w:val="22"/>
        </w:rPr>
        <w:t>Абзац </w:t>
      </w:r>
      <w:r>
        <w:rPr>
          <w:sz w:val="22"/>
          <w:szCs w:val="22"/>
        </w:rPr>
        <w:t>78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При выдаче удостоверения тракториста-машиниста лицам, получившим (имеющим) гражданство Республики Беларусь, иностранное удостоверение уничтожается по </w:t>
      </w:r>
      <w:r>
        <w:t>истечении срока хранения.</w:t>
      </w:r>
    </w:p>
    <w:p w:rsidR="00000000" w:rsidRDefault="004C7AA2">
      <w:pPr>
        <w:pStyle w:val="newncpi0"/>
        <w:shd w:val="clear" w:color="auto" w:fill="F4F4F4"/>
        <w:divId w:val="1204094187"/>
      </w:pPr>
      <w:r>
        <w:rPr>
          <w:b/>
          <w:bCs/>
          <w:i/>
          <w:iCs/>
        </w:rPr>
        <w:t>От редакции «Бизнес-Инфо»</w:t>
      </w:r>
    </w:p>
    <w:p w:rsidR="00000000" w:rsidRDefault="004C7AA2">
      <w:pPr>
        <w:pStyle w:val="newncpi0"/>
        <w:shd w:val="clear" w:color="auto" w:fill="F4F4F4"/>
        <w:divId w:val="1204094187"/>
        <w:rPr>
          <w:sz w:val="22"/>
          <w:szCs w:val="22"/>
        </w:rPr>
      </w:pPr>
      <w:r>
        <w:rPr>
          <w:sz w:val="22"/>
          <w:szCs w:val="22"/>
        </w:rPr>
        <w:t>Абзац 79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случае наличия признаков подделки (несоответствия) иностранного удостоверения решение о его</w:t>
      </w:r>
      <w:r>
        <w:t xml:space="preserve">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соответствии с законодательством.»;</w:t>
      </w:r>
    </w:p>
    <w:p w:rsidR="00000000" w:rsidRDefault="004C7AA2">
      <w:pPr>
        <w:pStyle w:val="newncpi0"/>
        <w:shd w:val="clear" w:color="auto" w:fill="F4F4F4"/>
        <w:divId w:val="1163551445"/>
      </w:pPr>
      <w:r>
        <w:rPr>
          <w:b/>
          <w:bCs/>
          <w:i/>
          <w:iCs/>
        </w:rPr>
        <w:t>От редакции «Бизнес-Инфо»</w:t>
      </w:r>
    </w:p>
    <w:p w:rsidR="00000000" w:rsidRDefault="004C7AA2">
      <w:pPr>
        <w:pStyle w:val="newncpi0"/>
        <w:shd w:val="clear" w:color="auto" w:fill="F4F4F4"/>
        <w:divId w:val="1163551445"/>
        <w:rPr>
          <w:sz w:val="22"/>
          <w:szCs w:val="22"/>
        </w:rPr>
      </w:pPr>
      <w:r>
        <w:rPr>
          <w:sz w:val="22"/>
          <w:szCs w:val="22"/>
        </w:rPr>
        <w:t>Абзац 80 п.22 вступает в силу с </w:t>
      </w:r>
      <w:r>
        <w:rPr>
          <w:sz w:val="22"/>
          <w:szCs w:val="22"/>
        </w:rPr>
        <w:t>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пункт 11 изложить в следующей редакции:</w:t>
      </w:r>
    </w:p>
    <w:p w:rsidR="00000000" w:rsidRDefault="004C7AA2">
      <w:pPr>
        <w:pStyle w:val="newncpi0"/>
        <w:shd w:val="clear" w:color="auto" w:fill="F4F4F4"/>
        <w:divId w:val="654915554"/>
      </w:pPr>
      <w:r>
        <w:rPr>
          <w:b/>
          <w:bCs/>
          <w:i/>
          <w:iCs/>
        </w:rPr>
        <w:t>От редакции «Бизнес-Инфо»</w:t>
      </w:r>
    </w:p>
    <w:p w:rsidR="00000000" w:rsidRDefault="004C7AA2">
      <w:pPr>
        <w:pStyle w:val="newncpi0"/>
        <w:shd w:val="clear" w:color="auto" w:fill="F4F4F4"/>
        <w:divId w:val="654915554"/>
        <w:rPr>
          <w:sz w:val="22"/>
          <w:szCs w:val="22"/>
        </w:rPr>
      </w:pPr>
      <w:r>
        <w:rPr>
          <w:sz w:val="22"/>
          <w:szCs w:val="22"/>
        </w:rPr>
        <w:t>Абзац 81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point"/>
        <w:divId w:val="108857908"/>
      </w:pPr>
      <w:r>
        <w:rPr>
          <w:rStyle w:val="rednoun"/>
        </w:rPr>
        <w:t>«11.</w:t>
      </w:r>
      <w:r>
        <w:t>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ограничения на </w:t>
      </w:r>
      <w:r>
        <w:t>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000000" w:rsidRDefault="004C7AA2">
      <w:pPr>
        <w:pStyle w:val="newncpi0"/>
        <w:shd w:val="clear" w:color="auto" w:fill="F4F4F4"/>
        <w:divId w:val="1851946968"/>
      </w:pPr>
      <w:r>
        <w:rPr>
          <w:b/>
          <w:bCs/>
          <w:i/>
          <w:iCs/>
        </w:rPr>
        <w:t>От редакции «Бизнес-Инфо»</w:t>
      </w:r>
    </w:p>
    <w:p w:rsidR="00000000" w:rsidRDefault="004C7AA2">
      <w:pPr>
        <w:pStyle w:val="newncpi0"/>
        <w:shd w:val="clear" w:color="auto" w:fill="F4F4F4"/>
        <w:divId w:val="1851946968"/>
        <w:rPr>
          <w:sz w:val="22"/>
          <w:szCs w:val="22"/>
        </w:rPr>
      </w:pPr>
      <w:r>
        <w:rPr>
          <w:sz w:val="22"/>
          <w:szCs w:val="22"/>
        </w:rPr>
        <w:t>Абзац 82</w:t>
      </w:r>
      <w:r>
        <w:rPr>
          <w:sz w:val="22"/>
          <w:szCs w:val="22"/>
        </w:rPr>
        <w:t xml:space="preserve">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Проставление разрешающих отметок осуществляется без сдачи квалификационных экзаменов после предъявления медицинской справки о состоянии здоровья, подтвер</w:t>
      </w:r>
      <w:r>
        <w:t>ждающей годность к управлению такими категориями колесных тракторов, самоходных машин.»;</w:t>
      </w:r>
    </w:p>
    <w:p w:rsidR="00000000" w:rsidRDefault="004C7AA2">
      <w:pPr>
        <w:pStyle w:val="newncpi0"/>
        <w:shd w:val="clear" w:color="auto" w:fill="F4F4F4"/>
        <w:divId w:val="993607396"/>
      </w:pPr>
      <w:r>
        <w:rPr>
          <w:b/>
          <w:bCs/>
          <w:i/>
          <w:iCs/>
        </w:rPr>
        <w:t>От редакции «Бизнес-Инфо»</w:t>
      </w:r>
    </w:p>
    <w:p w:rsidR="00000000" w:rsidRDefault="004C7AA2">
      <w:pPr>
        <w:pStyle w:val="newncpi0"/>
        <w:shd w:val="clear" w:color="auto" w:fill="F4F4F4"/>
        <w:divId w:val="993607396"/>
        <w:rPr>
          <w:sz w:val="22"/>
          <w:szCs w:val="22"/>
        </w:rPr>
      </w:pPr>
      <w:r>
        <w:rPr>
          <w:sz w:val="22"/>
          <w:szCs w:val="22"/>
        </w:rPr>
        <w:t>Абзац 83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lastRenderedPageBreak/>
        <w:t xml:space="preserve">в абзаце третьем части первой </w:t>
      </w:r>
      <w:r>
        <w:t>пункта 18 слова «,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(далее – Правила дорожн</w:t>
      </w:r>
      <w:r>
        <w:t>ого движения)» исключить;</w:t>
      </w:r>
    </w:p>
    <w:p w:rsidR="00000000" w:rsidRDefault="004C7AA2">
      <w:pPr>
        <w:pStyle w:val="newncpi0"/>
        <w:shd w:val="clear" w:color="auto" w:fill="F4F4F4"/>
        <w:divId w:val="1536579380"/>
      </w:pPr>
      <w:r>
        <w:rPr>
          <w:b/>
          <w:bCs/>
          <w:i/>
          <w:iCs/>
        </w:rPr>
        <w:t>От редакции «Бизнес-Инфо»</w:t>
      </w:r>
    </w:p>
    <w:p w:rsidR="00000000" w:rsidRDefault="004C7AA2">
      <w:pPr>
        <w:pStyle w:val="newncpi0"/>
        <w:shd w:val="clear" w:color="auto" w:fill="F4F4F4"/>
        <w:divId w:val="1536579380"/>
        <w:rPr>
          <w:sz w:val="22"/>
          <w:szCs w:val="22"/>
        </w:rPr>
      </w:pPr>
      <w:r>
        <w:rPr>
          <w:sz w:val="22"/>
          <w:szCs w:val="22"/>
        </w:rPr>
        <w:t>Абзац 84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из части первой пункта 21 слова «Республики Беларусь» исключить;</w:t>
      </w:r>
    </w:p>
    <w:p w:rsidR="00000000" w:rsidRDefault="004C7AA2">
      <w:pPr>
        <w:pStyle w:val="newncpi0"/>
        <w:shd w:val="clear" w:color="auto" w:fill="F4F4F4"/>
        <w:divId w:val="1990400949"/>
      </w:pPr>
      <w:r>
        <w:rPr>
          <w:b/>
          <w:bCs/>
          <w:i/>
          <w:iCs/>
        </w:rPr>
        <w:t>От редакции «Бизнес-Инфо»</w:t>
      </w:r>
    </w:p>
    <w:p w:rsidR="00000000" w:rsidRDefault="004C7AA2">
      <w:pPr>
        <w:pStyle w:val="newncpi0"/>
        <w:shd w:val="clear" w:color="auto" w:fill="F4F4F4"/>
        <w:divId w:val="1990400949"/>
        <w:rPr>
          <w:sz w:val="22"/>
          <w:szCs w:val="22"/>
        </w:rPr>
      </w:pPr>
      <w:r>
        <w:rPr>
          <w:sz w:val="22"/>
          <w:szCs w:val="22"/>
        </w:rPr>
        <w:t>Абзац 85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приложении 1 к этому Положению:</w:t>
      </w:r>
    </w:p>
    <w:p w:rsidR="00000000" w:rsidRDefault="004C7AA2">
      <w:pPr>
        <w:pStyle w:val="newncpi0"/>
        <w:shd w:val="clear" w:color="auto" w:fill="F4F4F4"/>
        <w:divId w:val="9526501"/>
      </w:pPr>
      <w:r>
        <w:rPr>
          <w:b/>
          <w:bCs/>
          <w:i/>
          <w:iCs/>
        </w:rPr>
        <w:t>От редакции «Бизнес-Инфо»</w:t>
      </w:r>
    </w:p>
    <w:p w:rsidR="00000000" w:rsidRDefault="004C7AA2">
      <w:pPr>
        <w:pStyle w:val="newncpi0"/>
        <w:shd w:val="clear" w:color="auto" w:fill="F4F4F4"/>
        <w:divId w:val="9526501"/>
        <w:rPr>
          <w:sz w:val="22"/>
          <w:szCs w:val="22"/>
        </w:rPr>
      </w:pPr>
      <w:r>
        <w:rPr>
          <w:sz w:val="22"/>
          <w:szCs w:val="22"/>
        </w:rPr>
        <w:t>Абзац 86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слова «Начальнику инспекции гостехнадзора» исключить;</w:t>
      </w:r>
    </w:p>
    <w:p w:rsidR="00000000" w:rsidRDefault="004C7AA2">
      <w:pPr>
        <w:pStyle w:val="newncpi0"/>
        <w:shd w:val="clear" w:color="auto" w:fill="F4F4F4"/>
        <w:divId w:val="1653681158"/>
      </w:pPr>
      <w:r>
        <w:rPr>
          <w:b/>
          <w:bCs/>
          <w:i/>
          <w:iCs/>
        </w:rPr>
        <w:t>От редакции «Бизнес-Инфо»</w:t>
      </w:r>
    </w:p>
    <w:p w:rsidR="00000000" w:rsidRDefault="004C7AA2">
      <w:pPr>
        <w:pStyle w:val="newncpi0"/>
        <w:shd w:val="clear" w:color="auto" w:fill="F4F4F4"/>
        <w:divId w:val="1653681158"/>
        <w:rPr>
          <w:sz w:val="22"/>
          <w:szCs w:val="22"/>
        </w:rPr>
      </w:pPr>
      <w:r>
        <w:rPr>
          <w:sz w:val="22"/>
          <w:szCs w:val="22"/>
        </w:rPr>
        <w:t>Абзац 87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слова «район, город» заменить словами «</w:t>
      </w:r>
      <w:r>
        <w:t>наименование уполномоченного органа»;</w:t>
      </w:r>
    </w:p>
    <w:p w:rsidR="00000000" w:rsidRDefault="004C7AA2">
      <w:pPr>
        <w:pStyle w:val="newncpi0"/>
        <w:shd w:val="clear" w:color="auto" w:fill="F4F4F4"/>
        <w:divId w:val="2029676257"/>
      </w:pPr>
      <w:r>
        <w:rPr>
          <w:b/>
          <w:bCs/>
          <w:i/>
          <w:iCs/>
        </w:rPr>
        <w:t>От редакции «Бизнес-Инфо»</w:t>
      </w:r>
    </w:p>
    <w:p w:rsidR="00000000" w:rsidRDefault="004C7AA2">
      <w:pPr>
        <w:pStyle w:val="newncpi0"/>
        <w:shd w:val="clear" w:color="auto" w:fill="F4F4F4"/>
        <w:divId w:val="2029676257"/>
        <w:rPr>
          <w:sz w:val="22"/>
          <w:szCs w:val="22"/>
        </w:rPr>
      </w:pPr>
      <w:r>
        <w:rPr>
          <w:sz w:val="22"/>
          <w:szCs w:val="22"/>
        </w:rPr>
        <w:t>Абзац 88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слова «инспекции гостехнадзора» заменить словами «уполномоченного органа»;</w:t>
      </w:r>
    </w:p>
    <w:p w:rsidR="00000000" w:rsidRDefault="004C7AA2">
      <w:pPr>
        <w:pStyle w:val="newncpi0"/>
        <w:shd w:val="clear" w:color="auto" w:fill="F4F4F4"/>
        <w:divId w:val="1850292146"/>
      </w:pPr>
      <w:r>
        <w:rPr>
          <w:b/>
          <w:bCs/>
          <w:i/>
          <w:iCs/>
        </w:rPr>
        <w:t>От ред</w:t>
      </w:r>
      <w:r>
        <w:rPr>
          <w:b/>
          <w:bCs/>
          <w:i/>
          <w:iCs/>
        </w:rPr>
        <w:t>акции «Бизнес-Инфо»</w:t>
      </w:r>
    </w:p>
    <w:p w:rsidR="00000000" w:rsidRDefault="004C7AA2">
      <w:pPr>
        <w:pStyle w:val="newncpi0"/>
        <w:shd w:val="clear" w:color="auto" w:fill="F4F4F4"/>
        <w:divId w:val="1850292146"/>
        <w:rPr>
          <w:sz w:val="22"/>
          <w:szCs w:val="22"/>
        </w:rPr>
      </w:pPr>
      <w:r>
        <w:rPr>
          <w:sz w:val="22"/>
          <w:szCs w:val="22"/>
        </w:rPr>
        <w:t>Абзац 89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слово «инспектора» заменить словами «уполномоченного лица»;</w:t>
      </w:r>
    </w:p>
    <w:p w:rsidR="00000000" w:rsidRDefault="004C7AA2">
      <w:pPr>
        <w:pStyle w:val="newncpi0"/>
        <w:shd w:val="clear" w:color="auto" w:fill="F4F4F4"/>
        <w:divId w:val="1353452834"/>
      </w:pPr>
      <w:r>
        <w:rPr>
          <w:b/>
          <w:bCs/>
          <w:i/>
          <w:iCs/>
        </w:rPr>
        <w:t>От редакции «Бизнес-Инфо»</w:t>
      </w:r>
    </w:p>
    <w:p w:rsidR="00000000" w:rsidRDefault="004C7AA2">
      <w:pPr>
        <w:pStyle w:val="newncpi0"/>
        <w:shd w:val="clear" w:color="auto" w:fill="F4F4F4"/>
        <w:divId w:val="1353452834"/>
        <w:rPr>
          <w:sz w:val="22"/>
          <w:szCs w:val="22"/>
        </w:rPr>
      </w:pPr>
      <w:r>
        <w:rPr>
          <w:sz w:val="22"/>
          <w:szCs w:val="22"/>
        </w:rPr>
        <w:t>Абзац 90 п.22 вступает в силу с 22 сент</w:t>
      </w:r>
      <w:r>
        <w:rPr>
          <w:sz w:val="22"/>
          <w:szCs w:val="22"/>
        </w:rPr>
        <w:t>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hyperlink r:id="rId255" w:anchor="a3" w:tooltip="+" w:history="1">
        <w:r>
          <w:rPr>
            <w:rStyle w:val="a3"/>
          </w:rPr>
          <w:t>Правила</w:t>
        </w:r>
      </w:hyperlink>
      <w:r>
        <w:t xml:space="preserve"> проведения государственного технического осмотра колесных тракторов, прицепов к ним, самоходных машин и их допуска к </w:t>
      </w:r>
      <w:r>
        <w:t>участию в дорожном движении, утвержденные этим постановлением, изложить в новой редакции (</w:t>
      </w:r>
      <w:hyperlink w:anchor="a25" w:tooltip="+" w:history="1">
        <w:r>
          <w:rPr>
            <w:rStyle w:val="a3"/>
          </w:rPr>
          <w:t>прилагаются</w:t>
        </w:r>
      </w:hyperlink>
      <w:r>
        <w:t>);</w:t>
      </w:r>
    </w:p>
    <w:p w:rsidR="00000000" w:rsidRDefault="004C7AA2">
      <w:pPr>
        <w:pStyle w:val="newncpi"/>
        <w:divId w:val="108857908"/>
      </w:pPr>
      <w:r>
        <w:lastRenderedPageBreak/>
        <w:t xml:space="preserve">в </w:t>
      </w:r>
      <w:hyperlink r:id="rId256" w:anchor="a4" w:tooltip="+" w:history="1">
        <w:r>
          <w:rPr>
            <w:rStyle w:val="a3"/>
          </w:rPr>
          <w:t>Правилах</w:t>
        </w:r>
      </w:hyperlink>
      <w:r>
        <w:t xml:space="preserve"> государственной регистрации и государственного учета коле</w:t>
      </w:r>
      <w:r>
        <w:t>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утвержденных этим постановлением:</w:t>
      </w:r>
    </w:p>
    <w:p w:rsidR="00000000" w:rsidRDefault="004C7AA2">
      <w:pPr>
        <w:pStyle w:val="newncpi"/>
        <w:divId w:val="108857908"/>
      </w:pPr>
      <w:r>
        <w:t xml:space="preserve">часть </w:t>
      </w:r>
      <w:r>
        <w:t>вторую пункта 1 исключить;</w:t>
      </w:r>
    </w:p>
    <w:p w:rsidR="00000000" w:rsidRDefault="004C7AA2">
      <w:pPr>
        <w:pStyle w:val="newncpi"/>
        <w:divId w:val="108857908"/>
      </w:pPr>
      <w:r>
        <w:t>пункт 2 дополнить частью следующего содержания:</w:t>
      </w:r>
    </w:p>
    <w:p w:rsidR="00000000" w:rsidRDefault="004C7AA2">
      <w:pPr>
        <w:pStyle w:val="newncpi"/>
        <w:divId w:val="108857908"/>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000000" w:rsidRDefault="004C7AA2">
      <w:pPr>
        <w:pStyle w:val="newncpi"/>
        <w:divId w:val="108857908"/>
      </w:pPr>
      <w:r>
        <w:t>пункт 3 изложить в</w:t>
      </w:r>
      <w:r>
        <w:t> следующей редакции:</w:t>
      </w:r>
    </w:p>
    <w:p w:rsidR="00000000" w:rsidRDefault="004C7AA2">
      <w:pPr>
        <w:pStyle w:val="point"/>
        <w:divId w:val="108857908"/>
      </w:pPr>
      <w:r>
        <w:rPr>
          <w:rStyle w:val="rednoun"/>
        </w:rPr>
        <w:t>«3.</w:t>
      </w:r>
      <w:r>
        <w:t>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иными организациями по заявлениям гра</w:t>
      </w:r>
      <w:r>
        <w:t>ждан, утвержденного Указом Президента Республики Беларусь от 26 апреля 2010 г. № 200 (в отношении физических лиц), в пунктах 5.8.1–5.8.5 единого перечня административных процедур, осуществляемых в отношении субъектов хозяйствования, утвержденного постановл</w:t>
      </w:r>
      <w:r>
        <w:t>ением Совета Министров Республики Беларусь от 24 сентября 2021 г. № 548 (в отношении субъектов хозяйствования) (далее – уполномоченные органы).»;</w:t>
      </w:r>
    </w:p>
    <w:p w:rsidR="00000000" w:rsidRDefault="004C7AA2">
      <w:pPr>
        <w:pStyle w:val="newncpi"/>
        <w:divId w:val="108857908"/>
      </w:pPr>
      <w:r>
        <w:t>в части первой пункта 4:</w:t>
      </w:r>
    </w:p>
    <w:p w:rsidR="00000000" w:rsidRDefault="004C7AA2">
      <w:pPr>
        <w:pStyle w:val="newncpi"/>
        <w:divId w:val="108857908"/>
      </w:pPr>
      <w:r>
        <w:t>слова «юридическими лицами и индивидуальными предпринимателями» и «инспекциях гостехн</w:t>
      </w:r>
      <w:r>
        <w:t>адзора» заменить соответственно словами «субъектами хозяйствования» и «уполномоченных органах»;</w:t>
      </w:r>
    </w:p>
    <w:p w:rsidR="00000000" w:rsidRDefault="004C7AA2">
      <w:pPr>
        <w:pStyle w:val="newncpi"/>
        <w:divId w:val="108857908"/>
      </w:pPr>
      <w:r>
        <w:t>слова «, за исключением случаев, указанных в части второй пункта 14 настоящих Правил» исключить;</w:t>
      </w:r>
    </w:p>
    <w:p w:rsidR="00000000" w:rsidRDefault="004C7AA2">
      <w:pPr>
        <w:pStyle w:val="newncpi"/>
        <w:divId w:val="108857908"/>
      </w:pPr>
      <w:r>
        <w:t>в части первой пункта 5 и пункте 26 слова «юридическое лицо и и</w:t>
      </w:r>
      <w:r>
        <w:t>ндивидуальный предприниматель» заменить словами «субъект хозяйствования» в соответствующих падеже и числе;</w:t>
      </w:r>
    </w:p>
    <w:p w:rsidR="00000000" w:rsidRDefault="004C7AA2">
      <w:pPr>
        <w:pStyle w:val="newncpi"/>
        <w:divId w:val="108857908"/>
      </w:pPr>
      <w:r>
        <w:t>в пункте 6:</w:t>
      </w:r>
    </w:p>
    <w:p w:rsidR="00000000" w:rsidRDefault="004C7AA2">
      <w:pPr>
        <w:pStyle w:val="newncpi"/>
        <w:divId w:val="108857908"/>
      </w:pPr>
      <w:r>
        <w:t>в абзаце первом части первой слова «инспекцию гостехнадзора» заменить словами «уполномоченный орган»;</w:t>
      </w:r>
    </w:p>
    <w:p w:rsidR="00000000" w:rsidRDefault="004C7AA2">
      <w:pPr>
        <w:pStyle w:val="newncpi"/>
        <w:divId w:val="108857908"/>
      </w:pPr>
      <w:r>
        <w:t>части вторую и третью исключить;</w:t>
      </w:r>
    </w:p>
    <w:p w:rsidR="00000000" w:rsidRDefault="004C7AA2">
      <w:pPr>
        <w:pStyle w:val="newncpi"/>
        <w:divId w:val="108857908"/>
      </w:pPr>
      <w:r>
        <w:t xml:space="preserve">в </w:t>
      </w:r>
      <w:r>
        <w:t>пункте 7 слова «Юридические лица и индивидуальные предприниматели» заменить словами «Субъекты хозяйствования»;</w:t>
      </w:r>
    </w:p>
    <w:p w:rsidR="00000000" w:rsidRDefault="004C7AA2">
      <w:pPr>
        <w:pStyle w:val="newncpi"/>
        <w:divId w:val="108857908"/>
      </w:pPr>
      <w:r>
        <w:t>пункты 8 и 9 изложить в следующей редакции:</w:t>
      </w:r>
    </w:p>
    <w:p w:rsidR="00000000" w:rsidRDefault="004C7AA2">
      <w:pPr>
        <w:pStyle w:val="point"/>
        <w:divId w:val="108857908"/>
      </w:pPr>
      <w:r>
        <w:rPr>
          <w:rStyle w:val="rednoun"/>
        </w:rPr>
        <w:t>«8.</w:t>
      </w:r>
      <w:r>
        <w:t> Регистрации и учету в уполномоченных органах подлежат являющиеся объектом регулирования техническ</w:t>
      </w:r>
      <w:r>
        <w:t>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регламента Тамож</w:t>
      </w:r>
      <w:r>
        <w:t>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000000" w:rsidRDefault="004C7AA2">
      <w:pPr>
        <w:pStyle w:val="newncpi"/>
        <w:divId w:val="108857908"/>
      </w:pPr>
      <w:r>
        <w:t>снегоболотоходы колесные малогабаритные (квадроциклы – ATV) типа I категорий G, S и тип</w:t>
      </w:r>
      <w:r>
        <w:t>а II, снегоходы (далее – снегоболотоходы);</w:t>
      </w:r>
    </w:p>
    <w:p w:rsidR="00000000" w:rsidRDefault="004C7AA2">
      <w:pPr>
        <w:pStyle w:val="newncpi"/>
        <w:divId w:val="108857908"/>
      </w:pPr>
      <w:r>
        <w:t>колесные тракторы;</w:t>
      </w:r>
    </w:p>
    <w:p w:rsidR="00000000" w:rsidRDefault="004C7AA2">
      <w:pPr>
        <w:pStyle w:val="newncpi"/>
        <w:divId w:val="108857908"/>
      </w:pPr>
      <w:r>
        <w:lastRenderedPageBreak/>
        <w:t>прицепы (полуприцепы) к колесным тракторам, предназначенные для движения по дорогам общего пользования и перевозки грузов;</w:t>
      </w:r>
    </w:p>
    <w:p w:rsidR="00000000" w:rsidRDefault="004C7AA2">
      <w:pPr>
        <w:pStyle w:val="newncpi"/>
        <w:divId w:val="108857908"/>
      </w:pPr>
      <w:r>
        <w:t>самоходные машины, изготовленные на базе тракторов;</w:t>
      </w:r>
    </w:p>
    <w:p w:rsidR="00000000" w:rsidRDefault="004C7AA2">
      <w:pPr>
        <w:pStyle w:val="newncpi"/>
        <w:divId w:val="108857908"/>
      </w:pPr>
      <w:r>
        <w:t>сельскохозяйственны</w:t>
      </w:r>
      <w:r>
        <w:t>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w:t>
      </w:r>
      <w:r>
        <w:t>еристикой, не более 50 километров в час.</w:t>
      </w:r>
    </w:p>
    <w:p w:rsidR="00000000" w:rsidRDefault="004C7AA2">
      <w:pPr>
        <w:pStyle w:val="point"/>
        <w:divId w:val="108857908"/>
      </w:pPr>
      <w:r>
        <w:t>9. Не подлежат регистрации и учету в уполномоченных органах:</w:t>
      </w:r>
    </w:p>
    <w:p w:rsidR="00000000" w:rsidRDefault="004C7AA2">
      <w:pPr>
        <w:pStyle w:val="newncpi"/>
        <w:divId w:val="108857908"/>
      </w:pPr>
      <w:r>
        <w:t>мотоблоки;</w:t>
      </w:r>
    </w:p>
    <w:p w:rsidR="00000000" w:rsidRDefault="004C7AA2">
      <w:pPr>
        <w:pStyle w:val="newncpi"/>
        <w:divId w:val="108857908"/>
      </w:pPr>
      <w:r>
        <w:t>квадрициклы и иные колесные транспортные средства, на которые распространяется действие технического регламента Таможенного союза «О безопаснос</w:t>
      </w:r>
      <w:r>
        <w:t>ти колесных транспортных средств» (ТР ТС 018/2011), принятого Решением Комиссии Таможенного союза от 9 декабря 2011 г. № 877;</w:t>
      </w:r>
    </w:p>
    <w:p w:rsidR="00000000" w:rsidRDefault="004C7AA2">
      <w:pPr>
        <w:pStyle w:val="newncpi"/>
        <w:divId w:val="108857908"/>
      </w:pPr>
      <w:r>
        <w:t>прицепы (полуприцепы), не предназначенные для участия в дорожном движении без дополнительных мер обеспечения безопасности дорожног</w:t>
      </w:r>
      <w:r>
        <w:t>о движения, предусмотренных изготовителем;</w:t>
      </w:r>
    </w:p>
    <w:p w:rsidR="00000000" w:rsidRDefault="004C7AA2">
      <w:pPr>
        <w:pStyle w:val="newncpi"/>
        <w:divId w:val="108857908"/>
      </w:pPr>
      <w:r>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w:t>
      </w:r>
      <w:r>
        <w:t xml:space="preserve"> перевозки только определенных видов грузов;</w:t>
      </w:r>
    </w:p>
    <w:p w:rsidR="00000000" w:rsidRDefault="004C7AA2">
      <w:pPr>
        <w:pStyle w:val="newncpi"/>
        <w:divId w:val="108857908"/>
      </w:pPr>
      <w:r>
        <w:t>машины, эксплуатируемые на закрытых территориях для выполнения технологических процессов (операций);</w:t>
      </w:r>
    </w:p>
    <w:p w:rsidR="00000000" w:rsidRDefault="004C7AA2">
      <w:pPr>
        <w:pStyle w:val="newncpi"/>
        <w:divId w:val="108857908"/>
      </w:pPr>
      <w:r>
        <w:t>машины, переоборудованные без соблюдения порядка, установленного законодательством;</w:t>
      </w:r>
    </w:p>
    <w:p w:rsidR="00000000" w:rsidRDefault="004C7AA2">
      <w:pPr>
        <w:pStyle w:val="newncpi"/>
        <w:divId w:val="108857908"/>
      </w:pPr>
      <w:r>
        <w:t>машины из числа выбракован</w:t>
      </w:r>
      <w:r>
        <w:t>ных (снятых с учета по причине невозможности их восстановления или списания);</w:t>
      </w:r>
    </w:p>
    <w:p w:rsidR="00000000" w:rsidRDefault="004C7AA2">
      <w:pPr>
        <w:pStyle w:val="newncpi"/>
        <w:divId w:val="108857908"/>
      </w:pPr>
      <w:r>
        <w:t>машины, указанные в части второй пункта 236 Положения о порядке учета, хранения, оценки и реализации имущества, изъятого, арестованного или обращенного в доход государства, утвер</w:t>
      </w:r>
      <w:r>
        <w:t>жденного Указом Президента Республики Беларусь от 19 февраля 2016 г. № 63;</w:t>
      </w:r>
    </w:p>
    <w:p w:rsidR="00000000" w:rsidRDefault="004C7AA2">
      <w:pPr>
        <w:pStyle w:val="newncpi"/>
        <w:divId w:val="108857908"/>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000000" w:rsidRDefault="004C7AA2">
      <w:pPr>
        <w:pStyle w:val="newncpi"/>
        <w:divId w:val="108857908"/>
      </w:pPr>
      <w:r>
        <w:t>в пункте 10:</w:t>
      </w:r>
    </w:p>
    <w:p w:rsidR="00000000" w:rsidRDefault="004C7AA2">
      <w:pPr>
        <w:pStyle w:val="newncpi"/>
        <w:divId w:val="108857908"/>
      </w:pPr>
      <w:r>
        <w:t>в абзаце втором части первой слова «юридическим лицам и индивидуальным предпринимателям» заменить словами «субъектам хозяйствования»;</w:t>
      </w:r>
    </w:p>
    <w:p w:rsidR="00000000" w:rsidRDefault="004C7AA2">
      <w:pPr>
        <w:pStyle w:val="newncpi"/>
        <w:divId w:val="108857908"/>
      </w:pPr>
      <w:r>
        <w:t>в части второй слова «инспекцию гостехнадзора» заменить словами «уполномоченный орган»;</w:t>
      </w:r>
    </w:p>
    <w:p w:rsidR="00000000" w:rsidRDefault="004C7AA2">
      <w:pPr>
        <w:pStyle w:val="newncpi"/>
        <w:divId w:val="108857908"/>
      </w:pPr>
      <w:r>
        <w:t>пункты 11 и 12 изложить в </w:t>
      </w:r>
      <w:r>
        <w:t>следующей редакции:</w:t>
      </w:r>
    </w:p>
    <w:p w:rsidR="00000000" w:rsidRDefault="004C7AA2">
      <w:pPr>
        <w:pStyle w:val="point"/>
        <w:divId w:val="108857908"/>
      </w:pPr>
      <w:r>
        <w:rPr>
          <w:rStyle w:val="rednoun"/>
        </w:rPr>
        <w:t>«11.</w:t>
      </w:r>
      <w:r>
        <w:t> В технический талон, технический паспорт вносятся сведения о заводском (серийном, идентификационном) номере, годе выпуска машины, марке двигателя (далее – учетные данные).</w:t>
      </w:r>
    </w:p>
    <w:p w:rsidR="00000000" w:rsidRDefault="004C7AA2">
      <w:pPr>
        <w:pStyle w:val="point"/>
        <w:divId w:val="108857908"/>
      </w:pPr>
      <w:r>
        <w:t>12. Сведения, содержащиеся в электронных паспортах самоходн</w:t>
      </w:r>
      <w:r>
        <w:t>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w:t>
      </w:r>
      <w:r>
        <w:t xml:space="preserve">втоматизированной информационной системы с учетом требований законодательства об информации, информатизации </w:t>
      </w:r>
      <w:r>
        <w:lastRenderedPageBreak/>
        <w:t>и защите информации. Указанные сведения и иная информация, необходимая для осуществления административных процедур, предоставляются из государственн</w:t>
      </w:r>
      <w:r>
        <w:t>ых информационных ресурсов (систем) на безвозмездной основе.»;</w:t>
      </w:r>
    </w:p>
    <w:p w:rsidR="00000000" w:rsidRDefault="004C7AA2">
      <w:pPr>
        <w:pStyle w:val="newncpi"/>
        <w:divId w:val="108857908"/>
      </w:pPr>
      <w:r>
        <w:t>в пункте 13:</w:t>
      </w:r>
    </w:p>
    <w:p w:rsidR="00000000" w:rsidRDefault="004C7AA2">
      <w:pPr>
        <w:pStyle w:val="newncpi"/>
        <w:divId w:val="108857908"/>
      </w:pPr>
      <w:r>
        <w:t>в части первой слова «юридических лиц и индивидуальных предпринимателей» и «инспекциях гостехнадзора» заменить соответственно словами «субъектов хозяйствования» и «уполномоченных о</w:t>
      </w:r>
      <w:r>
        <w:t>рганах»;</w:t>
      </w:r>
    </w:p>
    <w:p w:rsidR="00000000" w:rsidRDefault="004C7AA2">
      <w:pPr>
        <w:pStyle w:val="newncpi"/>
        <w:divId w:val="108857908"/>
      </w:pPr>
      <w:r>
        <w:t>в части второй слова «юридические лица» заменить словами «субъекты хозяйствования» в соответствующих падеже и числе;</w:t>
      </w:r>
    </w:p>
    <w:p w:rsidR="00000000" w:rsidRDefault="004C7AA2">
      <w:pPr>
        <w:pStyle w:val="newncpi"/>
        <w:divId w:val="108857908"/>
      </w:pPr>
      <w:r>
        <w:t>в части первой пункта 14, части второй пункта 15, пункте 22, абзацах первом и втором пункта 33, пунктах 36, 43 и 45 слова «инспекц</w:t>
      </w:r>
      <w:r>
        <w:t>ия гостехнадзора» заменить словами «уполномоченный орган» в соответствующих падеже и числе;</w:t>
      </w:r>
    </w:p>
    <w:p w:rsidR="00000000" w:rsidRDefault="004C7AA2">
      <w:pPr>
        <w:pStyle w:val="newncpi"/>
        <w:divId w:val="108857908"/>
      </w:pPr>
      <w:r>
        <w:t>пункты 16–18 изложить в следующей редакции:</w:t>
      </w:r>
    </w:p>
    <w:p w:rsidR="00000000" w:rsidRDefault="004C7AA2">
      <w:pPr>
        <w:pStyle w:val="point"/>
        <w:divId w:val="108857908"/>
      </w:pPr>
      <w:r>
        <w:rPr>
          <w:rStyle w:val="rednoun"/>
        </w:rPr>
        <w:t>«16.</w:t>
      </w:r>
      <w:r>
        <w:t> Регистрация машин, принадлежащих физическим лицам, осуществляется на основании заявления по форме согласно приложен</w:t>
      </w:r>
      <w:r>
        <w:t>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000000" w:rsidRDefault="004C7AA2">
      <w:pPr>
        <w:pStyle w:val="point"/>
        <w:divId w:val="108857908"/>
      </w:pPr>
      <w:r>
        <w:t>17. Регистрация машин субъе</w:t>
      </w:r>
      <w:r>
        <w:t>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000000" w:rsidRDefault="004C7AA2">
      <w:pPr>
        <w:pStyle w:val="newncpi"/>
        <w:divId w:val="108857908"/>
      </w:pPr>
      <w:r>
        <w:t>паспорта самоходной машины и других видов техники (для машин, изъя</w:t>
      </w:r>
      <w:r>
        <w:t xml:space="preserve">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Евразийского экономического </w:t>
      </w:r>
      <w:r>
        <w:t>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сведения о номере указанного эле</w:t>
      </w:r>
      <w:r>
        <w:t>ктронного паспорта должны содержаться в заявлении);</w:t>
      </w:r>
    </w:p>
    <w:p w:rsidR="00000000" w:rsidRDefault="004C7AA2">
      <w:pPr>
        <w:pStyle w:val="newncpi"/>
        <w:divId w:val="108857908"/>
      </w:pPr>
      <w:r>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w:t>
      </w:r>
      <w:r>
        <w:t>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000000" w:rsidRDefault="004C7AA2">
      <w:pPr>
        <w:pStyle w:val="newncpi"/>
        <w:divId w:val="108857908"/>
      </w:pPr>
      <w:r>
        <w:t>свидетельства о регистрации (технического пас</w:t>
      </w:r>
      <w:r>
        <w:t>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w:t>
      </w:r>
      <w:r>
        <w:t>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000000" w:rsidRDefault="004C7AA2">
      <w:pPr>
        <w:pStyle w:val="newncpi"/>
        <w:divId w:val="108857908"/>
      </w:pPr>
      <w:r>
        <w:t>регистрационного знака машины – для машин, ранее зарегист</w:t>
      </w:r>
      <w:r>
        <w:t>рированных на территории Республики Беларусь или иностранного государства (не представляется для конфискованных машин);</w:t>
      </w:r>
    </w:p>
    <w:p w:rsidR="00000000" w:rsidRDefault="004C7AA2">
      <w:pPr>
        <w:pStyle w:val="newncpi"/>
        <w:divId w:val="108857908"/>
      </w:pPr>
      <w:r>
        <w:t>документов, подтверждающих законность приобретения (получения) машины (договор купли-продажи (мены, дарения), копия приказа (распоряжени</w:t>
      </w:r>
      <w:r>
        <w:t xml:space="preserve">я) юридического лица о передаче машины, </w:t>
      </w:r>
      <w:r>
        <w:lastRenderedPageBreak/>
        <w:t>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000000" w:rsidRDefault="004C7AA2">
      <w:pPr>
        <w:pStyle w:val="newncpi"/>
        <w:divId w:val="108857908"/>
      </w:pPr>
      <w:r>
        <w:t>документа, подтверждающего уплат</w:t>
      </w:r>
      <w:r>
        <w:t>у государственной пошлины;</w:t>
      </w:r>
    </w:p>
    <w:p w:rsidR="00000000" w:rsidRDefault="004C7AA2">
      <w:pPr>
        <w:pStyle w:val="newncpi"/>
        <w:divId w:val="108857908"/>
      </w:pPr>
      <w:r>
        <w:t>страхового свидетельства (страхового полиса, страхового сертификата, действительного на территории Республики Беларусь);</w:t>
      </w:r>
    </w:p>
    <w:p w:rsidR="00000000" w:rsidRDefault="004C7AA2">
      <w:pPr>
        <w:pStyle w:val="newncpi"/>
        <w:divId w:val="108857908"/>
      </w:pPr>
      <w:r>
        <w:t xml:space="preserve">договора финансовой аренды (лизинга) – в случае государственной регистрации машин, переданных собственником </w:t>
      </w:r>
      <w:r>
        <w:t>по такому договору;</w:t>
      </w:r>
    </w:p>
    <w:p w:rsidR="00000000" w:rsidRDefault="004C7AA2">
      <w:pPr>
        <w:pStyle w:val="newncpi"/>
        <w:divId w:val="108857908"/>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000000" w:rsidRDefault="004C7AA2">
      <w:pPr>
        <w:pStyle w:val="newncpi"/>
        <w:divId w:val="108857908"/>
      </w:pPr>
      <w:r>
        <w:t>Уполномоченным органом могут быть потребованы от заинтересованного лица иные докумен</w:t>
      </w:r>
      <w:r>
        <w:t>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000000" w:rsidRDefault="004C7AA2">
      <w:pPr>
        <w:pStyle w:val="newncpi"/>
        <w:divId w:val="108857908"/>
      </w:pPr>
      <w:r>
        <w:t>Регистрационные действия в отношении машин, принадлежащих субъектам хозяйствования</w:t>
      </w:r>
      <w:r>
        <w:t>, осуществляются после их учета в военных комиссариатах.</w:t>
      </w:r>
    </w:p>
    <w:p w:rsidR="00000000" w:rsidRDefault="004C7AA2">
      <w:pPr>
        <w:pStyle w:val="point"/>
        <w:divId w:val="108857908"/>
      </w:pPr>
      <w:r>
        <w:t>18. До 1 ноября 2022 г. включительно регистрация снегоболотоходов осуществляется в упрощенном порядке.</w:t>
      </w:r>
    </w:p>
    <w:p w:rsidR="00000000" w:rsidRDefault="004C7AA2">
      <w:pPr>
        <w:pStyle w:val="newncpi"/>
        <w:divId w:val="108857908"/>
      </w:pPr>
      <w:r>
        <w:t>При отсутствии паспорта самоходной машины и других видов техники заинтересованным лицом представ</w:t>
      </w:r>
      <w:r>
        <w:t>ляется иной документ завода-изготовителя, а также копия документа, удостоверяющего соответствие требованиям ТР ТС 010/2011. Не требуется представления копии указанного документа в отношении снегоболотохода, выпущенного в обращение на территории государств </w:t>
      </w:r>
      <w:r>
        <w:t>– членов Евразийского экономического союза до вступления в силу соответствующего технического регламента.</w:t>
      </w:r>
    </w:p>
    <w:p w:rsidR="00000000" w:rsidRDefault="004C7AA2">
      <w:pPr>
        <w:pStyle w:val="newncpi"/>
        <w:divId w:val="108857908"/>
      </w:pPr>
      <w:r>
        <w:t>Для снегоболотоходов, которые подлежат таможенному декларированию и выпуску, с даты выпуска которых прошло три и более года, при отсутствии документов</w:t>
      </w:r>
      <w:r>
        <w:t xml:space="preserve">, выданных таможенными органами, заинтересованное лицо в заявлении указывает обстоятельства приобретения снегоболотохода, а его регистрация осуществляется с ограничениями, запрещающими снятие с учета в течение трех лет (за исключением случаев выбраковки), </w:t>
      </w:r>
      <w:r>
        <w:t>с внесением соответствующей записи в технический паспорт, технический талон.</w:t>
      </w:r>
    </w:p>
    <w:p w:rsidR="00000000" w:rsidRDefault="004C7AA2">
      <w:pPr>
        <w:pStyle w:val="newncpi"/>
        <w:divId w:val="108857908"/>
      </w:pPr>
      <w:r>
        <w:t>Не допускается регистрация снегоболотоходов в случае отсутствия на нем либо в представленных документах заводского (серийного, идентификационного) номера.</w:t>
      </w:r>
    </w:p>
    <w:p w:rsidR="00000000" w:rsidRDefault="004C7AA2">
      <w:pPr>
        <w:pStyle w:val="newncpi"/>
        <w:divId w:val="108857908"/>
      </w:pPr>
      <w:r>
        <w:t>Регистрация машин, изгот</w:t>
      </w:r>
      <w:r>
        <w:t>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запрещающими снятие машины с учет</w:t>
      </w:r>
      <w:r>
        <w:t>а в течение трех лет.</w:t>
      </w:r>
    </w:p>
    <w:p w:rsidR="00000000" w:rsidRDefault="004C7AA2">
      <w:pPr>
        <w:pStyle w:val="newncpi"/>
        <w:divId w:val="108857908"/>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w:t>
      </w:r>
      <w:r>
        <w:t>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000000" w:rsidRDefault="004C7AA2">
      <w:pPr>
        <w:pStyle w:val="newncpi"/>
        <w:divId w:val="108857908"/>
      </w:pPr>
      <w:r>
        <w:t>часть вторую пункта 19 и пункт </w:t>
      </w:r>
      <w:r>
        <w:t>21 исключить;</w:t>
      </w:r>
    </w:p>
    <w:p w:rsidR="00000000" w:rsidRDefault="004C7AA2">
      <w:pPr>
        <w:pStyle w:val="newncpi"/>
        <w:divId w:val="108857908"/>
      </w:pPr>
      <w:r>
        <w:t>части вторую и третью пункта 23 изложить в следующей редакции:</w:t>
      </w:r>
    </w:p>
    <w:p w:rsidR="00000000" w:rsidRDefault="004C7AA2">
      <w:pPr>
        <w:pStyle w:val="newncpi"/>
        <w:divId w:val="108857908"/>
      </w:pPr>
      <w:r>
        <w:lastRenderedPageBreak/>
        <w:t>«Получение субъектом хозяйствования свидетельства о регистрации колесного трактора, прицепа к нему и самоходной машины (технического талона) и </w:t>
      </w:r>
      <w:r>
        <w:t>(или)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w:t>
      </w:r>
      <w:r>
        <w:t>в и (или) сведений:</w:t>
      </w:r>
    </w:p>
    <w:p w:rsidR="00000000" w:rsidRDefault="004C7AA2">
      <w:pPr>
        <w:pStyle w:val="newncpi"/>
        <w:divId w:val="108857908"/>
      </w:pPr>
      <w:r>
        <w:t>технического талона (не представляется в случае его утери или хищения);</w:t>
      </w:r>
    </w:p>
    <w:p w:rsidR="00000000" w:rsidRDefault="004C7AA2">
      <w:pPr>
        <w:pStyle w:val="newncpi"/>
        <w:divId w:val="108857908"/>
      </w:pPr>
      <w:r>
        <w:t>регистрационного знака машины (представляется в случае получения нового регистрационного знака взамен пришедшего в негодность);</w:t>
      </w:r>
    </w:p>
    <w:p w:rsidR="00000000" w:rsidRDefault="004C7AA2">
      <w:pPr>
        <w:pStyle w:val="newncpi"/>
        <w:divId w:val="108857908"/>
      </w:pPr>
      <w:r>
        <w:t>документа, подтверждающего уплату го</w:t>
      </w:r>
      <w:r>
        <w:t>сударственной пошлины.</w:t>
      </w:r>
    </w:p>
    <w:p w:rsidR="00000000" w:rsidRDefault="004C7AA2">
      <w:pPr>
        <w:pStyle w:val="newncpi"/>
        <w:divId w:val="108857908"/>
      </w:pPr>
      <w:r>
        <w:t>Информация об утраченных (похищенных) регистрационных знаках, технических талонах (технических паспортах) направляется уполномоченными органами в территориальные органы внутренних дел.»;</w:t>
      </w:r>
    </w:p>
    <w:p w:rsidR="00000000" w:rsidRDefault="004C7AA2">
      <w:pPr>
        <w:pStyle w:val="newncpi"/>
        <w:divId w:val="108857908"/>
      </w:pPr>
      <w:r>
        <w:t>в пункте 24:</w:t>
      </w:r>
    </w:p>
    <w:p w:rsidR="00000000" w:rsidRDefault="004C7AA2">
      <w:pPr>
        <w:pStyle w:val="newncpi"/>
        <w:divId w:val="108857908"/>
      </w:pPr>
      <w:r>
        <w:t>часть первую изложить в следующей</w:t>
      </w:r>
      <w:r>
        <w:t xml:space="preserve"> редакции:</w:t>
      </w:r>
    </w:p>
    <w:p w:rsidR="00000000" w:rsidRDefault="004C7AA2">
      <w:pPr>
        <w:pStyle w:val="point"/>
        <w:divId w:val="108857908"/>
      </w:pPr>
      <w:r>
        <w:rPr>
          <w:rStyle w:val="rednoun"/>
        </w:rPr>
        <w:t>«24.</w:t>
      </w:r>
      <w:r>
        <w:t>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w:t>
      </w:r>
      <w:r>
        <w:t>сключением случаев:</w:t>
      </w:r>
    </w:p>
    <w:p w:rsidR="00000000" w:rsidRDefault="004C7AA2">
      <w:pPr>
        <w:pStyle w:val="newncpi"/>
        <w:divId w:val="108857908"/>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w:t>
      </w:r>
      <w:r>
        <w:t>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000000" w:rsidRDefault="004C7AA2">
      <w:pPr>
        <w:pStyle w:val="newncpi"/>
        <w:divId w:val="108857908"/>
      </w:pPr>
      <w:r>
        <w:t>внесения изменений в документы, связанные с регистрацией машин (далее – внесение изменений в регистрационн</w:t>
      </w:r>
      <w:r>
        <w:t>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w:t>
      </w:r>
      <w:r>
        <w:t>ого предпринимателя);</w:t>
      </w:r>
    </w:p>
    <w:p w:rsidR="00000000" w:rsidRDefault="004C7AA2">
      <w:pPr>
        <w:pStyle w:val="newncpi"/>
        <w:divId w:val="108857908"/>
      </w:pPr>
      <w:r>
        <w:t>снятия с учета машины в связи с выбраковкой;</w:t>
      </w:r>
    </w:p>
    <w:p w:rsidR="00000000" w:rsidRDefault="004C7AA2">
      <w:pPr>
        <w:pStyle w:val="newncpi"/>
        <w:divId w:val="108857908"/>
      </w:pPr>
      <w:r>
        <w:t>снятия с учета похищенной и необнаруженной машины;</w:t>
      </w:r>
    </w:p>
    <w:p w:rsidR="00000000" w:rsidRDefault="004C7AA2">
      <w:pPr>
        <w:pStyle w:val="newncpi"/>
        <w:divId w:val="108857908"/>
      </w:pPr>
      <w:r>
        <w:t>снятия с учета машины в соответствии с частью первой пункта 236 Положения о порядке учета, хранения, оценки и реализации имущества, изъято</w:t>
      </w:r>
      <w:r>
        <w:t>го, арестованного или обращенного в доход государства.»;</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«Заинтересованное лицо, предоставившее машину для сверки учетных данных, обязано обеспечить доступ к месту нанесения заводского (серий</w:t>
      </w:r>
      <w:r>
        <w:t>ного, идентификационного) номера и очистить его от загрязнений и коррозии.»;</w:t>
      </w:r>
    </w:p>
    <w:p w:rsidR="00000000" w:rsidRDefault="004C7AA2">
      <w:pPr>
        <w:pStyle w:val="newncpi"/>
        <w:divId w:val="108857908"/>
      </w:pPr>
      <w:r>
        <w:t>в части третьей слова «инспекция гостехнадзора» заменить словами «уполномоченный орган» в соответствующем падеже;</w:t>
      </w:r>
    </w:p>
    <w:p w:rsidR="00000000" w:rsidRDefault="004C7AA2">
      <w:pPr>
        <w:pStyle w:val="newncpi"/>
        <w:divId w:val="108857908"/>
      </w:pPr>
      <w:r>
        <w:t>в абзаце третьем пункта 25 слова «с номером двигателя и машины» з</w:t>
      </w:r>
      <w:r>
        <w:t>аменить словами «номерных агрегатов»;</w:t>
      </w:r>
    </w:p>
    <w:p w:rsidR="00000000" w:rsidRDefault="004C7AA2">
      <w:pPr>
        <w:pStyle w:val="newncpi"/>
        <w:divId w:val="108857908"/>
      </w:pPr>
      <w:r>
        <w:t>в пункте 27:</w:t>
      </w:r>
    </w:p>
    <w:p w:rsidR="00000000" w:rsidRDefault="004C7AA2">
      <w:pPr>
        <w:pStyle w:val="newncpi"/>
        <w:divId w:val="108857908"/>
      </w:pPr>
      <w:r>
        <w:lastRenderedPageBreak/>
        <w:t>в абзаце первом слова «областной инспекцией гостехнадзора или Главгостехнадзором Минсельхозпрода» заменить словами «уполномоченным органом»;</w:t>
      </w:r>
    </w:p>
    <w:p w:rsidR="00000000" w:rsidRDefault="004C7AA2">
      <w:pPr>
        <w:pStyle w:val="newncpi"/>
        <w:divId w:val="108857908"/>
      </w:pPr>
      <w:r>
        <w:t xml:space="preserve">в абзаце втором слова «с номером двигателя или машины» заменить </w:t>
      </w:r>
      <w:r>
        <w:t>словами «номерных агрегатов»;</w:t>
      </w:r>
    </w:p>
    <w:p w:rsidR="00000000" w:rsidRDefault="004C7AA2">
      <w:pPr>
        <w:pStyle w:val="newncpi"/>
        <w:divId w:val="108857908"/>
      </w:pPr>
      <w:r>
        <w:t>в абзаце третьем слова «маркировки номера двигателя и заводского номера машины отсутствуют или их содержание не установлено» заменить словами «маркировка заводского (серийного, идентификационного) номера машины отсутствует или</w:t>
      </w:r>
      <w:r>
        <w:t xml:space="preserve"> ее содержание не установлено»;</w:t>
      </w:r>
    </w:p>
    <w:p w:rsidR="00000000" w:rsidRDefault="004C7AA2">
      <w:pPr>
        <w:pStyle w:val="newncpi"/>
        <w:divId w:val="108857908"/>
      </w:pPr>
      <w:r>
        <w:t>в пункте 29:</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«29.</w:t>
      </w:r>
      <w:r>
        <w:t> Внесение изменений в регистрационные документы осуществляется в случаях внесения изменений в конструкцию машины, влекущих изменение типа и (или) назначения (специ</w:t>
      </w:r>
      <w:r>
        <w:t xml:space="preserve">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 По требованию собственника </w:t>
      </w:r>
      <w:r>
        <w:t>на высвободившиеся вследствие замены номерные агрегаты ему выдается справка по форме согласно приложению 3.»;</w:t>
      </w:r>
    </w:p>
    <w:p w:rsidR="00000000" w:rsidRDefault="004C7AA2">
      <w:pPr>
        <w:pStyle w:val="newncpi"/>
        <w:divId w:val="108857908"/>
      </w:pPr>
      <w:r>
        <w:t>в части второй слова «инспекцию гостехнадзора» заменить словами «уполномоченный орган»;</w:t>
      </w:r>
    </w:p>
    <w:p w:rsidR="00000000" w:rsidRDefault="004C7AA2">
      <w:pPr>
        <w:pStyle w:val="newncpi"/>
        <w:divId w:val="108857908"/>
      </w:pPr>
      <w:r>
        <w:t>пункт 30 изложить в следующей редакции:</w:t>
      </w:r>
    </w:p>
    <w:p w:rsidR="00000000" w:rsidRDefault="004C7AA2">
      <w:pPr>
        <w:pStyle w:val="point"/>
        <w:divId w:val="108857908"/>
      </w:pPr>
      <w:r>
        <w:rPr>
          <w:rStyle w:val="rednoun"/>
        </w:rPr>
        <w:t>«30.</w:t>
      </w:r>
      <w:r>
        <w:t> Внесение изме</w:t>
      </w:r>
      <w:r>
        <w:t>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000000" w:rsidRDefault="004C7AA2">
      <w:pPr>
        <w:pStyle w:val="newncpi"/>
        <w:divId w:val="108857908"/>
      </w:pPr>
      <w:r>
        <w:t>технического талона;</w:t>
      </w:r>
    </w:p>
    <w:p w:rsidR="00000000" w:rsidRDefault="004C7AA2">
      <w:pPr>
        <w:pStyle w:val="newncpi"/>
        <w:divId w:val="108857908"/>
      </w:pPr>
      <w:r>
        <w:t>документов, подтверждающих приобре</w:t>
      </w:r>
      <w:r>
        <w:t>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000000" w:rsidRDefault="004C7AA2">
      <w:pPr>
        <w:pStyle w:val="newncpi"/>
        <w:divId w:val="108857908"/>
      </w:pPr>
      <w:r>
        <w:t>документа, подтверждающего уплату государственной пошлины.»;</w:t>
      </w:r>
    </w:p>
    <w:p w:rsidR="00000000" w:rsidRDefault="004C7AA2">
      <w:pPr>
        <w:pStyle w:val="newncpi"/>
        <w:divId w:val="108857908"/>
      </w:pPr>
      <w:r>
        <w:t>пункт 34 изложить в следующей редакции:</w:t>
      </w:r>
    </w:p>
    <w:p w:rsidR="00000000" w:rsidRDefault="004C7AA2">
      <w:pPr>
        <w:pStyle w:val="point"/>
        <w:divId w:val="108857908"/>
      </w:pPr>
      <w:r>
        <w:rPr>
          <w:rStyle w:val="rednoun"/>
        </w:rPr>
        <w:t>«34.</w:t>
      </w:r>
      <w:r>
        <w:t> Снятие с учета машин физических лиц осуществляется на основании заявления по форме согласно приложению 1 с представлением документов, указанных в пунк</w:t>
      </w:r>
      <w:r>
        <w:t>те 15.35 перечня административных процедур.</w:t>
      </w:r>
    </w:p>
    <w:p w:rsidR="00000000" w:rsidRDefault="004C7AA2">
      <w:pPr>
        <w:pStyle w:val="newncpi"/>
        <w:divId w:val="108857908"/>
      </w:pPr>
      <w:r>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000000" w:rsidRDefault="004C7AA2">
      <w:pPr>
        <w:pStyle w:val="newncpi"/>
        <w:divId w:val="108857908"/>
      </w:pPr>
      <w:r>
        <w:t>технического талона;</w:t>
      </w:r>
    </w:p>
    <w:p w:rsidR="00000000" w:rsidRDefault="004C7AA2">
      <w:pPr>
        <w:pStyle w:val="newncpi"/>
        <w:divId w:val="108857908"/>
      </w:pPr>
      <w:r>
        <w:t xml:space="preserve">паспорта самоходной машины и других </w:t>
      </w:r>
      <w:r>
        <w:t>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000000" w:rsidRDefault="004C7AA2">
      <w:pPr>
        <w:pStyle w:val="newncpi"/>
        <w:divId w:val="108857908"/>
      </w:pPr>
      <w:r>
        <w:t>документов, подтверждающих отчуждение</w:t>
      </w:r>
      <w:r>
        <w:t xml:space="preserve">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w:t>
      </w:r>
      <w:r>
        <w:t>ждения машины;</w:t>
      </w:r>
    </w:p>
    <w:p w:rsidR="00000000" w:rsidRDefault="004C7AA2">
      <w:pPr>
        <w:pStyle w:val="newncpi"/>
        <w:divId w:val="108857908"/>
      </w:pPr>
      <w:r>
        <w:t>копии решения суда – в случае снятия с учета машины на основании решения суда;</w:t>
      </w:r>
    </w:p>
    <w:p w:rsidR="00000000" w:rsidRDefault="004C7AA2">
      <w:pPr>
        <w:pStyle w:val="newncpi"/>
        <w:divId w:val="108857908"/>
      </w:pPr>
      <w:r>
        <w:t>акта о списании – в случае выбраковки машины;</w:t>
      </w:r>
    </w:p>
    <w:p w:rsidR="00000000" w:rsidRDefault="004C7AA2">
      <w:pPr>
        <w:pStyle w:val="newncpi"/>
        <w:divId w:val="108857908"/>
      </w:pPr>
      <w:r>
        <w:lastRenderedPageBreak/>
        <w:t>регистрационного знака машины;</w:t>
      </w:r>
    </w:p>
    <w:p w:rsidR="00000000" w:rsidRDefault="004C7AA2">
      <w:pPr>
        <w:pStyle w:val="newncpi"/>
        <w:divId w:val="108857908"/>
      </w:pPr>
      <w:r>
        <w:t xml:space="preserve">акта осмотра машины, составленного уполномоченным органом или регистрирующим органом </w:t>
      </w:r>
      <w:r>
        <w:t>другого государства по месту нахождения машины, – в случае невозможности представить машину на осмотр;</w:t>
      </w:r>
    </w:p>
    <w:p w:rsidR="00000000" w:rsidRDefault="004C7AA2">
      <w:pPr>
        <w:pStyle w:val="newncpi"/>
        <w:divId w:val="108857908"/>
      </w:pPr>
      <w:r>
        <w:t>документа, подтверждающего уплату государственной пошлины.</w:t>
      </w:r>
    </w:p>
    <w:p w:rsidR="00000000" w:rsidRDefault="004C7AA2">
      <w:pPr>
        <w:pStyle w:val="newncpi"/>
        <w:divId w:val="108857908"/>
      </w:pPr>
      <w:r>
        <w:t>В техническом талоне (техническом паспорте) проставляется отметка «Снят с учета в связи с ____</w:t>
      </w:r>
      <w:r>
        <w:t>_____________».</w:t>
      </w:r>
    </w:p>
    <w:p w:rsidR="00000000" w:rsidRDefault="004C7AA2">
      <w:pPr>
        <w:pStyle w:val="newncpi"/>
        <w:divId w:val="108857908"/>
      </w:pPr>
      <w:r>
        <w:t>В случае, если для снятия с учета представлен технический талон или технический паспорт, пришедшие в негодность, либо отсутствует возможность внести в него отметку о снятии с учета, они подлежат замене до снятия машины с учета.</w:t>
      </w:r>
    </w:p>
    <w:p w:rsidR="00000000" w:rsidRDefault="004C7AA2">
      <w:pPr>
        <w:pStyle w:val="newncpi"/>
        <w:divId w:val="108857908"/>
      </w:pPr>
      <w:r>
        <w:t xml:space="preserve">В отношении </w:t>
      </w:r>
      <w:r>
        <w:t>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оценки и </w:t>
      </w:r>
      <w:r>
        <w:t>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w:t>
      </w:r>
      <w:r>
        <w:t>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без вз</w:t>
      </w:r>
      <w:r>
        <w:t>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000000" w:rsidRDefault="004C7AA2">
      <w:pPr>
        <w:pStyle w:val="newncpi"/>
        <w:divId w:val="108857908"/>
      </w:pPr>
      <w:r>
        <w:t>Снятие с учета машин не производится при наличии в уполномоченном органе решени</w:t>
      </w:r>
      <w:r>
        <w:t>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000000" w:rsidRDefault="004C7AA2">
      <w:pPr>
        <w:pStyle w:val="newncpi"/>
        <w:divId w:val="108857908"/>
      </w:pPr>
      <w:r>
        <w:t>Снятие с учета м</w:t>
      </w:r>
      <w:r>
        <w:t>ашин, в технический паспорт или технический талон которых внесены сведения о запрете на снятие с учета в течение трех лет, может осуществляться после истечения указанного срока.»;</w:t>
      </w:r>
    </w:p>
    <w:p w:rsidR="00000000" w:rsidRDefault="004C7AA2">
      <w:pPr>
        <w:pStyle w:val="newncpi"/>
        <w:divId w:val="108857908"/>
      </w:pPr>
      <w:r>
        <w:t>в пункте 37:</w:t>
      </w:r>
    </w:p>
    <w:p w:rsidR="00000000" w:rsidRDefault="004C7AA2">
      <w:pPr>
        <w:pStyle w:val="newncpi"/>
        <w:divId w:val="108857908"/>
      </w:pPr>
      <w:r>
        <w:t>в части первой слова «инспекцией гостехнадзора» заменить словам</w:t>
      </w:r>
      <w:r>
        <w:t>и «уполномоченным органом»;</w:t>
      </w:r>
    </w:p>
    <w:p w:rsidR="00000000" w:rsidRDefault="004C7AA2">
      <w:pPr>
        <w:pStyle w:val="newncpi"/>
        <w:divId w:val="108857908"/>
      </w:pPr>
      <w:r>
        <w:t>часть третью изложить в следующей редакции:</w:t>
      </w:r>
    </w:p>
    <w:p w:rsidR="00000000" w:rsidRDefault="004C7AA2">
      <w:pPr>
        <w:pStyle w:val="newncpi"/>
        <w:divId w:val="108857908"/>
      </w:pPr>
      <w:r>
        <w:t>«Получение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други</w:t>
      </w:r>
      <w:r>
        <w:t>х видов техники осуществляется на основании заявления в устной форме с представлением технического талона.»;</w:t>
      </w:r>
    </w:p>
    <w:p w:rsidR="00000000" w:rsidRDefault="004C7AA2">
      <w:pPr>
        <w:pStyle w:val="newncpi"/>
        <w:divId w:val="108857908"/>
      </w:pPr>
      <w:r>
        <w:t>часть пятую изложить в следующей редакции:</w:t>
      </w:r>
    </w:p>
    <w:p w:rsidR="00000000" w:rsidRDefault="004C7AA2">
      <w:pPr>
        <w:pStyle w:val="newncpi"/>
        <w:divId w:val="108857908"/>
      </w:pPr>
      <w:r>
        <w:t>«Форма акта осмотра машины устанавливается Министерством сельского хозяйства и продовольствия.»;</w:t>
      </w:r>
    </w:p>
    <w:p w:rsidR="00000000" w:rsidRDefault="004C7AA2">
      <w:pPr>
        <w:pStyle w:val="newncpi"/>
        <w:divId w:val="108857908"/>
      </w:pPr>
      <w:r>
        <w:t>пункт 3</w:t>
      </w:r>
      <w:r>
        <w:t>8 изложить в следующей редакции:</w:t>
      </w:r>
    </w:p>
    <w:p w:rsidR="00000000" w:rsidRDefault="004C7AA2">
      <w:pPr>
        <w:pStyle w:val="point"/>
        <w:divId w:val="108857908"/>
      </w:pPr>
      <w:r>
        <w:rPr>
          <w:rStyle w:val="rednoun"/>
        </w:rPr>
        <w:t>«38.</w:t>
      </w:r>
      <w:r>
        <w:t xml:space="preserve">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w:t>
      </w:r>
      <w:r>
        <w:lastRenderedPageBreak/>
        <w:t>решению суда должна быть возвращена или передана маш</w:t>
      </w:r>
      <w:r>
        <w:t>ина, либо представителя органа принудительного исполнения в порядке, установленном настоящими Правилами.»;</w:t>
      </w:r>
    </w:p>
    <w:p w:rsidR="00000000" w:rsidRDefault="004C7AA2">
      <w:pPr>
        <w:pStyle w:val="newncpi"/>
        <w:divId w:val="108857908"/>
      </w:pPr>
      <w:r>
        <w:t>пункты 40 и 41 исключить;</w:t>
      </w:r>
    </w:p>
    <w:p w:rsidR="00000000" w:rsidRDefault="004C7AA2">
      <w:pPr>
        <w:pStyle w:val="newncpi"/>
        <w:divId w:val="108857908"/>
      </w:pPr>
      <w:r>
        <w:t>в пункте 42:</w:t>
      </w:r>
    </w:p>
    <w:p w:rsidR="00000000" w:rsidRDefault="004C7AA2">
      <w:pPr>
        <w:pStyle w:val="newncpi"/>
        <w:divId w:val="108857908"/>
      </w:pPr>
      <w:r>
        <w:t>в части второй слова «областной инспекции гостехнадзора» заменить словами «уполномоченного органа»;</w:t>
      </w:r>
    </w:p>
    <w:p w:rsidR="00000000" w:rsidRDefault="004C7AA2">
      <w:pPr>
        <w:pStyle w:val="newncpi"/>
        <w:divId w:val="108857908"/>
      </w:pPr>
      <w:r>
        <w:t>в части тр</w:t>
      </w:r>
      <w:r>
        <w:t>етьей слова «инспекции гостехнадзора» заменить словами «уполномоченном органе»;</w:t>
      </w:r>
    </w:p>
    <w:p w:rsidR="00000000" w:rsidRDefault="004C7AA2">
      <w:pPr>
        <w:pStyle w:val="newncpi"/>
        <w:divId w:val="108857908"/>
      </w:pPr>
      <w:r>
        <w:t>пункты 44 и 46 исключить;</w:t>
      </w:r>
    </w:p>
    <w:p w:rsidR="00000000" w:rsidRDefault="004C7AA2">
      <w:pPr>
        <w:pStyle w:val="newncpi"/>
        <w:divId w:val="108857908"/>
      </w:pPr>
      <w:r>
        <w:t>дополнить Правила главой 5 следующего содержания:</w:t>
      </w:r>
    </w:p>
    <w:p w:rsidR="00000000" w:rsidRDefault="004C7AA2">
      <w:pPr>
        <w:pStyle w:val="chapter"/>
        <w:divId w:val="108857908"/>
      </w:pPr>
      <w:r>
        <w:rPr>
          <w:rStyle w:val="rednoun"/>
        </w:rPr>
        <w:t>«ГЛАВА</w:t>
      </w:r>
      <w:r>
        <w:t xml:space="preserve"> 5</w:t>
      </w:r>
      <w:r>
        <w:br/>
        <w:t>АННУЛИРОВАНИЕ ГОСУДАРСТВЕННОЙ РЕГИСТРАЦИИ МАШИНЫ</w:t>
      </w:r>
    </w:p>
    <w:p w:rsidR="00000000" w:rsidRDefault="004C7AA2">
      <w:pPr>
        <w:pStyle w:val="point"/>
        <w:divId w:val="108857908"/>
      </w:pPr>
      <w:r>
        <w:t>47. </w:t>
      </w:r>
      <w:r>
        <w:t>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w:t>
      </w:r>
      <w:r>
        <w:t>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w:t>
      </w:r>
      <w:r>
        <w:t>техническом паспорте или техническом талоне.</w:t>
      </w:r>
    </w:p>
    <w:p w:rsidR="00000000" w:rsidRDefault="004C7AA2">
      <w:pPr>
        <w:pStyle w:val="point"/>
        <w:divId w:val="108857908"/>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000000" w:rsidRDefault="004C7AA2">
      <w:pPr>
        <w:pStyle w:val="point"/>
        <w:divId w:val="108857908"/>
      </w:pPr>
      <w:r>
        <w:t>49. Об аннулировании р</w:t>
      </w:r>
      <w:r>
        <w:t>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000000" w:rsidRDefault="004C7AA2">
      <w:pPr>
        <w:pStyle w:val="newncpi"/>
        <w:divId w:val="108857908"/>
      </w:pPr>
      <w:r>
        <w:t>Регистрационные документы и регистраци</w:t>
      </w:r>
      <w:r>
        <w:t>онные знаки в случае их наличия сдаются заинтересованным лицом в уполномоченный орган.</w:t>
      </w:r>
    </w:p>
    <w:p w:rsidR="00000000" w:rsidRDefault="004C7AA2">
      <w:pPr>
        <w:pStyle w:val="newncpi"/>
        <w:divId w:val="108857908"/>
      </w:pPr>
      <w:r>
        <w:t>Информация о регистрационных знаках, которые не сданы в уполномоченный орган, направляется в порядке, установленном в пункте 23 настоящих Правил.»;</w:t>
      </w:r>
    </w:p>
    <w:p w:rsidR="00000000" w:rsidRDefault="004C7AA2">
      <w:pPr>
        <w:pStyle w:val="newncpi"/>
        <w:divId w:val="108857908"/>
      </w:pPr>
      <w:r>
        <w:t>в приложении 1 к этим</w:t>
      </w:r>
      <w:r>
        <w:t xml:space="preserve"> Правилам:</w:t>
      </w:r>
    </w:p>
    <w:p w:rsidR="00000000" w:rsidRDefault="004C7AA2">
      <w:pPr>
        <w:pStyle w:val="newncpi"/>
        <w:divId w:val="108857908"/>
      </w:pPr>
      <w:r>
        <w:t>слова «Начальнику инспекции гостехнадзора» исключить;</w:t>
      </w:r>
    </w:p>
    <w:p w:rsidR="00000000" w:rsidRDefault="004C7AA2">
      <w:pPr>
        <w:pStyle w:val="newncpi"/>
        <w:divId w:val="108857908"/>
      </w:pPr>
      <w:r>
        <w:t>слова «района, города» заменить словами «наименование уполномоченного органа»;</w:t>
      </w:r>
    </w:p>
    <w:p w:rsidR="00000000" w:rsidRDefault="004C7AA2">
      <w:pPr>
        <w:pStyle w:val="newncpi"/>
        <w:divId w:val="108857908"/>
      </w:pPr>
      <w:r>
        <w:t>после слов «Прилагаются следующие документы: _______________» дополнить приложение предложениями следующего соде</w:t>
      </w:r>
      <w:r>
        <w:t>ржания:</w:t>
      </w:r>
    </w:p>
    <w:p w:rsidR="00000000" w:rsidRDefault="004C7AA2">
      <w:pPr>
        <w:pStyle w:val="newncpi"/>
        <w:divId w:val="108857908"/>
      </w:pPr>
      <w:r>
        <w:t>«Сведения о номере электронного паспорта самоходной машины и других видов техники (в случае, если он оформлен): __________________</w:t>
      </w:r>
    </w:p>
    <w:p w:rsidR="00000000" w:rsidRDefault="004C7AA2">
      <w:pPr>
        <w:pStyle w:val="newncpi"/>
        <w:divId w:val="108857908"/>
      </w:pPr>
      <w:r>
        <w:t>Сведения о внесении платы, взимаемой при осуществлении административной процедуры, если такая плата внесена посредств</w:t>
      </w:r>
      <w:r>
        <w:t>ом использования автоматизированной информационной системы единого расчетного и информационного пространства:</w:t>
      </w:r>
    </w:p>
    <w:p w:rsidR="00000000" w:rsidRDefault="004C7AA2">
      <w:pPr>
        <w:pStyle w:val="newncpi"/>
        <w:divId w:val="108857908"/>
      </w:pPr>
      <w:r>
        <w:lastRenderedPageBreak/>
        <w:t>дата внесения _________</w:t>
      </w:r>
    </w:p>
    <w:p w:rsidR="00000000" w:rsidRDefault="004C7AA2">
      <w:pPr>
        <w:pStyle w:val="newncpi"/>
        <w:divId w:val="108857908"/>
      </w:pPr>
      <w:r>
        <w:t>номер платежа ________</w:t>
      </w:r>
    </w:p>
    <w:p w:rsidR="00000000" w:rsidRDefault="004C7AA2">
      <w:pPr>
        <w:pStyle w:val="newncpi"/>
        <w:divId w:val="108857908"/>
      </w:pPr>
      <w:r>
        <w:t>сумма, рублей _________»;</w:t>
      </w:r>
    </w:p>
    <w:p w:rsidR="00000000" w:rsidRDefault="004C7AA2">
      <w:pPr>
        <w:pStyle w:val="newncpi"/>
        <w:divId w:val="108857908"/>
      </w:pPr>
      <w:r>
        <w:t>слова «инспекции гостехнадзора» заменить словами «уполномоченного органа»</w:t>
      </w:r>
      <w:r>
        <w:t>;</w:t>
      </w:r>
    </w:p>
    <w:p w:rsidR="00000000" w:rsidRDefault="004C7AA2">
      <w:pPr>
        <w:pStyle w:val="newncpi"/>
        <w:divId w:val="108857908"/>
      </w:pPr>
      <w:r>
        <w:t>слова «сотрудника инспекции» заменить словами «уполномоченного лица»;</w:t>
      </w:r>
    </w:p>
    <w:p w:rsidR="00000000" w:rsidRDefault="004C7AA2">
      <w:pPr>
        <w:pStyle w:val="newncpi"/>
        <w:divId w:val="108857908"/>
      </w:pPr>
      <w:r>
        <w:t>в приложении 2 к этим Правилам:</w:t>
      </w:r>
    </w:p>
    <w:p w:rsidR="00000000" w:rsidRDefault="004C7AA2">
      <w:pPr>
        <w:pStyle w:val="newncpi"/>
        <w:divId w:val="108857908"/>
      </w:pPr>
      <w:r>
        <w:t>слова «Начальнику инспекции гостехнадзора» исключить;</w:t>
      </w:r>
    </w:p>
    <w:p w:rsidR="00000000" w:rsidRDefault="004C7AA2">
      <w:pPr>
        <w:pStyle w:val="newncpi"/>
        <w:divId w:val="108857908"/>
      </w:pPr>
      <w:r>
        <w:t>слова «района, города» заменить словами «наименование уполномоченного органа»;</w:t>
      </w:r>
    </w:p>
    <w:p w:rsidR="00000000" w:rsidRDefault="004C7AA2">
      <w:pPr>
        <w:pStyle w:val="newncpi"/>
        <w:divId w:val="108857908"/>
      </w:pPr>
      <w:r>
        <w:t>слова «, выдать пас</w:t>
      </w:r>
      <w:r>
        <w:t>порт-дубликат» исключить;</w:t>
      </w:r>
    </w:p>
    <w:p w:rsidR="00000000" w:rsidRDefault="004C7AA2">
      <w:pPr>
        <w:pStyle w:val="newncpi"/>
        <w:divId w:val="108857908"/>
      </w:pPr>
      <w:r>
        <w:t>после слов «Прилагаются следующие документы: _______________» дополнить приложение предложениями следующего содержания:</w:t>
      </w:r>
    </w:p>
    <w:p w:rsidR="00000000" w:rsidRDefault="004C7AA2">
      <w:pPr>
        <w:pStyle w:val="newncpi"/>
        <w:divId w:val="108857908"/>
      </w:pPr>
      <w:r>
        <w:t>«Сведения о номере электронного паспорта самоходной машины и других видов техники (в случае, если он оформлен)</w:t>
      </w:r>
      <w:r>
        <w:t>: __________________</w:t>
      </w:r>
    </w:p>
    <w:p w:rsidR="00000000" w:rsidRDefault="004C7AA2">
      <w:pPr>
        <w:pStyle w:val="newncpi"/>
        <w:divId w:val="108857908"/>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00000" w:rsidRDefault="004C7AA2">
      <w:pPr>
        <w:pStyle w:val="newncpi"/>
        <w:divId w:val="108857908"/>
      </w:pPr>
      <w:r>
        <w:t>дата вне</w:t>
      </w:r>
      <w:r>
        <w:t>сения ________</w:t>
      </w:r>
    </w:p>
    <w:p w:rsidR="00000000" w:rsidRDefault="004C7AA2">
      <w:pPr>
        <w:pStyle w:val="newncpi"/>
        <w:divId w:val="108857908"/>
      </w:pPr>
      <w:r>
        <w:t>номер платежа ________</w:t>
      </w:r>
    </w:p>
    <w:p w:rsidR="00000000" w:rsidRDefault="004C7AA2">
      <w:pPr>
        <w:pStyle w:val="newncpi"/>
        <w:divId w:val="108857908"/>
      </w:pPr>
      <w:r>
        <w:t>сумма, рублей _________»;</w:t>
      </w:r>
    </w:p>
    <w:p w:rsidR="00000000" w:rsidRDefault="004C7AA2">
      <w:pPr>
        <w:pStyle w:val="newncpi"/>
        <w:divId w:val="108857908"/>
      </w:pPr>
      <w:r>
        <w:t>слова «инспекции гостехнадзора» заменить словами «уполномоченного органа»;</w:t>
      </w:r>
    </w:p>
    <w:p w:rsidR="00000000" w:rsidRDefault="004C7AA2">
      <w:pPr>
        <w:pStyle w:val="newncpi"/>
        <w:divId w:val="108857908"/>
      </w:pPr>
      <w:r>
        <w:t>слова «сотрудника инспекции» заменить словами «уполномоченного лица»;</w:t>
      </w:r>
    </w:p>
    <w:p w:rsidR="00000000" w:rsidRDefault="004C7AA2">
      <w:pPr>
        <w:pStyle w:val="newncpi"/>
        <w:divId w:val="108857908"/>
      </w:pPr>
      <w:r>
        <w:t>в приложении 3 к этим Правилам:</w:t>
      </w:r>
    </w:p>
    <w:p w:rsidR="00000000" w:rsidRDefault="004C7AA2">
      <w:pPr>
        <w:pStyle w:val="newncpi"/>
        <w:divId w:val="108857908"/>
      </w:pPr>
      <w:r>
        <w:t>слова «инспекции гостехнадзора» заменить словами «уполномоченного органа»;</w:t>
      </w:r>
    </w:p>
    <w:p w:rsidR="00000000" w:rsidRDefault="004C7AA2">
      <w:pPr>
        <w:pStyle w:val="newncpi"/>
        <w:divId w:val="108857908"/>
      </w:pPr>
      <w:r>
        <w:t>слова «начальника инспекции гостехнадзора» заменить словами «уполномоченного лица».</w:t>
      </w:r>
    </w:p>
    <w:p w:rsidR="00000000" w:rsidRDefault="004C7AA2">
      <w:pPr>
        <w:pStyle w:val="point"/>
        <w:divId w:val="108857908"/>
      </w:pPr>
      <w:r>
        <w:t xml:space="preserve">23. В </w:t>
      </w:r>
      <w:hyperlink r:id="rId257" w:anchor="a153" w:tooltip="+" w:history="1">
        <w:r>
          <w:rPr>
            <w:rStyle w:val="a3"/>
          </w:rPr>
          <w:t>Правилах</w:t>
        </w:r>
      </w:hyperlink>
      <w:r>
        <w:t xml:space="preserve"> автомобильных перевозок пас</w:t>
      </w:r>
      <w:r>
        <w:t>сажиров, утвержденных постановлением Совета Министров Республики Беларусь от 30 июня 2008 г. № 972:</w:t>
      </w:r>
    </w:p>
    <w:p w:rsidR="00000000" w:rsidRDefault="004C7AA2">
      <w:pPr>
        <w:pStyle w:val="newncpi"/>
        <w:divId w:val="108857908"/>
      </w:pPr>
      <w:r>
        <w:t>части восьмую и девятую пункта 27 изложить в следующей редакции:</w:t>
      </w:r>
    </w:p>
    <w:p w:rsidR="00000000" w:rsidRDefault="004C7AA2">
      <w:pPr>
        <w:pStyle w:val="newncpi"/>
        <w:divId w:val="108857908"/>
      </w:pPr>
      <w:r>
        <w:t>«Проездные документы могут быть изготовлены типографским способом либо выполнены в виде эле</w:t>
      </w:r>
      <w:r>
        <w:t>ктронной записи в информационной системе продажи билетов.</w:t>
      </w:r>
    </w:p>
    <w:p w:rsidR="00000000" w:rsidRDefault="004C7AA2">
      <w:pPr>
        <w:pStyle w:val="newncpi"/>
        <w:divId w:val="108857908"/>
      </w:pPr>
      <w:r>
        <w:t>Проездные документы, изготовленные типографским способом, являются документами с определенной степенью защиты.»;</w:t>
      </w:r>
    </w:p>
    <w:p w:rsidR="00000000" w:rsidRDefault="004C7AA2">
      <w:pPr>
        <w:pStyle w:val="newncpi"/>
        <w:divId w:val="108857908"/>
      </w:pPr>
      <w:r>
        <w:t>в части первой пункта 117 слова «Министерством транспорта и коммуникаций» заменить сл</w:t>
      </w:r>
      <w:r>
        <w:t>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000000" w:rsidRDefault="004C7AA2">
      <w:pPr>
        <w:pStyle w:val="newncpi"/>
        <w:divId w:val="108857908"/>
      </w:pPr>
      <w:r>
        <w:t>в пунктах 120 и 121, абзаце первом пункта 122, абзаце первом пункта 123, абзацах первом и пятом пункта </w:t>
      </w:r>
      <w:r>
        <w:t>124 слова «Министерство транспорта и коммуникаций» заменить словами «Транспортная инспекция» в соответствующем падеже;</w:t>
      </w:r>
    </w:p>
    <w:p w:rsidR="00000000" w:rsidRDefault="004C7AA2">
      <w:pPr>
        <w:pStyle w:val="newncpi"/>
        <w:divId w:val="108857908"/>
      </w:pPr>
      <w:r>
        <w:lastRenderedPageBreak/>
        <w:t>в части второй пункта 153 слова «Транспортной инспекцией Министерства транспорта и коммуникаций» заменить словами «Транспортной инспекцие</w:t>
      </w:r>
      <w:r>
        <w:t>й».</w:t>
      </w:r>
    </w:p>
    <w:p w:rsidR="00000000" w:rsidRDefault="004C7AA2">
      <w:pPr>
        <w:pStyle w:val="point"/>
        <w:divId w:val="108857908"/>
      </w:pPr>
      <w:r>
        <w:t xml:space="preserve">24. В </w:t>
      </w:r>
      <w:hyperlink r:id="rId258" w:anchor="a3" w:tooltip="+" w:history="1">
        <w:r>
          <w:rPr>
            <w:rStyle w:val="a3"/>
          </w:rPr>
          <w:t>Положении</w:t>
        </w:r>
      </w:hyperlink>
      <w:r>
        <w:t xml:space="preserve"> о государственной регистрации (перерегистрации) изделий медицинского назначения и медицинской техники, утвержденном постановлением Совета Министров Республики Беларусь от 2 сентября 200</w:t>
      </w:r>
      <w:r>
        <w:t>8 г. № 1269:</w:t>
      </w:r>
    </w:p>
    <w:p w:rsidR="00000000" w:rsidRDefault="004C7AA2">
      <w:pPr>
        <w:pStyle w:val="newncpi"/>
        <w:divId w:val="108857908"/>
      </w:pPr>
      <w:r>
        <w:t>пункт 7 изложить в следующей редакции:</w:t>
      </w:r>
    </w:p>
    <w:p w:rsidR="00000000" w:rsidRDefault="004C7AA2">
      <w:pPr>
        <w:pStyle w:val="point"/>
        <w:divId w:val="108857908"/>
      </w:pPr>
      <w:r>
        <w:rPr>
          <w:rStyle w:val="rednoun"/>
        </w:rPr>
        <w:t>«7.</w:t>
      </w:r>
      <w:r>
        <w:t> Заявитель после прохождения комплекса предварительных технических работ при наличии положительного заключения РУП «Центр экспертиз и испытаний в здравоохранении» о соответствии изделий медицинского на</w:t>
      </w:r>
      <w:r>
        <w:t>значения и медицинской техники требованиям безопасности, эффективности и качества, содержащего результаты экспертиз, инспектирования, испытаний и других исследований, предусмотренных в части первой пункта 3 настоящего Положения, представляет в Министерство</w:t>
      </w:r>
      <w:r>
        <w:t xml:space="preserve"> здравоохранения следующие документы и (или) сведения, необходимые для проведения:</w:t>
      </w:r>
    </w:p>
    <w:p w:rsidR="00000000" w:rsidRDefault="004C7AA2">
      <w:pPr>
        <w:pStyle w:val="underpoint"/>
        <w:divId w:val="108857908"/>
      </w:pPr>
      <w:r>
        <w:t>7.1. государственной регистрации (перерегистрации) изделий медицинского назначения и медицинской техники, за исключением указанных в абзаце первом подпункта 7.2 настоящего п</w:t>
      </w:r>
      <w:r>
        <w:t>ункта:</w:t>
      </w:r>
    </w:p>
    <w:p w:rsidR="00000000" w:rsidRDefault="004C7AA2">
      <w:pPr>
        <w:pStyle w:val="newncpi"/>
        <w:divId w:val="108857908"/>
      </w:pPr>
      <w:r>
        <w:t>заявление;</w:t>
      </w:r>
    </w:p>
    <w:p w:rsidR="00000000" w:rsidRDefault="004C7AA2">
      <w:pPr>
        <w:pStyle w:val="newncpi"/>
        <w:divId w:val="108857908"/>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000000" w:rsidRDefault="004C7AA2">
      <w:pPr>
        <w:pStyle w:val="underpoint"/>
        <w:divId w:val="108857908"/>
      </w:pPr>
      <w:r>
        <w:t>7.2. государственной регистрации и выдачи регистрацион</w:t>
      </w:r>
      <w:r>
        <w:t>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медицинского примен</w:t>
      </w:r>
      <w:r>
        <w:t>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p w:rsidR="00000000" w:rsidRDefault="004C7AA2">
      <w:pPr>
        <w:pStyle w:val="newncpi"/>
        <w:divId w:val="108857908"/>
      </w:pPr>
      <w:r>
        <w:t>заявление;</w:t>
      </w:r>
    </w:p>
    <w:p w:rsidR="00000000" w:rsidRDefault="004C7AA2">
      <w:pPr>
        <w:pStyle w:val="newncpi"/>
        <w:divId w:val="108857908"/>
      </w:pPr>
      <w:r>
        <w:t>заключение РУП «Центр экспертиз и испытаний в з</w:t>
      </w:r>
      <w:r>
        <w:t>дравоохранении» о соответствии изделий медицинского назначения и медицинской техники требованиям безопасности, эффективности и качества;</w:t>
      </w:r>
    </w:p>
    <w:p w:rsidR="00000000" w:rsidRDefault="004C7AA2">
      <w:pPr>
        <w:pStyle w:val="newncpi"/>
        <w:divId w:val="108857908"/>
      </w:pPr>
      <w:r>
        <w:t>договор (контракт) на поставку в Республику Беларусь изделий медицинского назначения и медицинской техники, спецификаци</w:t>
      </w:r>
      <w:r>
        <w:t>я к нему, договор (контракт) на поставку медицинских изделий, заключенный с организацией здравоохранения или организатором государственной закупки.»;</w:t>
      </w:r>
    </w:p>
    <w:p w:rsidR="00000000" w:rsidRDefault="004C7AA2">
      <w:pPr>
        <w:pStyle w:val="newncpi"/>
        <w:divId w:val="108857908"/>
      </w:pPr>
      <w:r>
        <w:t>часть первую пункта 21 изложить в следующей редакции:</w:t>
      </w:r>
    </w:p>
    <w:p w:rsidR="00000000" w:rsidRDefault="004C7AA2">
      <w:pPr>
        <w:pStyle w:val="point"/>
        <w:divId w:val="108857908"/>
      </w:pPr>
      <w:r>
        <w:rPr>
          <w:rStyle w:val="rednoun"/>
        </w:rPr>
        <w:t>«21.</w:t>
      </w:r>
      <w:r>
        <w:t> Государственная регистрация (перерегистрация) и</w:t>
      </w:r>
      <w:r>
        <w:t>зделий медицинского назначения и медицинской техники осуществляется в сроки, предусмотренные в подпунктах 9.3.1, 9.3.2, 9.3.5 и 9.3.6 пункта 9.3 единого перечня административных процедур, осуществляемых в отношении субъектов хозяйствования, утвержденного п</w:t>
      </w:r>
      <w:r>
        <w:t>остановлением Совета Министров Республики Беларусь от 24 сентября 2021 г. № 548 (далее – единый перечень).»;</w:t>
      </w:r>
    </w:p>
    <w:p w:rsidR="00000000" w:rsidRDefault="004C7AA2">
      <w:pPr>
        <w:pStyle w:val="newncpi"/>
        <w:divId w:val="108857908"/>
      </w:pPr>
      <w:r>
        <w:t>пункт 23</w:t>
      </w:r>
      <w:r>
        <w:rPr>
          <w:vertAlign w:val="superscript"/>
        </w:rPr>
        <w:t>1</w:t>
      </w:r>
      <w:r>
        <w:t xml:space="preserve"> исключить;</w:t>
      </w:r>
    </w:p>
    <w:p w:rsidR="00000000" w:rsidRDefault="004C7AA2">
      <w:pPr>
        <w:pStyle w:val="newncpi"/>
        <w:divId w:val="108857908"/>
      </w:pPr>
      <w:r>
        <w:t>в абзаце третьем пункта 24 слова «пунктах 10.10–10.11</w:t>
      </w:r>
      <w:r>
        <w:rPr>
          <w:vertAlign w:val="superscript"/>
        </w:rPr>
        <w:t>1</w:t>
      </w:r>
      <w:r>
        <w:t xml:space="preserve"> единого перечня» заменить словами «пункте 7 настоящего Положения»;</w:t>
      </w:r>
    </w:p>
    <w:p w:rsidR="00000000" w:rsidRDefault="004C7AA2">
      <w:pPr>
        <w:pStyle w:val="newncpi"/>
        <w:divId w:val="108857908"/>
      </w:pPr>
      <w:r>
        <w:lastRenderedPageBreak/>
        <w:t>в пу</w:t>
      </w:r>
      <w:r>
        <w:t>нкте 31 слова «документы и (или) сведения, указанные в пункте 10.12 единого перечня,» заменить словами «заявление и заключение РУП «Центр экспертиз и испытаний в здравоохранении» о соответствии изделий медицинского назначения и медицинской техники требован</w:t>
      </w:r>
      <w:r>
        <w:t>иям безопасности, эффективности и качества»;</w:t>
      </w:r>
    </w:p>
    <w:p w:rsidR="00000000" w:rsidRDefault="004C7AA2">
      <w:pPr>
        <w:pStyle w:val="newncpi"/>
        <w:divId w:val="108857908"/>
      </w:pPr>
      <w:r>
        <w:t>в пункте 36 слова «пунктом 10.12» заменить словами «подпунктами 9.3.3 и 9.3.7 пункта 9.3».</w:t>
      </w:r>
    </w:p>
    <w:p w:rsidR="00000000" w:rsidRDefault="004C7AA2">
      <w:pPr>
        <w:pStyle w:val="point"/>
        <w:divId w:val="108857908"/>
      </w:pPr>
      <w:r>
        <w:t xml:space="preserve">25. В </w:t>
      </w:r>
      <w:hyperlink r:id="rId259" w:anchor="a2" w:tooltip="+" w:history="1">
        <w:r>
          <w:rPr>
            <w:rStyle w:val="a3"/>
          </w:rPr>
          <w:t>постановлении</w:t>
        </w:r>
      </w:hyperlink>
      <w:r>
        <w:t xml:space="preserve"> Совета Министров Республики Беларусь от 23 сентяб</w:t>
      </w:r>
      <w:r>
        <w:t>ря 2008 г. № 1397 «О некоторых вопросах порядка перемещения отдельных видов товаров через Государственную границу Республики Беларусь»:</w:t>
      </w:r>
    </w:p>
    <w:p w:rsidR="00000000" w:rsidRDefault="004C7AA2">
      <w:pPr>
        <w:pStyle w:val="newncpi"/>
        <w:divId w:val="108857908"/>
      </w:pPr>
      <w:r>
        <w:t>в пункте 1:</w:t>
      </w:r>
    </w:p>
    <w:p w:rsidR="00000000" w:rsidRDefault="004C7AA2">
      <w:pPr>
        <w:pStyle w:val="newncpi"/>
        <w:divId w:val="108857908"/>
      </w:pPr>
      <w:r>
        <w:t>подпункт 1.30 изложить в следующей редакции:</w:t>
      </w:r>
    </w:p>
    <w:p w:rsidR="00000000" w:rsidRDefault="004C7AA2">
      <w:pPr>
        <w:pStyle w:val="underpoint"/>
        <w:divId w:val="108857908"/>
      </w:pPr>
      <w:r>
        <w:rPr>
          <w:rStyle w:val="rednoun"/>
        </w:rPr>
        <w:t>«1.30.</w:t>
      </w:r>
      <w:r>
        <w:t> Положение о порядке и </w:t>
      </w:r>
      <w:r>
        <w:t>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(прилагается);</w:t>
      </w:r>
      <w:r>
        <w:rPr>
          <w:rStyle w:val="rednoun"/>
        </w:rPr>
        <w:t>»</w:t>
      </w:r>
      <w:r>
        <w:t>;</w:t>
      </w:r>
    </w:p>
    <w:p w:rsidR="00000000" w:rsidRDefault="004C7AA2">
      <w:pPr>
        <w:pStyle w:val="newncpi"/>
        <w:divId w:val="108857908"/>
      </w:pPr>
      <w:r>
        <w:t>подпункт 1.32 изложить в следующей редакции:</w:t>
      </w:r>
    </w:p>
    <w:p w:rsidR="00000000" w:rsidRDefault="004C7AA2">
      <w:pPr>
        <w:pStyle w:val="underpoint"/>
        <w:divId w:val="108857908"/>
      </w:pPr>
      <w:r>
        <w:rPr>
          <w:rStyle w:val="rednoun"/>
        </w:rPr>
        <w:t>«1.32.</w:t>
      </w:r>
      <w:r>
        <w:t> Положение о порядке и услов</w:t>
      </w:r>
      <w:r>
        <w:t>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(п</w:t>
      </w:r>
      <w:r>
        <w:t>рилагается);</w:t>
      </w:r>
      <w:r>
        <w:rPr>
          <w:rStyle w:val="rednoun"/>
        </w:rPr>
        <w:t>»</w:t>
      </w:r>
      <w:r>
        <w:t>;</w:t>
      </w:r>
    </w:p>
    <w:p w:rsidR="00000000" w:rsidRDefault="004C7AA2">
      <w:pPr>
        <w:pStyle w:val="newncpi"/>
        <w:divId w:val="108857908"/>
      </w:pPr>
      <w:r>
        <w:t>подпункты 1.38 и 1.39 изложить в следующей редакции:</w:t>
      </w:r>
    </w:p>
    <w:p w:rsidR="00000000" w:rsidRDefault="004C7AA2">
      <w:pPr>
        <w:pStyle w:val="underpoint"/>
        <w:divId w:val="108857908"/>
      </w:pPr>
      <w:r>
        <w:rPr>
          <w:rStyle w:val="rednoun"/>
        </w:rPr>
        <w:t>«1.38.</w:t>
      </w:r>
      <w:r>
        <w:t> Положение 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w:t>
      </w:r>
      <w:r>
        <w:t>юза оригиналов документов Национального архивного фонда Республики Беларусь (прилагается);</w:t>
      </w:r>
    </w:p>
    <w:p w:rsidR="00000000" w:rsidRDefault="004C7AA2">
      <w:pPr>
        <w:pStyle w:val="underpoint"/>
        <w:divId w:val="108857908"/>
      </w:pPr>
      <w:r>
        <w:t>1.39. Положение о порядке и условиях выдачи Министерством культуры заключений (разрешительных документов) на вывоз за пределы таможенной территории Евразийского экон</w:t>
      </w:r>
      <w:r>
        <w:t>омического союза культурных ценностей или письменных уведомлений о том, что заключение (разрешительный документ) не требуется (прилагается);</w:t>
      </w:r>
      <w:r>
        <w:rPr>
          <w:rStyle w:val="rednoun"/>
        </w:rPr>
        <w:t>»</w:t>
      </w:r>
      <w:r>
        <w:t>;</w:t>
      </w:r>
    </w:p>
    <w:p w:rsidR="00000000" w:rsidRDefault="004C7AA2">
      <w:pPr>
        <w:pStyle w:val="newncpi"/>
        <w:divId w:val="108857908"/>
      </w:pPr>
      <w:r>
        <w:t>из подпункта 1.41 слова «Министерством здравоохранения» исключить;</w:t>
      </w:r>
    </w:p>
    <w:p w:rsidR="00000000" w:rsidRDefault="004C7AA2">
      <w:pPr>
        <w:pStyle w:val="newncpi"/>
        <w:divId w:val="108857908"/>
      </w:pPr>
      <w:bookmarkStart w:id="11" w:name="a19"/>
      <w:bookmarkEnd w:id="11"/>
      <w:r>
        <w:t>в перечне взрывчатых веществ, взрывных устройс</w:t>
      </w:r>
      <w:r>
        <w:t>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w:t>
      </w:r>
      <w:r>
        <w:t>епартамента по надзору за безопасным ведением работ в промышленности Министерства по чрезвычайным ситуациям, утвержденном этим постановлением, цифры «3603 00» заменить цифрами «3603»;</w:t>
      </w:r>
    </w:p>
    <w:p w:rsidR="00000000" w:rsidRDefault="004C7AA2">
      <w:pPr>
        <w:pStyle w:val="newncpi0"/>
        <w:shd w:val="clear" w:color="auto" w:fill="F4F4F4"/>
        <w:divId w:val="1426073483"/>
      </w:pPr>
      <w:r>
        <w:rPr>
          <w:b/>
          <w:bCs/>
          <w:i/>
          <w:iCs/>
        </w:rPr>
        <w:t>От редакции «Бизнес-Инфо»</w:t>
      </w:r>
    </w:p>
    <w:p w:rsidR="00000000" w:rsidRDefault="004C7AA2">
      <w:pPr>
        <w:pStyle w:val="newncpi0"/>
        <w:shd w:val="clear" w:color="auto" w:fill="F4F4F4"/>
        <w:divId w:val="1426073483"/>
        <w:rPr>
          <w:sz w:val="22"/>
          <w:szCs w:val="22"/>
        </w:rPr>
      </w:pPr>
      <w:r>
        <w:rPr>
          <w:sz w:val="22"/>
          <w:szCs w:val="22"/>
        </w:rPr>
        <w:t>Абзац 11 п.25 вступает в силу с 10 апреля 2022</w:t>
      </w:r>
      <w:r>
        <w:rPr>
          <w:sz w:val="22"/>
          <w:szCs w:val="22"/>
        </w:rPr>
        <w:t>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hyperlink r:id="rId260" w:anchor="a507" w:tooltip="+" w:history="1">
        <w:r>
          <w:rPr>
            <w:rStyle w:val="a3"/>
          </w:rPr>
          <w:t>Положение</w:t>
        </w:r>
      </w:hyperlink>
      <w:r>
        <w:t xml:space="preserve"> о порядке и условиях выдачи Министерством сельского хозяйства и продовольствия заключений (разрешительных документов) на ввоз ср</w:t>
      </w:r>
      <w:r>
        <w:t>едств защиты растений,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изложить в новой редакции (</w:t>
      </w:r>
      <w:hyperlink w:anchor="a26" w:tooltip="+" w:history="1">
        <w:r>
          <w:rPr>
            <w:rStyle w:val="a3"/>
          </w:rPr>
          <w:t>прилагается</w:t>
        </w:r>
      </w:hyperlink>
      <w:r>
        <w:t>);</w:t>
      </w:r>
    </w:p>
    <w:p w:rsidR="00000000" w:rsidRDefault="004C7AA2">
      <w:pPr>
        <w:pStyle w:val="newncpi"/>
        <w:divId w:val="108857908"/>
      </w:pPr>
      <w:hyperlink r:id="rId261" w:anchor="a558" w:tooltip="+" w:history="1">
        <w:r>
          <w:rPr>
            <w:rStyle w:val="a3"/>
          </w:rPr>
          <w:t>Положение</w:t>
        </w:r>
      </w:hyperlink>
      <w:r>
        <w:t xml:space="preserve">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w:t>
      </w:r>
      <w:r>
        <w:t>таможенную территорию Евразийского экономического союза подконтрольных товаров, утвержденное этим постановлением, изложить в новой редакции (</w:t>
      </w:r>
      <w:hyperlink w:anchor="a27" w:tooltip="+" w:history="1">
        <w:r>
          <w:rPr>
            <w:rStyle w:val="a3"/>
          </w:rPr>
          <w:t>прилагается</w:t>
        </w:r>
      </w:hyperlink>
      <w:r>
        <w:t>);</w:t>
      </w:r>
    </w:p>
    <w:p w:rsidR="00000000" w:rsidRDefault="004C7AA2">
      <w:pPr>
        <w:pStyle w:val="newncpi"/>
        <w:divId w:val="108857908"/>
      </w:pPr>
      <w:hyperlink r:id="rId262" w:anchor="a501" w:tooltip="+" w:history="1">
        <w:r>
          <w:rPr>
            <w:rStyle w:val="a3"/>
          </w:rPr>
          <w:t>Положение</w:t>
        </w:r>
      </w:hyperlink>
      <w:r>
        <w:t xml:space="preserve"> о п</w:t>
      </w:r>
      <w:r>
        <w:t>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Департаментом по архивам и делопроизводству Министерства юстиции (уполномочен</w:t>
      </w:r>
      <w:r>
        <w:t>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изложить в новой редакц</w:t>
      </w:r>
      <w:r>
        <w:t>ии (</w:t>
      </w:r>
      <w:hyperlink w:anchor="a28" w:tooltip="+" w:history="1">
        <w:r>
          <w:rPr>
            <w:rStyle w:val="a3"/>
          </w:rPr>
          <w:t>прилагается</w:t>
        </w:r>
      </w:hyperlink>
      <w:r>
        <w:t>);</w:t>
      </w:r>
    </w:p>
    <w:p w:rsidR="00000000" w:rsidRDefault="004C7AA2">
      <w:pPr>
        <w:pStyle w:val="newncpi"/>
        <w:divId w:val="108857908"/>
      </w:pPr>
      <w:hyperlink r:id="rId263" w:anchor="a502" w:tooltip="+" w:history="1">
        <w:r>
          <w:rPr>
            <w:rStyle w:val="a3"/>
          </w:rPr>
          <w:t>Положение</w:t>
        </w:r>
      </w:hyperlink>
      <w:r>
        <w:t xml:space="preserve"> о порядке и условиях выдачи Министерством культуры заключений (разрешительных документов) на вывоз культурных ценностей, ограниченных к выво</w:t>
      </w:r>
      <w:r>
        <w:t>зу с территории Республики Беларусь по основаниям неэкономического характера, утвержденное этим постановлением, изложить в новой редакции (</w:t>
      </w:r>
      <w:hyperlink w:anchor="a29" w:tooltip="+" w:history="1">
        <w:r>
          <w:rPr>
            <w:rStyle w:val="a3"/>
          </w:rPr>
          <w:t>прилагается</w:t>
        </w:r>
      </w:hyperlink>
      <w:r>
        <w:t>);</w:t>
      </w:r>
    </w:p>
    <w:p w:rsidR="00000000" w:rsidRDefault="004C7AA2">
      <w:pPr>
        <w:pStyle w:val="newncpi"/>
        <w:divId w:val="108857908"/>
      </w:pPr>
      <w:r>
        <w:t xml:space="preserve">в </w:t>
      </w:r>
      <w:hyperlink r:id="rId264" w:anchor="a580" w:tooltip="+" w:history="1">
        <w:r>
          <w:rPr>
            <w:rStyle w:val="a3"/>
          </w:rPr>
          <w:t>Положении</w:t>
        </w:r>
      </w:hyperlink>
      <w:r>
        <w:t xml:space="preserve"> о п</w:t>
      </w:r>
      <w:r>
        <w:t>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 утвержденном этим постановлением:</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Для получения заключ</w:t>
      </w:r>
      <w:r>
        <w:t>ения (разрешительного документа) заявителем представляются в Центр следующие документы:</w:t>
      </w:r>
    </w:p>
    <w:p w:rsidR="00000000" w:rsidRDefault="004C7AA2">
      <w:pPr>
        <w:pStyle w:val="underpoint"/>
        <w:divId w:val="108857908"/>
      </w:pPr>
      <w:r>
        <w:t>4.1.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госу</w:t>
      </w:r>
      <w:r>
        <w:t>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w:t>
      </w:r>
      <w:r>
        <w:t>ения государственной регистрации без права их дальнейшей реализации, а также предназначенных для проведения клинических исследований (испытаний):</w:t>
      </w:r>
    </w:p>
    <w:p w:rsidR="00000000" w:rsidRDefault="004C7AA2">
      <w:pPr>
        <w:pStyle w:val="newncpi"/>
        <w:divId w:val="108857908"/>
      </w:pPr>
      <w:r>
        <w:t>заявление с указанием торгового и международного непатентованного наименования ввозимого лекарственного средст</w:t>
      </w:r>
      <w:r>
        <w:t>ва, страны производителя, производителя, формы выпуска, дозы, количества этого лекарственного средства и конкретной цели ввоза;</w:t>
      </w:r>
    </w:p>
    <w:p w:rsidR="00000000" w:rsidRDefault="004C7AA2">
      <w:pPr>
        <w:pStyle w:val="newncpi"/>
        <w:divId w:val="108857908"/>
      </w:pPr>
      <w:r>
        <w:t>заверенные заявителем копии договора (контракта), в соответствии с которым планируется осуществление ввоза лекарственных средств</w:t>
      </w:r>
      <w:r>
        <w:t>,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а в случае их отсутствия – заверенная заявителем копия документа, по</w:t>
      </w:r>
      <w:r>
        <w:t>дтверждающего намерения сторон;</w:t>
      </w:r>
    </w:p>
    <w:p w:rsidR="00000000" w:rsidRDefault="004C7AA2">
      <w:pPr>
        <w:pStyle w:val="newncpi"/>
        <w:divId w:val="108857908"/>
      </w:pPr>
      <w: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w:t>
      </w:r>
      <w:r>
        <w:t>ой регистрации (подтверждения государственной регистрации), внесения изменений в регистрационное досье;</w:t>
      </w:r>
    </w:p>
    <w:p w:rsidR="00000000" w:rsidRDefault="004C7AA2">
      <w:pPr>
        <w:pStyle w:val="newncpi"/>
        <w:divId w:val="108857908"/>
      </w:pPr>
      <w: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w:t>
      </w:r>
      <w:r>
        <w:t>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w:t>
      </w:r>
      <w:r>
        <w:t>едований (испытаний);</w:t>
      </w:r>
    </w:p>
    <w:p w:rsidR="00000000" w:rsidRDefault="004C7AA2">
      <w:pPr>
        <w:pStyle w:val="newncpi"/>
        <w:divId w:val="108857908"/>
      </w:pPr>
      <w:r>
        <w:lastRenderedPageBreak/>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p w:rsidR="00000000" w:rsidRDefault="004C7AA2">
      <w:pPr>
        <w:pStyle w:val="newncpi"/>
        <w:divId w:val="108857908"/>
      </w:pPr>
      <w:r>
        <w:t>проект заключения (разрешитель</w:t>
      </w:r>
      <w:r>
        <w:t>ного документа);</w:t>
      </w:r>
    </w:p>
    <w:p w:rsidR="00000000" w:rsidRDefault="004C7AA2">
      <w:pPr>
        <w:pStyle w:val="underpoint"/>
        <w:divId w:val="108857908"/>
      </w:pPr>
      <w:r>
        <w:t>4.2. для получения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w:t>
      </w:r>
      <w:r>
        <w:t>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w:t>
      </w:r>
      <w:r>
        <w:t xml:space="preserve">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w:t>
      </w:r>
      <w:r>
        <w:t xml:space="preserve"> с тяжелыми инвалидизирующими заболеваниями:</w:t>
      </w:r>
    </w:p>
    <w:p w:rsidR="00000000" w:rsidRDefault="004C7AA2">
      <w:pPr>
        <w:pStyle w:val="newncpi"/>
        <w:divId w:val="108857908"/>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w:t>
      </w:r>
      <w:r>
        <w:t>о средства и конкретной цели ввоза;</w:t>
      </w:r>
    </w:p>
    <w:p w:rsidR="00000000" w:rsidRDefault="004C7AA2">
      <w:pPr>
        <w:pStyle w:val="newncpi"/>
        <w:divId w:val="108857908"/>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w:t>
      </w:r>
      <w:r>
        <w:t>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000000" w:rsidRDefault="004C7AA2">
      <w:pPr>
        <w:pStyle w:val="newncpi"/>
        <w:divId w:val="108857908"/>
      </w:pPr>
      <w:r>
        <w:t>заверенная заявителем копия документа, подтверждающ</w:t>
      </w:r>
      <w:r>
        <w:t>его регистрацию лекарственного средства в стране производителя или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w:t>
      </w:r>
      <w:r>
        <w:t>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стране, для которой оно было произведено, или о п</w:t>
      </w:r>
      <w:r>
        <w:t>рохождении средством программы преквалификации Всемирной организации здравоохранения (далее –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w:t>
      </w:r>
      <w:r>
        <w:t>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w:t>
      </w:r>
      <w:r>
        <w:t>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000000" w:rsidRDefault="004C7AA2">
      <w:pPr>
        <w:pStyle w:val="newncpi"/>
        <w:divId w:val="108857908"/>
      </w:pPr>
      <w:r>
        <w:t>заверенная заявителем копия до</w:t>
      </w:r>
      <w:r>
        <w:t>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w:t>
      </w:r>
      <w:r>
        <w:t>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w:t>
      </w:r>
      <w:r>
        <w:t>ми) заболеваниями и (или) жизнеугрожающими заболеваниями, либо с тяжелыми инвалидизирующими заболеваниями;</w:t>
      </w:r>
    </w:p>
    <w:p w:rsidR="00000000" w:rsidRDefault="004C7AA2">
      <w:pPr>
        <w:pStyle w:val="newncpi"/>
        <w:divId w:val="108857908"/>
      </w:pPr>
      <w:r>
        <w:t>заверенная заявителем копия документа, выданная местными органами управления здравоохранением или государственными организациями здравоохранения, под</w:t>
      </w:r>
      <w:r>
        <w:t xml:space="preserve">чиненными Министерству здравоохранения,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w:t>
      </w:r>
      <w:r>
        <w:lastRenderedPageBreak/>
        <w:t>помощи по жизненным показаниям конкретного пациента или оказания м</w:t>
      </w:r>
      <w:r>
        <w:t>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w:t>
      </w:r>
      <w:r>
        <w:t>ющими заболеваниями;</w:t>
      </w:r>
    </w:p>
    <w:p w:rsidR="00000000" w:rsidRDefault="004C7AA2">
      <w:pPr>
        <w:pStyle w:val="newncpi"/>
        <w:divId w:val="108857908"/>
      </w:pPr>
      <w:r>
        <w:t>копии макетов упаковок (первичная, вторичная) и инструкции по медицинскому применению;</w:t>
      </w:r>
    </w:p>
    <w:p w:rsidR="00000000" w:rsidRDefault="004C7AA2">
      <w:pPr>
        <w:pStyle w:val="newncpi"/>
        <w:divId w:val="108857908"/>
      </w:pPr>
      <w:r>
        <w:t>проект заключения (разрешительного документа);</w:t>
      </w:r>
    </w:p>
    <w:p w:rsidR="00000000" w:rsidRDefault="004C7AA2">
      <w:pPr>
        <w:pStyle w:val="underpoint"/>
        <w:divId w:val="108857908"/>
      </w:pPr>
      <w:r>
        <w:t>4.3. для получение заключения (разрешительного документа) на ввоз на территорию Республики Беларусь з</w:t>
      </w:r>
      <w:r>
        <w:t>арегистрированных и незарегистрированных лекарственных средств, ввозимых в качестве иностранной безвозмездной помощи:</w:t>
      </w:r>
    </w:p>
    <w:p w:rsidR="00000000" w:rsidRDefault="004C7AA2">
      <w:pPr>
        <w:pStyle w:val="newncpi"/>
        <w:divId w:val="108857908"/>
      </w:pPr>
      <w:r>
        <w:t>заявление с указанием торгового и международного непатентованного наименования ввозимого лекарственного средства, страны производителя, пр</w:t>
      </w:r>
      <w:r>
        <w:t>оизводителя, формы выпуска, количества, дозы, фасовки лекарственного средства и конкретной цели ввоза;</w:t>
      </w:r>
    </w:p>
    <w:p w:rsidR="00000000" w:rsidRDefault="004C7AA2">
      <w:pPr>
        <w:pStyle w:val="newncpi"/>
        <w:divId w:val="108857908"/>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w:t>
      </w:r>
      <w:r>
        <w:t>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w:t>
      </w:r>
      <w:r>
        <w:t>мерения сторон;</w:t>
      </w:r>
    </w:p>
    <w:p w:rsidR="00000000" w:rsidRDefault="004C7AA2">
      <w:pPr>
        <w:pStyle w:val="newncpi"/>
        <w:divId w:val="108857908"/>
      </w:pPr>
      <w:r>
        <w:t>заверенная заявителем копия свидетельства о регистрации (для общественных объединений);</w:t>
      </w:r>
    </w:p>
    <w:p w:rsidR="00000000" w:rsidRDefault="004C7AA2">
      <w:pPr>
        <w:pStyle w:val="newncpi"/>
        <w:divId w:val="108857908"/>
      </w:pPr>
      <w:r>
        <w:t>заверенная заявителем копия договора или дарственного письма об оказании иностранной безвозмездной помощи;</w:t>
      </w:r>
    </w:p>
    <w:p w:rsidR="00000000" w:rsidRDefault="004C7AA2">
      <w:pPr>
        <w:pStyle w:val="newncpi"/>
        <w:divId w:val="108857908"/>
      </w:pPr>
      <w:r>
        <w:t>заверенные заявителем копии писем (обращений)</w:t>
      </w:r>
      <w:r>
        <w:t xml:space="preserve"> организаций здравоохранения о готовности принять лекарственные препараты, поступающие в качестве иностранной безвозмездной помощи;</w:t>
      </w:r>
    </w:p>
    <w:p w:rsidR="00000000" w:rsidRDefault="004C7AA2">
      <w:pPr>
        <w:pStyle w:val="newncpi"/>
        <w:divId w:val="108857908"/>
      </w:pPr>
      <w:r>
        <w:t>план целевого использования (распределения) иностранной безвозмездной помощи с указанием перечня юридических лиц и индивидуа</w:t>
      </w:r>
      <w:r>
        <w:t>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w:t>
      </w:r>
      <w:r>
        <w:t>ния медицинской деятельности не требуется), которым передается иностранная безвозмездная помощь в целях оказания медицинской помощи пациентам;</w:t>
      </w:r>
    </w:p>
    <w:p w:rsidR="00000000" w:rsidRDefault="004C7AA2">
      <w:pPr>
        <w:pStyle w:val="newncpi"/>
        <w:divId w:val="108857908"/>
      </w:pPr>
      <w:r>
        <w:t>заверенные заявителем копии документов производителя, подтверждающих качество каждой ввозимой серии (партии) лека</w:t>
      </w:r>
      <w:r>
        <w:t>рственных средств;</w:t>
      </w:r>
    </w:p>
    <w:p w:rsidR="00000000" w:rsidRDefault="004C7AA2">
      <w:pPr>
        <w:pStyle w:val="newncpi"/>
        <w:divId w:val="108857908"/>
      </w:pPr>
      <w:r>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w:t>
      </w:r>
      <w:r>
        <w:t>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w:t>
      </w:r>
      <w:r>
        <w:t xml:space="preserve">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ВОЗ, с указа</w:t>
      </w:r>
      <w:r>
        <w:t>нием сайта, на котором размещена такая информация, – для незарегистрированных лекарственных средств;</w:t>
      </w:r>
    </w:p>
    <w:p w:rsidR="00000000" w:rsidRDefault="004C7AA2">
      <w:pPr>
        <w:pStyle w:val="newncpi"/>
        <w:divId w:val="108857908"/>
      </w:pPr>
      <w:r>
        <w:t>копии макетов упаковок (первичная, вторичная) и инструкции по медицинскому применению;</w:t>
      </w:r>
    </w:p>
    <w:p w:rsidR="00000000" w:rsidRDefault="004C7AA2">
      <w:pPr>
        <w:pStyle w:val="newncpi"/>
        <w:divId w:val="108857908"/>
      </w:pPr>
      <w:r>
        <w:t>проект заключения (разрешительного документа);</w:t>
      </w:r>
    </w:p>
    <w:p w:rsidR="00000000" w:rsidRDefault="004C7AA2">
      <w:pPr>
        <w:pStyle w:val="underpoint"/>
        <w:divId w:val="108857908"/>
      </w:pPr>
      <w:r>
        <w:lastRenderedPageBreak/>
        <w:t>4.4. для получения за</w:t>
      </w:r>
      <w:r>
        <w:t>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p w:rsidR="00000000" w:rsidRDefault="004C7AA2">
      <w:pPr>
        <w:pStyle w:val="newncpi"/>
        <w:divId w:val="108857908"/>
      </w:pPr>
      <w:r>
        <w:t>заявление с указанием торгового и международного н</w:t>
      </w:r>
      <w:r>
        <w:t>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p>
    <w:p w:rsidR="00000000" w:rsidRDefault="004C7AA2">
      <w:pPr>
        <w:pStyle w:val="newncpi"/>
        <w:divId w:val="108857908"/>
      </w:pPr>
      <w:r>
        <w:t>заверенные заявителем копии договора (контракта), в соответствии с которым планируется осу</w:t>
      </w:r>
      <w:r>
        <w:t xml:space="preserve">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а в случае их отсутствия – заверенная </w:t>
      </w:r>
      <w:r>
        <w:t>заявителем копия документа, подтверждающего намерения сторон;</w:t>
      </w:r>
    </w:p>
    <w:p w:rsidR="00000000" w:rsidRDefault="004C7AA2">
      <w:pPr>
        <w:pStyle w:val="newncpi"/>
        <w:divId w:val="108857908"/>
      </w:pPr>
      <w:r>
        <w:t>заверенная заявителем копия документа производителя, подтверждающего качество лекарственного препарата;</w:t>
      </w:r>
    </w:p>
    <w:p w:rsidR="00000000" w:rsidRDefault="004C7AA2">
      <w:pPr>
        <w:pStyle w:val="newncpi"/>
        <w:divId w:val="108857908"/>
      </w:pPr>
      <w:r>
        <w:t>копии макетов упаковок (первичная, вторичная) и инструкции по медицинскому применению;</w:t>
      </w:r>
    </w:p>
    <w:p w:rsidR="00000000" w:rsidRDefault="004C7AA2">
      <w:pPr>
        <w:pStyle w:val="newncpi"/>
        <w:divId w:val="108857908"/>
      </w:pPr>
      <w:r>
        <w:t>коп</w:t>
      </w:r>
      <w:r>
        <w:t>ия протокола решения комиссии по определению обоснованности медицинского применения лекарственного препарата для обеспечения раннего доступа пациентов к новым методам лечения Минздрава;</w:t>
      </w:r>
    </w:p>
    <w:p w:rsidR="00000000" w:rsidRDefault="004C7AA2">
      <w:pPr>
        <w:pStyle w:val="newncpi"/>
        <w:divId w:val="108857908"/>
      </w:pPr>
      <w:r>
        <w:t>проект заключения (разрешительного документа).»;</w:t>
      </w:r>
    </w:p>
    <w:p w:rsidR="00000000" w:rsidRDefault="004C7AA2">
      <w:pPr>
        <w:pStyle w:val="newncpi"/>
        <w:divId w:val="108857908"/>
      </w:pPr>
      <w:r>
        <w:t>дополнить Положение п</w:t>
      </w:r>
      <w:r>
        <w:t>унктом 7</w:t>
      </w:r>
      <w:r>
        <w:rPr>
          <w:vertAlign w:val="superscript"/>
        </w:rPr>
        <w:t>1</w:t>
      </w:r>
      <w:r>
        <w:t xml:space="preserve"> следующего содержания:</w:t>
      </w:r>
    </w:p>
    <w:p w:rsidR="00000000" w:rsidRDefault="004C7AA2">
      <w:pPr>
        <w:pStyle w:val="point"/>
        <w:divId w:val="108857908"/>
      </w:pPr>
      <w:r>
        <w:rPr>
          <w:rStyle w:val="rednoun"/>
        </w:rPr>
        <w:t>«7</w:t>
      </w:r>
      <w:r>
        <w:rPr>
          <w:vertAlign w:val="superscript"/>
        </w:rPr>
        <w:t>1</w:t>
      </w:r>
      <w:r>
        <w:t>. Заключение (разрешительный документ) выдается на срок шесть месяцев со дня принятия решения о его выдаче, а заключение (разрешительный документ) на ввоз незарегистрированных лекарственных средств, предназначенных для г</w:t>
      </w:r>
      <w:r>
        <w:t>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w:t>
      </w:r>
      <w:r>
        <w:t>рждения государственной регистрации без права их дальнейшей реализации, а также предназначенных для проведения клинических исследований (испытаний) – бессрочно.»;</w:t>
      </w:r>
    </w:p>
    <w:p w:rsidR="00000000" w:rsidRDefault="004C7AA2">
      <w:pPr>
        <w:pStyle w:val="newncpi"/>
        <w:divId w:val="108857908"/>
      </w:pPr>
      <w:r>
        <w:t>пункт 10 изложить в следующей редакции:</w:t>
      </w:r>
    </w:p>
    <w:p w:rsidR="00000000" w:rsidRDefault="004C7AA2">
      <w:pPr>
        <w:pStyle w:val="point"/>
        <w:divId w:val="108857908"/>
      </w:pPr>
      <w:r>
        <w:rPr>
          <w:rStyle w:val="rednoun"/>
        </w:rPr>
        <w:t>«10.</w:t>
      </w:r>
      <w:r>
        <w:t> </w:t>
      </w:r>
      <w:r>
        <w:t>Срок принятия Министерством здравоохранения решения о выдаче или об отказе в выдаче заключения (разрешительного документа) на ввоз лекарственных средств определяется в соответствии с подпунктами 25.12.6, 25.12.7, 25.12.13 и 25.12.14 пункта 25.12 единого пе</w:t>
      </w:r>
      <w:r>
        <w:t>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дополнить Положение пунктом 10</w:t>
      </w:r>
      <w:r>
        <w:rPr>
          <w:vertAlign w:val="superscript"/>
        </w:rPr>
        <w:t>1</w:t>
      </w:r>
      <w:r>
        <w:t xml:space="preserve"> следующего содержания:</w:t>
      </w:r>
    </w:p>
    <w:p w:rsidR="00000000" w:rsidRDefault="004C7AA2">
      <w:pPr>
        <w:pStyle w:val="point"/>
        <w:divId w:val="108857908"/>
      </w:pPr>
      <w:r>
        <w:rPr>
          <w:rStyle w:val="rednoun"/>
        </w:rPr>
        <w:t>«10</w:t>
      </w:r>
      <w:r>
        <w:rPr>
          <w:vertAlign w:val="superscript"/>
        </w:rPr>
        <w:t>1</w:t>
      </w:r>
      <w:r>
        <w:t>. Министерств</w:t>
      </w:r>
      <w:r>
        <w:t>о здравоохранения отказывает заявителю в выдаче заключения (разрешительного документа)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w:t>
      </w:r>
      <w:r>
        <w:t>аключения Центра.»;</w:t>
      </w:r>
    </w:p>
    <w:p w:rsidR="00000000" w:rsidRDefault="004C7AA2">
      <w:pPr>
        <w:pStyle w:val="newncpi"/>
        <w:divId w:val="108857908"/>
      </w:pPr>
      <w:r>
        <w:t xml:space="preserve">в </w:t>
      </w:r>
      <w:hyperlink r:id="rId265" w:anchor="a511" w:tooltip="+" w:history="1">
        <w:r>
          <w:rPr>
            <w:rStyle w:val="a3"/>
          </w:rPr>
          <w:t>Положении</w:t>
        </w:r>
      </w:hyperlink>
      <w:r>
        <w:t xml:space="preserve"> о порядке и условиях выдачи Министерством здравоохранения разрешений на ввоз и (или) вывоз наркотических средств, психотропных веществ и их прекурсоров, ограниченных к п</w:t>
      </w:r>
      <w:r>
        <w:t>еремещению через Государственную границу Республики Беларусь по основаниям неэкономического характера, утвержденном этим постановлением:</w:t>
      </w:r>
    </w:p>
    <w:p w:rsidR="00000000" w:rsidRDefault="004C7AA2">
      <w:pPr>
        <w:pStyle w:val="newncpi"/>
        <w:divId w:val="108857908"/>
      </w:pPr>
      <w:r>
        <w:t>из названия слова «Министерством здравоохранения» исключить;</w:t>
      </w:r>
    </w:p>
    <w:p w:rsidR="00000000" w:rsidRDefault="004C7AA2">
      <w:pPr>
        <w:pStyle w:val="newncpi"/>
        <w:divId w:val="108857908"/>
      </w:pPr>
      <w:r>
        <w:lastRenderedPageBreak/>
        <w:t>пункт 2 изложить в следующей редакции:</w:t>
      </w:r>
    </w:p>
    <w:p w:rsidR="00000000" w:rsidRDefault="004C7AA2">
      <w:pPr>
        <w:pStyle w:val="point"/>
        <w:divId w:val="108857908"/>
      </w:pPr>
      <w:r>
        <w:rPr>
          <w:rStyle w:val="rednoun"/>
        </w:rPr>
        <w:t>«2.</w:t>
      </w:r>
      <w:r>
        <w:t> Действие настоя</w:t>
      </w:r>
      <w:r>
        <w:t>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прекурсоров, включенных в раздел 2.12 единого п</w:t>
      </w:r>
      <w:r>
        <w:t>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w:t>
      </w:r>
      <w:r>
        <w:t>мая 2014 года).»;</w:t>
      </w:r>
    </w:p>
    <w:p w:rsidR="00000000" w:rsidRDefault="004C7AA2">
      <w:pPr>
        <w:pStyle w:val="newncpi"/>
        <w:divId w:val="108857908"/>
      </w:pPr>
      <w:r>
        <w:t>пункты 6–8 изложить в следующей редакции:</w:t>
      </w:r>
    </w:p>
    <w:p w:rsidR="00000000" w:rsidRDefault="004C7AA2">
      <w:pPr>
        <w:pStyle w:val="point"/>
        <w:divId w:val="108857908"/>
      </w:pPr>
      <w:r>
        <w:rPr>
          <w:rStyle w:val="rednoun"/>
        </w:rPr>
        <w:t>«6.</w:t>
      </w:r>
      <w:r>
        <w:t> Для получения разрешения юридические лица представляют в Центр экспертиз и испытаний следующие документы:</w:t>
      </w:r>
    </w:p>
    <w:p w:rsidR="00000000" w:rsidRDefault="004C7AA2">
      <w:pPr>
        <w:pStyle w:val="newncpi"/>
        <w:divId w:val="108857908"/>
      </w:pPr>
      <w:r>
        <w:t>заявление с указанием торгового и международного наименований (при ввозе наркотических</w:t>
      </w:r>
      <w:r>
        <w:t xml:space="preserve"> средств и психотропных веществ в виде лекарственных средств), формы выпуска, дозировки, фасовки, производителя, страны производителя, количества, содержания действующих веществ во всей ввозимой партии (для наркотических средств – в граммах, для психотропн</w:t>
      </w:r>
      <w:r>
        <w:t>ых веществ – в килограммах); при ввозе (вывозе) прекурсоров – их количества в килограммах и литрах (для жидких форм); наименования и местонахождения заявителя (юридический адрес и номер контактного телефона), номера договора (контракта), наименования и юри</w:t>
      </w:r>
      <w:r>
        <w:t>дического адреса поставщика, страны отправления (получения), наименования и юридического адреса отправителя, цели ввоза (вывоза);</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заверенные заявителем копии контракта (договора), в соответствии с которым планируетс</w:t>
      </w:r>
      <w:r>
        <w:t>я осуществление ввоза и (или) вывоза наркотических средств, психотропных веществ и их прекурсоров, и спецификации (инвойса) к контракту;</w:t>
      </w:r>
    </w:p>
    <w:p w:rsidR="00000000" w:rsidRDefault="004C7AA2">
      <w:pPr>
        <w:pStyle w:val="newncpi"/>
        <w:divId w:val="108857908"/>
      </w:pPr>
      <w:r>
        <w:t>оригинал или нотариально засвидетельствованная копия разрешения на ввоз, выданного компетентным органом страны-импортер</w:t>
      </w:r>
      <w:r>
        <w:t>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p w:rsidR="00000000" w:rsidRDefault="004C7AA2">
      <w:pPr>
        <w:pStyle w:val="newncpi"/>
        <w:divId w:val="108857908"/>
      </w:pPr>
      <w:r>
        <w:t>заверенные заявителем копии документов производителя, подтверждающих качественный и кол</w:t>
      </w:r>
      <w:r>
        <w:t>ичественный состав веществ, – при возникновении вопроса об отнесении их к прекурсорам.</w:t>
      </w:r>
    </w:p>
    <w:p w:rsidR="00000000" w:rsidRDefault="004C7AA2">
      <w:pPr>
        <w:pStyle w:val="point"/>
        <w:divId w:val="108857908"/>
      </w:pPr>
      <w:r>
        <w:t>7. Центр экспертиз и испытаний рассматривает представленные заявление и документы.</w:t>
      </w:r>
    </w:p>
    <w:p w:rsidR="00000000" w:rsidRDefault="004C7AA2">
      <w:pPr>
        <w:pStyle w:val="point"/>
        <w:divId w:val="108857908"/>
      </w:pPr>
      <w:r>
        <w:t>8. Выдача заключения (разрешительного документа) осуществляется в сроки, предусмотренн</w:t>
      </w:r>
      <w:r>
        <w:t>ые в подпункте 25.12.1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пункты 10 и 11 изложить в </w:t>
      </w:r>
      <w:r>
        <w:t>следующей редакции:</w:t>
      </w:r>
    </w:p>
    <w:p w:rsidR="00000000" w:rsidRDefault="004C7AA2">
      <w:pPr>
        <w:pStyle w:val="point"/>
        <w:divId w:val="108857908"/>
      </w:pPr>
      <w:r>
        <w:rPr>
          <w:rStyle w:val="rednoun"/>
        </w:rPr>
        <w:t>«10.</w:t>
      </w:r>
      <w:r>
        <w:t> Разрешение выдается на срок шесть месяцев со дня принятия решения о его выдаче.</w:t>
      </w:r>
    </w:p>
    <w:p w:rsidR="00000000" w:rsidRDefault="004C7AA2">
      <w:pPr>
        <w:pStyle w:val="point"/>
        <w:divId w:val="108857908"/>
      </w:pPr>
      <w:r>
        <w:t>11. Министерство здравоохранения отказывает заявителю в выдаче разрешения в случаях, предусмотренных в статье 25 Закона Республики Беларусь от 28 октяб</w:t>
      </w:r>
      <w:r>
        <w:t>ря 2008 г. № 433-З «Об основах административных процедур», а также в случае отрицательного заключения Центра экспертиз и испытаний.»;</w:t>
      </w:r>
    </w:p>
    <w:p w:rsidR="00000000" w:rsidRDefault="004C7AA2">
      <w:pPr>
        <w:pStyle w:val="newncpi"/>
        <w:divId w:val="108857908"/>
      </w:pPr>
      <w:r>
        <w:t xml:space="preserve">в </w:t>
      </w:r>
      <w:hyperlink r:id="rId266" w:anchor="a567" w:tooltip="+" w:history="1">
        <w:r>
          <w:rPr>
            <w:rStyle w:val="a3"/>
          </w:rPr>
          <w:t>Положении</w:t>
        </w:r>
      </w:hyperlink>
      <w:r>
        <w:t xml:space="preserve"> о порядке выдачи Министерством здравоохранения заключен</w:t>
      </w:r>
      <w:r>
        <w:t>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 этим постановлением:</w:t>
      </w:r>
    </w:p>
    <w:p w:rsidR="00000000" w:rsidRDefault="004C7AA2">
      <w:pPr>
        <w:pStyle w:val="newncpi"/>
        <w:divId w:val="108857908"/>
      </w:pPr>
      <w:r>
        <w:lastRenderedPageBreak/>
        <w:t>пункты 1 и 2 изложить в сл</w:t>
      </w:r>
      <w:r>
        <w:t>едующей редакции:</w:t>
      </w:r>
    </w:p>
    <w:p w:rsidR="00000000" w:rsidRDefault="004C7AA2">
      <w:pPr>
        <w:pStyle w:val="point"/>
        <w:divId w:val="108857908"/>
      </w:pPr>
      <w:r>
        <w:rPr>
          <w:rStyle w:val="rednoun"/>
        </w:rPr>
        <w:t>«1.</w:t>
      </w:r>
      <w:r>
        <w:t> Настоящим Положением устанавливается порядок выдачи Министерством здравоохранения заключений (разрешительных документов) на ввоз на таможенную территорию Евразийского экономического союза и (или) вывоз с этой территории органов и ткан</w:t>
      </w:r>
      <w:r>
        <w:t>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если не предусмотрен</w:t>
      </w:r>
      <w:r>
        <w:t>о иное, – заключение (разрешительный документ),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w:t>
      </w:r>
      <w:r>
        <w:t>н к Договору о Евразийском экономическом союзе от 29 мая 2014 года (приложение № 7).</w:t>
      </w:r>
    </w:p>
    <w:p w:rsidR="00000000" w:rsidRDefault="004C7AA2">
      <w:pPr>
        <w:pStyle w:val="point"/>
        <w:divId w:val="108857908"/>
      </w:pPr>
      <w:r>
        <w:t xml:space="preserve">2. Действие настоящего Положения распространяется на государственные организации здравоохранения, осуществляющие ввоз на таможенную территорию Евразийского экономического </w:t>
      </w:r>
      <w:r>
        <w:t>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w:t>
      </w:r>
      <w:r>
        <w:t>овых клеток и эмбрионов (далее – заявители) с учетом требований, установленных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000000" w:rsidRDefault="004C7AA2">
      <w:pPr>
        <w:pStyle w:val="newncpi"/>
        <w:divId w:val="108857908"/>
      </w:pPr>
      <w:r>
        <w:t>пункт 4 изложит</w:t>
      </w:r>
      <w:r>
        <w:t>ь в следующей редакции:</w:t>
      </w:r>
    </w:p>
    <w:p w:rsidR="00000000" w:rsidRDefault="004C7AA2">
      <w:pPr>
        <w:pStyle w:val="point"/>
        <w:divId w:val="108857908"/>
      </w:pPr>
      <w:r>
        <w:rPr>
          <w:rStyle w:val="rednoun"/>
        </w:rPr>
        <w:t>«4.</w:t>
      </w:r>
      <w:r>
        <w:t> Для получения заключения (разрешительного документа) заявитель представляет в Министерство здравоохранения следующие документы:</w:t>
      </w:r>
    </w:p>
    <w:p w:rsidR="00000000" w:rsidRDefault="004C7AA2">
      <w:pPr>
        <w:pStyle w:val="newncpi"/>
        <w:divId w:val="108857908"/>
      </w:pPr>
      <w:r>
        <w:t>заявление по форме согласно приложению;</w:t>
      </w:r>
    </w:p>
    <w:p w:rsidR="00000000" w:rsidRDefault="004C7AA2">
      <w:pPr>
        <w:pStyle w:val="newncpi"/>
        <w:divId w:val="108857908"/>
      </w:pPr>
      <w:r>
        <w:t>заверенная заявителем копия контракта (не представляется в с</w:t>
      </w:r>
      <w:r>
        <w:t>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w:t>
      </w:r>
      <w:r>
        <w:t xml:space="preserve"> и эмбрионов в целях проведения международных мультицентровых клинических испытаний), а в случае отсутствия договора (контракта) – копия иного документа, подтверждающего намерения сторон;</w:t>
      </w:r>
    </w:p>
    <w:p w:rsidR="00000000" w:rsidRDefault="004C7AA2">
      <w:pPr>
        <w:pStyle w:val="newncpi"/>
        <w:divId w:val="108857908"/>
      </w:pPr>
      <w:r>
        <w:t>проект заключения (разрешительного документа) по форме, утвержденной</w:t>
      </w:r>
      <w:r>
        <w:t xml:space="preserve"> Решением Коллегии Евразийской экономической комиссии от 16 мая 2012 г. № 45;</w:t>
      </w:r>
    </w:p>
    <w:p w:rsidR="00000000" w:rsidRDefault="004C7AA2">
      <w:pPr>
        <w:pStyle w:val="newncpi"/>
        <w:divId w:val="108857908"/>
      </w:pPr>
      <w:r>
        <w:t>заверенная заявителем копия спецификации к контракту (не представляется в случае ввоза и (или) вывоза органов и тканей человека, крови и ее компонентов, образцов биологических ма</w:t>
      </w:r>
      <w:r>
        <w:t>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клинических испытаний);</w:t>
      </w:r>
    </w:p>
    <w:p w:rsidR="00000000" w:rsidRDefault="004C7AA2">
      <w:pPr>
        <w:pStyle w:val="newncpi"/>
        <w:divId w:val="108857908"/>
      </w:pPr>
      <w:r>
        <w:t>заверенная заявителем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w:t>
      </w:r>
      <w:r>
        <w:t>ензирование на таможенной территории Евразийского экономического союза;</w:t>
      </w:r>
    </w:p>
    <w:p w:rsidR="00000000" w:rsidRDefault="004C7AA2">
      <w:pPr>
        <w:pStyle w:val="newncpi"/>
        <w:divId w:val="108857908"/>
      </w:pPr>
      <w:r>
        <w:t>заверенное заявителем 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w:t>
      </w:r>
      <w:r>
        <w:t>ких образцов для проведения внешнего контроля качества исследований, в том числе для проведения референс-исследований.»;</w:t>
      </w:r>
    </w:p>
    <w:p w:rsidR="00000000" w:rsidRDefault="004C7AA2">
      <w:pPr>
        <w:pStyle w:val="newncpi"/>
        <w:divId w:val="108857908"/>
      </w:pPr>
      <w:r>
        <w:t>пункт 6 изложить в следующей редакции:</w:t>
      </w:r>
    </w:p>
    <w:p w:rsidR="00000000" w:rsidRDefault="004C7AA2">
      <w:pPr>
        <w:pStyle w:val="point"/>
        <w:divId w:val="108857908"/>
      </w:pPr>
      <w:r>
        <w:rPr>
          <w:rStyle w:val="rednoun"/>
        </w:rPr>
        <w:lastRenderedPageBreak/>
        <w:t>«6.</w:t>
      </w:r>
      <w:r>
        <w:t> Заключение (разрешительный документ) выдается на один год со дня принятия решения о его выда</w:t>
      </w:r>
      <w:r>
        <w:t>че.»;</w:t>
      </w:r>
    </w:p>
    <w:p w:rsidR="00000000" w:rsidRDefault="004C7AA2">
      <w:pPr>
        <w:pStyle w:val="newncpi"/>
        <w:divId w:val="108857908"/>
      </w:pPr>
      <w:r>
        <w:t>часть третью пункта 7 изложить в следующей редакции:</w:t>
      </w:r>
    </w:p>
    <w:p w:rsidR="00000000" w:rsidRDefault="004C7AA2">
      <w:pPr>
        <w:pStyle w:val="newncpi"/>
        <w:divId w:val="108857908"/>
      </w:pPr>
      <w:r>
        <w:t>«Выдача (отказ в выдаче) заключения (разрешительного документа) заявителю осуществляется в сроки, предусмотренные в подпункте 25.12.2 пункта 25.12 единого перечня административных процедур, осущест</w:t>
      </w:r>
      <w:r>
        <w:t>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 xml:space="preserve">в </w:t>
      </w:r>
      <w:hyperlink r:id="rId267" w:anchor="a565" w:tooltip="+" w:history="1">
        <w:r>
          <w:rPr>
            <w:rStyle w:val="a3"/>
          </w:rPr>
          <w:t>Положении</w:t>
        </w:r>
      </w:hyperlink>
      <w:r>
        <w:t xml:space="preserve"> о порядке выдачи Министерством здравоохранени</w:t>
      </w:r>
      <w:r>
        <w:t>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 этим постановлением:</w:t>
      </w:r>
    </w:p>
    <w:p w:rsidR="00000000" w:rsidRDefault="004C7AA2">
      <w:pPr>
        <w:pStyle w:val="newncpi"/>
        <w:divId w:val="108857908"/>
      </w:pPr>
      <w:r>
        <w:t>пункт 4 изложить в следующей ре</w:t>
      </w:r>
      <w:r>
        <w:t>дакции:</w:t>
      </w:r>
    </w:p>
    <w:p w:rsidR="00000000" w:rsidRDefault="004C7AA2">
      <w:pPr>
        <w:pStyle w:val="point"/>
        <w:divId w:val="108857908"/>
      </w:pPr>
      <w:r>
        <w:rPr>
          <w:rStyle w:val="rednoun"/>
        </w:rPr>
        <w:t>«4.</w:t>
      </w:r>
      <w:r>
        <w:t> Для получения заключения (разрешительного документа) заявитель представляет в центр заявление и следующие документы:</w:t>
      </w:r>
    </w:p>
    <w:p w:rsidR="00000000" w:rsidRDefault="004C7AA2">
      <w:pPr>
        <w:pStyle w:val="underpoint"/>
        <w:divId w:val="108857908"/>
      </w:pPr>
      <w:r>
        <w:t>4.1. для ввоза:</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оригинал или нотариально засвидетельствованная копия разрешения на ос</w:t>
      </w:r>
      <w:r>
        <w:t>уществление работ с условно патогенными микроорганизмами и патогенными биологическими агентами;</w:t>
      </w:r>
    </w:p>
    <w:p w:rsidR="00000000" w:rsidRDefault="004C7AA2">
      <w:pPr>
        <w:pStyle w:val="newncpi"/>
        <w:divId w:val="108857908"/>
      </w:pPr>
      <w:r>
        <w:t>разрешение на вывоз, выданное специально уполномоченным органом (организацией) страны-отправителя;</w:t>
      </w:r>
    </w:p>
    <w:p w:rsidR="00000000" w:rsidRDefault="004C7AA2">
      <w:pPr>
        <w:pStyle w:val="underpoint"/>
        <w:divId w:val="108857908"/>
      </w:pPr>
      <w:r>
        <w:t>4.2. для вывоза:</w:t>
      </w:r>
    </w:p>
    <w:p w:rsidR="00000000" w:rsidRDefault="004C7AA2">
      <w:pPr>
        <w:pStyle w:val="newncpi"/>
        <w:divId w:val="108857908"/>
      </w:pPr>
      <w:r>
        <w:t>заявление, указанное в приложении 1;</w:t>
      </w:r>
    </w:p>
    <w:p w:rsidR="00000000" w:rsidRDefault="004C7AA2">
      <w:pPr>
        <w:pStyle w:val="newncpi"/>
        <w:divId w:val="108857908"/>
      </w:pPr>
      <w:r>
        <w:t>оригина</w:t>
      </w:r>
      <w:r>
        <w:t>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000000" w:rsidRDefault="004C7AA2">
      <w:pPr>
        <w:pStyle w:val="newncpi"/>
        <w:divId w:val="108857908"/>
      </w:pPr>
      <w:r>
        <w:t>разрешение на ввоз, выданное специально уполномоченным органом (организацией) страны назначения;</w:t>
      </w:r>
    </w:p>
    <w:p w:rsidR="00000000" w:rsidRDefault="004C7AA2">
      <w:pPr>
        <w:pStyle w:val="newncpi"/>
        <w:divId w:val="108857908"/>
      </w:pPr>
      <w:r>
        <w:t>а</w:t>
      </w:r>
      <w:r>
        <w:t>кт об упаковке условно патогенных и патогенных генно-инженерных организмов по форме, устанавливаемой Министерством здравоохранения;</w:t>
      </w:r>
    </w:p>
    <w:p w:rsidR="00000000" w:rsidRDefault="004C7AA2">
      <w:pPr>
        <w:pStyle w:val="underpoint"/>
        <w:divId w:val="108857908"/>
      </w:pPr>
      <w:r>
        <w:t>4.3. для транзита:</w:t>
      </w:r>
    </w:p>
    <w:p w:rsidR="00000000" w:rsidRDefault="004C7AA2">
      <w:pPr>
        <w:pStyle w:val="newncpi"/>
        <w:divId w:val="108857908"/>
      </w:pPr>
      <w:r>
        <w:t>заявление, указанное в приложении 1;</w:t>
      </w:r>
    </w:p>
    <w:p w:rsidR="00000000" w:rsidRDefault="004C7AA2">
      <w:pPr>
        <w:pStyle w:val="newncpi"/>
        <w:divId w:val="108857908"/>
      </w:pPr>
      <w:r>
        <w:t>оригинал или нотариально засвидетельствованная копия разрешения на о</w:t>
      </w:r>
      <w:r>
        <w:t>существление работ с условно патогенными микроорганизмами и патогенными биологическими агентами;</w:t>
      </w:r>
    </w:p>
    <w:p w:rsidR="00000000" w:rsidRDefault="004C7AA2">
      <w:pPr>
        <w:pStyle w:val="newncpi"/>
        <w:divId w:val="108857908"/>
      </w:pPr>
      <w:r>
        <w:t>разрешение на вывоз, выданное специально уполномоченным органом (организацией) страны-отправителя;</w:t>
      </w:r>
    </w:p>
    <w:p w:rsidR="00000000" w:rsidRDefault="004C7AA2">
      <w:pPr>
        <w:pStyle w:val="newncpi"/>
        <w:divId w:val="108857908"/>
      </w:pPr>
      <w:r>
        <w:t>разрешение на ввоз, выданное специально уполномоченным орган</w:t>
      </w:r>
      <w:r>
        <w:t>ом (организацией) страны назначения;</w:t>
      </w:r>
    </w:p>
    <w:p w:rsidR="00000000" w:rsidRDefault="004C7AA2">
      <w:pPr>
        <w:pStyle w:val="newncpi"/>
        <w:divId w:val="108857908"/>
      </w:pPr>
      <w:r>
        <w:t>акт об упаковке условно патогенных и патогенных генно-инженерных организмов по форме, устанавливаемой Министерством здравоохранения.»;</w:t>
      </w:r>
    </w:p>
    <w:p w:rsidR="00000000" w:rsidRDefault="004C7AA2">
      <w:pPr>
        <w:pStyle w:val="newncpi"/>
        <w:divId w:val="108857908"/>
      </w:pPr>
      <w:r>
        <w:t>пункт 6 изложить в следующей редакции:</w:t>
      </w:r>
    </w:p>
    <w:p w:rsidR="00000000" w:rsidRDefault="004C7AA2">
      <w:pPr>
        <w:pStyle w:val="point"/>
        <w:divId w:val="108857908"/>
      </w:pPr>
      <w:r>
        <w:rPr>
          <w:rStyle w:val="rednoun"/>
        </w:rPr>
        <w:lastRenderedPageBreak/>
        <w:t>«6.</w:t>
      </w:r>
      <w:r>
        <w:t> Министерство здравоохранения на основании</w:t>
      </w:r>
      <w:r>
        <w:t xml:space="preserve"> заключения центра принимает решение о выдаче или об отказе в выдаче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w:t>
      </w:r>
      <w:r>
        <w:t>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в срок, предусмотренный подпунктами 25.</w:t>
      </w:r>
      <w:r>
        <w:t>12.3–25.12.5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 xml:space="preserve">в </w:t>
      </w:r>
      <w:hyperlink r:id="rId268" w:anchor="a573" w:tooltip="+" w:history="1">
        <w:r>
          <w:rPr>
            <w:rStyle w:val="a3"/>
          </w:rPr>
          <w:t>Положении</w:t>
        </w:r>
      </w:hyperlink>
      <w:r>
        <w:t xml:space="preserve">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w:t>
      </w:r>
      <w:r>
        <w:t>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w:t>
      </w:r>
      <w:r>
        <w:t>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w:t>
      </w:r>
      <w:r>
        <w:t>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утвержденном этим постано</w:t>
      </w:r>
      <w:r>
        <w:t>влением:</w:t>
      </w:r>
    </w:p>
    <w:p w:rsidR="00000000" w:rsidRDefault="004C7AA2">
      <w:pPr>
        <w:pStyle w:val="newncpi"/>
        <w:divId w:val="108857908"/>
      </w:pPr>
      <w:r>
        <w:t>часть первую пункта 5 изложить в следующей редакции:</w:t>
      </w:r>
    </w:p>
    <w:p w:rsidR="00000000" w:rsidRDefault="004C7AA2">
      <w:pPr>
        <w:pStyle w:val="point"/>
        <w:divId w:val="108857908"/>
      </w:pPr>
      <w:r>
        <w:rPr>
          <w:rStyle w:val="rednoun"/>
        </w:rPr>
        <w:t>«5.</w:t>
      </w:r>
      <w:r>
        <w:t> Для получения разрешения, заключения (разрешительного документа) заявитель представляет заявление по форме согласно приложению 2 и следующие документы:</w:t>
      </w:r>
    </w:p>
    <w:p w:rsidR="00000000" w:rsidRDefault="004C7AA2">
      <w:pPr>
        <w:pStyle w:val="underpoint"/>
        <w:divId w:val="108857908"/>
      </w:pPr>
      <w:r>
        <w:t>5.1. в Госпромнадзор для </w:t>
      </w:r>
      <w:r>
        <w:t>получения разрешения:</w:t>
      </w:r>
    </w:p>
    <w:p w:rsidR="00000000" w:rsidRDefault="004C7AA2">
      <w:pPr>
        <w:pStyle w:val="newncpi"/>
        <w:divId w:val="108857908"/>
      </w:pPr>
      <w:r>
        <w:t>копия договора (контракта) между грузоотправителем и грузополучателем, иного документа, подтверждающего намерения сторон;</w:t>
      </w:r>
    </w:p>
    <w:p w:rsidR="00000000" w:rsidRDefault="004C7AA2">
      <w:pPr>
        <w:pStyle w:val="newncpi"/>
        <w:divId w:val="108857908"/>
      </w:pPr>
      <w:r>
        <w:t>документы, подтверждающие соблюдение условий безопасной транспортировки товаров, если товары классифицированы в </w:t>
      </w:r>
      <w:r>
        <w:t>соответствии с законодательством как опасные грузы:</w:t>
      </w:r>
    </w:p>
    <w:p w:rsidR="00000000" w:rsidRDefault="004C7AA2">
      <w:pPr>
        <w:pStyle w:val="newncpi"/>
        <w:divId w:val="108857908"/>
      </w:pPr>
      <w:r>
        <w:t>копия сертификата на перевозимый опасный груз;</w:t>
      </w:r>
    </w:p>
    <w:p w:rsidR="00000000" w:rsidRDefault="004C7AA2">
      <w:pPr>
        <w:pStyle w:val="newncpi"/>
        <w:divId w:val="108857908"/>
      </w:pPr>
      <w:r>
        <w:t>копия свидетельства о допуске транспортных средств к перевозке определенных опасных грузов (для автомобильного транспорта);</w:t>
      </w:r>
    </w:p>
    <w:p w:rsidR="00000000" w:rsidRDefault="004C7AA2">
      <w:pPr>
        <w:pStyle w:val="newncpi"/>
        <w:divId w:val="108857908"/>
      </w:pPr>
      <w:r>
        <w:t xml:space="preserve">копии документов, подтверждающих </w:t>
      </w:r>
      <w:r>
        <w:t>обеспечение сопровождения и (или) охраны перевозимых промышленных взрывчатых материалов военизированной охраной, либо копия договора об охране этих грузов Департаментом охраны Министерства внутренних дел (для автомобильного транспорта), за исключением пиро</w:t>
      </w:r>
      <w:r>
        <w:t>технических изделий и веществ, определенных актами законодательства;</w:t>
      </w:r>
    </w:p>
    <w:p w:rsidR="00000000" w:rsidRDefault="004C7AA2">
      <w:pPr>
        <w:pStyle w:val="newncpi"/>
        <w:divId w:val="108857908"/>
      </w:pPr>
      <w:r>
        <w:t>копия свидетельства о подготовке водителя механического транспортного средства для выполнения перевозки опасных грузов;</w:t>
      </w:r>
    </w:p>
    <w:p w:rsidR="00000000" w:rsidRDefault="004C7AA2">
      <w:pPr>
        <w:pStyle w:val="underpoint"/>
        <w:divId w:val="108857908"/>
      </w:pPr>
      <w:r>
        <w:t>5.2. в Госпромнадзор для получения заключения (разрешительного доку</w:t>
      </w:r>
      <w:r>
        <w:t>мента):</w:t>
      </w:r>
    </w:p>
    <w:p w:rsidR="00000000" w:rsidRDefault="004C7AA2">
      <w:pPr>
        <w:pStyle w:val="newncpi"/>
        <w:divId w:val="108857908"/>
      </w:pPr>
      <w:r>
        <w:t>проект заключения (разрешительного документа);</w:t>
      </w:r>
    </w:p>
    <w:p w:rsidR="00000000" w:rsidRDefault="004C7AA2">
      <w:pPr>
        <w:pStyle w:val="newncpi"/>
        <w:divId w:val="108857908"/>
      </w:pPr>
      <w:r>
        <w:t>копия договора (контракта) между грузоотправителем и грузополучателем или иного документа, подтверждающего намерения сторон;</w:t>
      </w:r>
    </w:p>
    <w:p w:rsidR="00000000" w:rsidRDefault="004C7AA2">
      <w:pPr>
        <w:pStyle w:val="newncpi"/>
        <w:divId w:val="108857908"/>
      </w:pPr>
      <w:r>
        <w:t>копия документа, содержащего описание ядовитого вещества;</w:t>
      </w:r>
    </w:p>
    <w:p w:rsidR="00000000" w:rsidRDefault="004C7AA2">
      <w:pPr>
        <w:pStyle w:val="newncpi"/>
        <w:divId w:val="108857908"/>
      </w:pPr>
      <w:r>
        <w:lastRenderedPageBreak/>
        <w:t>копия документа, п</w:t>
      </w:r>
      <w:r>
        <w:t>одтверждающего страхование ответственности (в установленных законодательными актами случаях);</w:t>
      </w:r>
    </w:p>
    <w:p w:rsidR="00000000" w:rsidRDefault="004C7AA2">
      <w:pPr>
        <w:pStyle w:val="newncpi"/>
        <w:divId w:val="108857908"/>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r>
        <w:t>:</w:t>
      </w:r>
    </w:p>
    <w:p w:rsidR="00000000" w:rsidRDefault="004C7AA2">
      <w:pPr>
        <w:pStyle w:val="newncpi"/>
        <w:divId w:val="108857908"/>
      </w:pPr>
      <w:r>
        <w:t>копия свидетельства о допуске транспортных средств к перевозке определенных опасных грузов (для автомобильного транспорта);</w:t>
      </w:r>
    </w:p>
    <w:p w:rsidR="00000000" w:rsidRDefault="004C7AA2">
      <w:pPr>
        <w:pStyle w:val="newncpi"/>
        <w:divId w:val="108857908"/>
      </w:pPr>
      <w:r>
        <w:t>копия свидетельства о подготовке водителя механического транспортного средства для выполнения перевозки опасных грузов;</w:t>
      </w:r>
    </w:p>
    <w:p w:rsidR="00000000" w:rsidRDefault="004C7AA2">
      <w:pPr>
        <w:pStyle w:val="underpoint"/>
        <w:divId w:val="108857908"/>
      </w:pPr>
      <w:r>
        <w:t>5.3. в Гос</w:t>
      </w:r>
      <w:r>
        <w:t>атомнадзор для получения разрешения:</w:t>
      </w:r>
    </w:p>
    <w:p w:rsidR="00000000" w:rsidRDefault="004C7AA2">
      <w:pPr>
        <w:pStyle w:val="newncpi"/>
        <w:divId w:val="108857908"/>
      </w:pPr>
      <w:r>
        <w:t>договор (контракт) между грузоотправителем, грузополучателем и грузоперевозчиком (при необходимости);</w:t>
      </w:r>
    </w:p>
    <w:p w:rsidR="00000000" w:rsidRDefault="004C7AA2">
      <w:pPr>
        <w:pStyle w:val="newncpi"/>
        <w:divId w:val="108857908"/>
      </w:pPr>
      <w:r>
        <w:t>сведения о заказе – заявке на поставку источников ионизирующего излучения (для ввоза);</w:t>
      </w:r>
    </w:p>
    <w:p w:rsidR="00000000" w:rsidRDefault="004C7AA2">
      <w:pPr>
        <w:pStyle w:val="newncpi"/>
        <w:divId w:val="108857908"/>
      </w:pPr>
      <w:r>
        <w:t>документы, подтверждающие собл</w:t>
      </w:r>
      <w:r>
        <w:t>юдение условий безопасности транспортировки товаров, если товары классифицированы в соответствии с законодательством как опасные грузы:</w:t>
      </w:r>
    </w:p>
    <w:p w:rsidR="00000000" w:rsidRDefault="004C7AA2">
      <w:pPr>
        <w:pStyle w:val="newncpi"/>
        <w:divId w:val="108857908"/>
      </w:pPr>
      <w:r>
        <w:t>копия сертификата на перевозимый опасный груз;</w:t>
      </w:r>
    </w:p>
    <w:p w:rsidR="00000000" w:rsidRDefault="004C7AA2">
      <w:pPr>
        <w:pStyle w:val="newncpi"/>
        <w:divId w:val="108857908"/>
      </w:pPr>
      <w:r>
        <w:t>копия утверждения компетентным органом страны происхождения конструкции у</w:t>
      </w:r>
      <w:r>
        <w:t>паковки;</w:t>
      </w:r>
    </w:p>
    <w:p w:rsidR="00000000" w:rsidRDefault="004C7AA2">
      <w:pPr>
        <w:pStyle w:val="newncpi"/>
        <w:divId w:val="108857908"/>
      </w:pPr>
      <w:r>
        <w:t>копия аварийной карточки системы информации об опасности перевозимого опасного груза;</w:t>
      </w:r>
    </w:p>
    <w:p w:rsidR="00000000" w:rsidRDefault="004C7AA2">
      <w:pPr>
        <w:pStyle w:val="newncpi"/>
        <w:divId w:val="108857908"/>
      </w:pPr>
      <w:r>
        <w:t>копия условий безопасной перевозки опасных грузов (программы радиационной защиты);</w:t>
      </w:r>
    </w:p>
    <w:p w:rsidR="00000000" w:rsidRDefault="004C7AA2">
      <w:pPr>
        <w:pStyle w:val="newncpi"/>
        <w:divId w:val="108857908"/>
      </w:pPr>
      <w:r>
        <w:t>согласование с компетентным органом сопредельного государства беспрепятственно</w:t>
      </w:r>
      <w:r>
        <w:t>го приема груза к перевозке (для транзита ядерных материалов);</w:t>
      </w:r>
    </w:p>
    <w:p w:rsidR="00000000" w:rsidRDefault="004C7AA2">
      <w:pPr>
        <w:pStyle w:val="newncpi"/>
        <w:divId w:val="108857908"/>
      </w:pPr>
      <w:r>
        <w:t>для автомобильного транспорта:</w:t>
      </w:r>
    </w:p>
    <w:p w:rsidR="00000000" w:rsidRDefault="004C7AA2">
      <w:pPr>
        <w:pStyle w:val="newncpi"/>
        <w:divId w:val="108857908"/>
      </w:pPr>
      <w:r>
        <w:t>информация о маршруте движения;</w:t>
      </w:r>
    </w:p>
    <w:p w:rsidR="00000000" w:rsidRDefault="004C7AA2">
      <w:pPr>
        <w:pStyle w:val="newncpi"/>
        <w:divId w:val="108857908"/>
      </w:pPr>
      <w:r>
        <w:t>копия свидетельства о подготовке водителя механического транспортного средства для выполнения перевозки опасных грузов класса 7.»;</w:t>
      </w:r>
    </w:p>
    <w:p w:rsidR="00000000" w:rsidRDefault="004C7AA2">
      <w:pPr>
        <w:pStyle w:val="newncpi"/>
        <w:divId w:val="108857908"/>
      </w:pPr>
      <w:r>
        <w:t>дополнить Положение пунктом 14 следующего содержания:</w:t>
      </w:r>
    </w:p>
    <w:p w:rsidR="00000000" w:rsidRDefault="004C7AA2">
      <w:pPr>
        <w:pStyle w:val="point"/>
        <w:divId w:val="108857908"/>
      </w:pPr>
      <w:r>
        <w:rPr>
          <w:rStyle w:val="rednoun"/>
        </w:rPr>
        <w:t>«14.</w:t>
      </w:r>
      <w:r>
        <w:t> В случае утери (порчи) разрешения, заключения (разрешительного документа) его обладателю может быть выдан дубликат.</w:t>
      </w:r>
    </w:p>
    <w:p w:rsidR="00000000" w:rsidRDefault="004C7AA2">
      <w:pPr>
        <w:pStyle w:val="newncpi"/>
        <w:divId w:val="108857908"/>
      </w:pPr>
      <w:r>
        <w:t>Для получения дубликата разрешения, заключения (разрешительного документа) его обладатель направляет в Госпромнадзор или Госатомнадзор заявление о выдаче дубликата разрешения, заключения (разрешительного документа) в произвольной форме с приложением пришед</w:t>
      </w:r>
      <w:r>
        <w:t>шего в негодность разрешения, заключения (разрешительного документа) (при его наличии).</w:t>
      </w:r>
    </w:p>
    <w:p w:rsidR="00000000" w:rsidRDefault="004C7AA2">
      <w:pPr>
        <w:pStyle w:val="newncpi"/>
        <w:divId w:val="108857908"/>
      </w:pPr>
      <w:r>
        <w:t>Дубликат разрешения, заключения (разрешительного документа) выдается по решению Госпромнадзора или Госатомнадзора в течение пяти рабочих дней со дня представления в Гос</w:t>
      </w:r>
      <w:r>
        <w:t>промнадзор или Госатомнадзор заявления и прилагаемых к нему документов, указанных в части второй настоящего пункта. На бланке разрешения, заключения (разрешительного документа) делается отметка «Дубликат».».</w:t>
      </w:r>
    </w:p>
    <w:p w:rsidR="00000000" w:rsidRDefault="004C7AA2">
      <w:pPr>
        <w:pStyle w:val="point"/>
        <w:divId w:val="108857908"/>
      </w:pPr>
      <w:r>
        <w:t xml:space="preserve">26. В </w:t>
      </w:r>
      <w:hyperlink r:id="rId269" w:anchor="a40" w:tooltip="+" w:history="1">
        <w:r>
          <w:rPr>
            <w:rStyle w:val="a3"/>
          </w:rPr>
          <w:t>Положении</w:t>
        </w:r>
      </w:hyperlink>
      <w:r>
        <w:t xml:space="preserve"> о порядке выдачи юридическим лицам и индивидуальным предпринимателям разрешений при использовании радиочастотного спектра, утвержденном постановлением Совета Министров Республики Беларусь от 24 сентября 2008 г. № 1401:</w:t>
      </w:r>
    </w:p>
    <w:p w:rsidR="00000000" w:rsidRDefault="004C7AA2">
      <w:pPr>
        <w:pStyle w:val="newncpi"/>
        <w:divId w:val="108857908"/>
      </w:pPr>
      <w:r>
        <w:t>пункт 7 после ча</w:t>
      </w:r>
      <w:r>
        <w:t>сти первой дополнить частью следующего содержания:</w:t>
      </w:r>
    </w:p>
    <w:p w:rsidR="00000000" w:rsidRDefault="004C7AA2">
      <w:pPr>
        <w:pStyle w:val="newncpi"/>
        <w:divId w:val="108857908"/>
      </w:pPr>
      <w:r>
        <w:lastRenderedPageBreak/>
        <w:t>«Разрешение на право использования РЧС при проектировании, строительстве (установке) РЭС гражданского назначения выдается на срок не более двух лет.»;</w:t>
      </w:r>
    </w:p>
    <w:p w:rsidR="00000000" w:rsidRDefault="004C7AA2">
      <w:pPr>
        <w:pStyle w:val="newncpi"/>
        <w:divId w:val="108857908"/>
      </w:pPr>
      <w:r>
        <w:t>абзац шестой подпункта 8.1 пункта 8 изложить в следующ</w:t>
      </w:r>
      <w:r>
        <w:t>ей редакции:</w:t>
      </w:r>
    </w:p>
    <w:p w:rsidR="00000000" w:rsidRDefault="004C7AA2">
      <w:pPr>
        <w:pStyle w:val="newncpi"/>
        <w:divId w:val="108857908"/>
      </w:pPr>
      <w:r>
        <w:t>«наличие заключения санитарно-гигиенической экспертизы объектов или технических устройств, представляющих потенциальную опасность для жизни и здоровья населения, если его наличие предусмотрено законодательством;»;</w:t>
      </w:r>
    </w:p>
    <w:p w:rsidR="00000000" w:rsidRDefault="004C7AA2">
      <w:pPr>
        <w:pStyle w:val="newncpi"/>
        <w:divId w:val="108857908"/>
      </w:pPr>
      <w:r>
        <w:t>пункт 9 после части первой до</w:t>
      </w:r>
      <w:r>
        <w:t>полнить частью следующего содержания:</w:t>
      </w:r>
    </w:p>
    <w:p w:rsidR="00000000" w:rsidRDefault="004C7AA2">
      <w:pPr>
        <w:pStyle w:val="newncpi"/>
        <w:divId w:val="108857908"/>
      </w:pPr>
      <w:r>
        <w:t>«Разрешение на право использования РЧС при эксплуатации РЭС и (или) ВЧУ гражданского назначения выдается на срок не более пяти лет.»;</w:t>
      </w:r>
    </w:p>
    <w:p w:rsidR="00000000" w:rsidRDefault="004C7AA2">
      <w:pPr>
        <w:pStyle w:val="newncpi"/>
        <w:divId w:val="108857908"/>
      </w:pPr>
      <w:r>
        <w:t>пункт 12 после части первой дополнить частью следующего содержания:</w:t>
      </w:r>
    </w:p>
    <w:p w:rsidR="00000000" w:rsidRDefault="004C7AA2">
      <w:pPr>
        <w:pStyle w:val="newncpi"/>
        <w:divId w:val="108857908"/>
      </w:pPr>
      <w:r>
        <w:t>«Разрешение на э</w:t>
      </w:r>
      <w:r>
        <w:t>ксплуатацию судовой радиостанции выдается на срок не более пяти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w:t>
      </w:r>
      <w:r>
        <w:t>достоверения на право плавания судна под Государственным флагом Республики Беларусь – на срок действия такого удостоверения).»;</w:t>
      </w:r>
    </w:p>
    <w:p w:rsidR="00000000" w:rsidRDefault="004C7AA2">
      <w:pPr>
        <w:pStyle w:val="newncpi"/>
        <w:divId w:val="108857908"/>
      </w:pPr>
      <w:r>
        <w:t>пункт 14 после части первой дополнить частью следующего содержания:</w:t>
      </w:r>
    </w:p>
    <w:p w:rsidR="00000000" w:rsidRDefault="004C7AA2">
      <w:pPr>
        <w:pStyle w:val="newncpi"/>
        <w:divId w:val="108857908"/>
      </w:pPr>
      <w:r>
        <w:t>«Разрешение на эксплуатацию головной станции системы кабельн</w:t>
      </w:r>
      <w:r>
        <w:t>ого телевидения выдается на срок не более пяти лет.»;</w:t>
      </w:r>
    </w:p>
    <w:p w:rsidR="00000000" w:rsidRDefault="004C7AA2">
      <w:pPr>
        <w:pStyle w:val="newncpi"/>
        <w:divId w:val="108857908"/>
      </w:pPr>
      <w:r>
        <w:t>пункт 17 после части первой дополнить частью следующего содержания:</w:t>
      </w:r>
    </w:p>
    <w:p w:rsidR="00000000" w:rsidRDefault="004C7AA2">
      <w:pPr>
        <w:pStyle w:val="newncpi"/>
        <w:divId w:val="108857908"/>
      </w:pPr>
      <w:r>
        <w:t>«Разрешение на присоединение сети электросвязи к сети электросвязи общего пользования и (или) разрешение на присоединение сети передач</w:t>
      </w:r>
      <w:r>
        <w:t>и данных к ЕРСПД выдаются на срок не более пяти лет.».</w:t>
      </w:r>
    </w:p>
    <w:p w:rsidR="00000000" w:rsidRDefault="004C7AA2">
      <w:pPr>
        <w:pStyle w:val="point"/>
        <w:divId w:val="108857908"/>
      </w:pPr>
      <w:r>
        <w:t>27. </w:t>
      </w:r>
      <w:hyperlink r:id="rId270" w:anchor="a10" w:tooltip="+" w:history="1">
        <w:r>
          <w:rPr>
            <w:rStyle w:val="a3"/>
          </w:rPr>
          <w:t>Часть вторую</w:t>
        </w:r>
      </w:hyperlink>
      <w:r>
        <w:t xml:space="preserve"> пункта 14 Положения о Республиканской экспертной комиссии по предотвращению пропаганды порнографии, насилия и </w:t>
      </w:r>
      <w:r>
        <w:t>жестокости, утвержденного постановлением Совета Министров Республики Беларусь от 22 октября 2008 г. № 1571, дополнить предложением следующего содержания: «Экспертное заключение действует бессрочно.».</w:t>
      </w:r>
    </w:p>
    <w:p w:rsidR="00000000" w:rsidRDefault="004C7AA2">
      <w:pPr>
        <w:pStyle w:val="point"/>
        <w:divId w:val="108857908"/>
      </w:pPr>
      <w:r>
        <w:t xml:space="preserve">28. В </w:t>
      </w:r>
      <w:hyperlink r:id="rId271" w:anchor="a4" w:tooltip="+" w:history="1">
        <w:r>
          <w:rPr>
            <w:rStyle w:val="a3"/>
          </w:rPr>
          <w:t>постановлении</w:t>
        </w:r>
      </w:hyperlink>
      <w:r>
        <w:t xml:space="preserve"> Совета Министров Республики Беларусь от 28 октября 2008 г. № 1610 «О мерах по реализации Декрета Президента Республики Беларусь от 17 декабря 2002 г. № 28»:</w:t>
      </w:r>
    </w:p>
    <w:p w:rsidR="00000000" w:rsidRDefault="004C7AA2">
      <w:pPr>
        <w:pStyle w:val="newncpi"/>
        <w:divId w:val="108857908"/>
      </w:pPr>
      <w:r>
        <w:t>преамбулу изложить в следующей редакции:</w:t>
      </w:r>
    </w:p>
    <w:p w:rsidR="00000000" w:rsidRDefault="004C7AA2">
      <w:pPr>
        <w:pStyle w:val="newncpi"/>
        <w:divId w:val="108857908"/>
      </w:pPr>
      <w:r>
        <w:t>«На основании пункта 17 Положения о государ</w:t>
      </w:r>
      <w:r>
        <w:t>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Декретом</w:t>
      </w:r>
      <w:r>
        <w:t xml:space="preserve"> Президента Республики Беларусь от 17 декабря 2002 г. № 28, а также абзаца второго пункта 4 Указа Президента Республики Беларусь от 22 декабря 2018 г. № 490 «О таможенном регулировании» Совет Министров Республики Беларусь ПОСТАНОВЛЯЕТ:»;</w:t>
      </w:r>
    </w:p>
    <w:p w:rsidR="00000000" w:rsidRDefault="004C7AA2">
      <w:pPr>
        <w:pStyle w:val="newncpi"/>
        <w:divId w:val="108857908"/>
      </w:pPr>
      <w:r>
        <w:t>в пункте 1:</w:t>
      </w:r>
    </w:p>
    <w:p w:rsidR="00000000" w:rsidRDefault="004C7AA2">
      <w:pPr>
        <w:pStyle w:val="newncpi"/>
        <w:divId w:val="108857908"/>
      </w:pPr>
      <w:r>
        <w:t>в абза</w:t>
      </w:r>
      <w:r>
        <w:t>цах втором–четвертом слова «акцизной марки Республики Беларусь» заменить словами «акцизной марки»;</w:t>
      </w:r>
    </w:p>
    <w:p w:rsidR="00000000" w:rsidRDefault="004C7AA2">
      <w:pPr>
        <w:pStyle w:val="newncpi"/>
        <w:divId w:val="108857908"/>
      </w:pPr>
      <w:r>
        <w:t>абзацы седьмой–девятый изложить в следующей редакции:</w:t>
      </w:r>
    </w:p>
    <w:p w:rsidR="00000000" w:rsidRDefault="004C7AA2">
      <w:pPr>
        <w:pStyle w:val="newncpi"/>
        <w:divId w:val="108857908"/>
      </w:pPr>
      <w:r>
        <w:t>«Положение об акцизных марках для маркировки табачных изделий, ввозимых в Республику Беларусь (прилагае</w:t>
      </w:r>
      <w:r>
        <w:t>тся);</w:t>
      </w:r>
    </w:p>
    <w:p w:rsidR="00000000" w:rsidRDefault="004C7AA2">
      <w:pPr>
        <w:pStyle w:val="newncpi"/>
        <w:divId w:val="108857908"/>
      </w:pPr>
      <w:r>
        <w:lastRenderedPageBreak/>
        <w:t>Положение об акцизных марках для маркировки табачных изделий, произведенных на территории Республики Беларусь (прилагается);</w:t>
      </w:r>
    </w:p>
    <w:p w:rsidR="00000000" w:rsidRDefault="004C7AA2">
      <w:pPr>
        <w:pStyle w:val="newncpi"/>
        <w:divId w:val="108857908"/>
      </w:pPr>
      <w:r>
        <w:t>Положение о специальных марках для маркировки табачных изделий (прилагается).»;</w:t>
      </w:r>
    </w:p>
    <w:p w:rsidR="00000000" w:rsidRDefault="004C7AA2">
      <w:pPr>
        <w:pStyle w:val="newncpi"/>
        <w:divId w:val="108857908"/>
      </w:pPr>
      <w:r>
        <w:t xml:space="preserve">в </w:t>
      </w:r>
      <w:hyperlink r:id="rId272" w:anchor="a141" w:tooltip="+" w:history="1">
        <w:r>
          <w:rPr>
            <w:rStyle w:val="a3"/>
          </w:rPr>
          <w:t>Положении</w:t>
        </w:r>
      </w:hyperlink>
      <w:r>
        <w:t xml:space="preserve">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w:t>
      </w:r>
      <w:r>
        <w:t>анием, порядке и сроке представления отчетов об их использовании, утвержденном этим постановлением:</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«Положение об акцизных марках для маркировки табачных изделий, ввозимых в Республику Беларусь»;</w:t>
      </w:r>
    </w:p>
    <w:p w:rsidR="00000000" w:rsidRDefault="004C7AA2">
      <w:pPr>
        <w:pStyle w:val="newncpi"/>
        <w:divId w:val="108857908"/>
      </w:pPr>
      <w:r>
        <w:t>в пункте 1 слова «ак</w:t>
      </w:r>
      <w:r>
        <w:t>цизных марок Республики Беларусь» заменить словами «акцизных марок»;</w:t>
      </w:r>
    </w:p>
    <w:p w:rsidR="00000000" w:rsidRDefault="004C7AA2">
      <w:pPr>
        <w:pStyle w:val="newncpi"/>
        <w:divId w:val="108857908"/>
      </w:pPr>
      <w:r>
        <w:t>в частях первой и третьей пункта 5 слова «законодательством, в </w:t>
      </w:r>
      <w:r>
        <w:t>том числе международным договором Республики Беларусь» заменить словами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w:t>
      </w:r>
    </w:p>
    <w:p w:rsidR="00000000" w:rsidRDefault="004C7AA2">
      <w:pPr>
        <w:pStyle w:val="newncpi"/>
        <w:divId w:val="108857908"/>
      </w:pPr>
      <w:r>
        <w:t>в пункте 8</w:t>
      </w:r>
      <w:r>
        <w:t>:</w:t>
      </w:r>
    </w:p>
    <w:p w:rsidR="00000000" w:rsidRDefault="004C7AA2">
      <w:pPr>
        <w:pStyle w:val="newncpi"/>
        <w:divId w:val="108857908"/>
      </w:pPr>
      <w:r>
        <w:t>в части второй слова «на счет по учету средств республиканского бюджета, открытый Министерству финансов для зачисления платежей, контроль за уплатой которых осуществляется таможенными органами» заменить словами «на текущий (расчетный) банковский счет, от</w:t>
      </w:r>
      <w:r>
        <w:t>крытый для зачисления платежей в бюджет, контроль за уплатой которых осуществляется таможенными органами»;</w:t>
      </w:r>
    </w:p>
    <w:p w:rsidR="00000000" w:rsidRDefault="004C7AA2">
      <w:pPr>
        <w:pStyle w:val="newncpi"/>
        <w:divId w:val="108857908"/>
      </w:pPr>
      <w:r>
        <w:t>часть четвертую дополнить предложением следующего содержания: «Для пересчета иностранной валюты, в которой установлен фиксированный размер обеспечени</w:t>
      </w:r>
      <w:r>
        <w:t>я исполнения обязанности по уплате таможенных пошлин, налогов, в белорусские рубли используется официальный курс белорусского рубля к соответствующей валюте, установленный Национальным банком на день регистрации в таможне заявления импортера.»;</w:t>
      </w:r>
    </w:p>
    <w:p w:rsidR="00000000" w:rsidRDefault="004C7AA2">
      <w:pPr>
        <w:pStyle w:val="newncpi"/>
        <w:divId w:val="108857908"/>
      </w:pPr>
      <w:r>
        <w:t>в пункте 9:</w:t>
      </w:r>
    </w:p>
    <w:p w:rsidR="00000000" w:rsidRDefault="004C7AA2">
      <w:pPr>
        <w:pStyle w:val="newncpi"/>
        <w:divId w:val="108857908"/>
      </w:pPr>
      <w:r>
        <w:t>в части первой слова «трех рабочих дней» заменить словами «одного рабочего дня»;</w:t>
      </w:r>
    </w:p>
    <w:p w:rsidR="00000000" w:rsidRDefault="004C7AA2">
      <w:pPr>
        <w:pStyle w:val="newncpi"/>
        <w:divId w:val="108857908"/>
      </w:pPr>
      <w:r>
        <w:t>в части третьей цифры «15» заменить цифрами «12»;</w:t>
      </w:r>
    </w:p>
    <w:p w:rsidR="00000000" w:rsidRDefault="004C7AA2">
      <w:pPr>
        <w:pStyle w:val="newncpi"/>
        <w:divId w:val="108857908"/>
      </w:pPr>
      <w:r>
        <w:t>в пункте 13 слова «трех рабочих дней» заменить словами «одного рабочего дня»;</w:t>
      </w:r>
    </w:p>
    <w:p w:rsidR="00000000" w:rsidRDefault="004C7AA2">
      <w:pPr>
        <w:pStyle w:val="newncpi"/>
        <w:divId w:val="108857908"/>
      </w:pPr>
      <w:r>
        <w:t xml:space="preserve">пункт 39 дополнить словами «по форме согласно </w:t>
      </w:r>
      <w:r>
        <w:t>приложению 9»;</w:t>
      </w:r>
    </w:p>
    <w:p w:rsidR="00000000" w:rsidRDefault="004C7AA2">
      <w:pPr>
        <w:pStyle w:val="newncpi"/>
        <w:divId w:val="108857908"/>
      </w:pPr>
      <w:r>
        <w:t>в приложении 1 к этому Положению:</w:t>
      </w:r>
    </w:p>
    <w:p w:rsidR="00000000" w:rsidRDefault="004C7AA2">
      <w:pPr>
        <w:pStyle w:val="newncpi"/>
        <w:divId w:val="108857908"/>
      </w:pPr>
      <w:r>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w:t>
      </w:r>
      <w:r>
        <w:t>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000000" w:rsidRDefault="004C7AA2">
      <w:pPr>
        <w:pStyle w:val="newncpi"/>
        <w:divId w:val="108857908"/>
      </w:pPr>
      <w:r>
        <w:t>слова «, происходящие из ____________________</w:t>
      </w:r>
      <w:r>
        <w:t>_____,» исключить;</w:t>
      </w:r>
    </w:p>
    <w:p w:rsidR="00000000" w:rsidRDefault="004C7AA2">
      <w:pPr>
        <w:pStyle w:val="undline"/>
        <w:ind w:left="3828"/>
        <w:divId w:val="108857908"/>
      </w:pPr>
      <w:r>
        <w:t>(наименование страны)</w:t>
      </w:r>
    </w:p>
    <w:p w:rsidR="00000000" w:rsidRDefault="004C7AA2">
      <w:pPr>
        <w:pStyle w:val="newncpi"/>
        <w:divId w:val="108857908"/>
      </w:pPr>
      <w:r>
        <w:t>в приложении 2 к этому Положению:</w:t>
      </w:r>
    </w:p>
    <w:p w:rsidR="00000000" w:rsidRDefault="004C7AA2">
      <w:pPr>
        <w:pStyle w:val="newncpi"/>
        <w:divId w:val="108857908"/>
      </w:pPr>
      <w:r>
        <w:lastRenderedPageBreak/>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w:t>
      </w:r>
      <w:r>
        <w:t>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tbl>
      <w:tblPr>
        <w:tblW w:w="5000" w:type="pct"/>
        <w:tblCellMar>
          <w:left w:w="0" w:type="dxa"/>
          <w:right w:w="0" w:type="dxa"/>
        </w:tblCellMar>
        <w:tblLook w:val="04A0" w:firstRow="1" w:lastRow="0" w:firstColumn="1" w:lastColumn="0" w:noHBand="0" w:noVBand="1"/>
      </w:tblPr>
      <w:tblGrid>
        <w:gridCol w:w="7473"/>
        <w:gridCol w:w="3339"/>
      </w:tblGrid>
      <w:tr w:rsidR="00000000">
        <w:trPr>
          <w:divId w:val="108857908"/>
          <w:trHeight w:val="240"/>
        </w:trPr>
        <w:tc>
          <w:tcPr>
            <w:tcW w:w="3456" w:type="pct"/>
            <w:tcBorders>
              <w:top w:val="nil"/>
              <w:left w:val="nil"/>
              <w:bottom w:val="nil"/>
              <w:right w:val="nil"/>
            </w:tcBorders>
            <w:tcMar>
              <w:top w:w="0" w:type="dxa"/>
              <w:left w:w="6" w:type="dxa"/>
              <w:bottom w:w="0" w:type="dxa"/>
              <w:right w:w="6" w:type="dxa"/>
            </w:tcMar>
            <w:hideMark/>
          </w:tcPr>
          <w:p w:rsidR="00000000" w:rsidRDefault="004C7AA2">
            <w:pPr>
              <w:pStyle w:val="newncpi"/>
            </w:pPr>
            <w:r>
              <w:t>слова «Начальник</w:t>
            </w:r>
            <w:r>
              <w:t xml:space="preserve"> таможни _______________</w:t>
            </w:r>
          </w:p>
        </w:tc>
        <w:tc>
          <w:tcPr>
            <w:tcW w:w="154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w:t>
            </w:r>
          </w:p>
        </w:tc>
      </w:tr>
      <w:tr w:rsidR="00000000">
        <w:trPr>
          <w:divId w:val="108857908"/>
          <w:trHeight w:val="240"/>
        </w:trPr>
        <w:tc>
          <w:tcPr>
            <w:tcW w:w="3456" w:type="pct"/>
            <w:tcBorders>
              <w:top w:val="nil"/>
              <w:left w:val="nil"/>
              <w:bottom w:val="nil"/>
              <w:right w:val="nil"/>
            </w:tcBorders>
            <w:tcMar>
              <w:top w:w="0" w:type="dxa"/>
              <w:left w:w="6" w:type="dxa"/>
              <w:bottom w:w="0" w:type="dxa"/>
              <w:right w:w="6" w:type="dxa"/>
            </w:tcMar>
            <w:hideMark/>
          </w:tcPr>
          <w:p w:rsidR="00000000" w:rsidRDefault="004C7AA2">
            <w:pPr>
              <w:pStyle w:val="undline"/>
              <w:ind w:left="3963"/>
            </w:pPr>
            <w:r>
              <w:t xml:space="preserve">(подпись) </w:t>
            </w:r>
          </w:p>
        </w:tc>
        <w:tc>
          <w:tcPr>
            <w:tcW w:w="1544" w:type="pct"/>
            <w:tcBorders>
              <w:top w:val="nil"/>
              <w:left w:val="nil"/>
              <w:bottom w:val="nil"/>
              <w:right w:val="nil"/>
            </w:tcBorders>
            <w:tcMar>
              <w:top w:w="0" w:type="dxa"/>
              <w:left w:w="6" w:type="dxa"/>
              <w:bottom w:w="0" w:type="dxa"/>
              <w:right w:w="6" w:type="dxa"/>
            </w:tcMar>
            <w:hideMark/>
          </w:tcPr>
          <w:p w:rsidR="00000000" w:rsidRDefault="004C7AA2">
            <w:pPr>
              <w:pStyle w:val="undline"/>
              <w:ind w:left="471"/>
            </w:pPr>
            <w:r>
              <w:t>(инициалы, фамилия)</w:t>
            </w:r>
          </w:p>
        </w:tc>
      </w:tr>
    </w:tbl>
    <w:p w:rsidR="00000000" w:rsidRDefault="004C7AA2">
      <w:pPr>
        <w:pStyle w:val="newncpi0"/>
        <w:divId w:val="108857908"/>
      </w:pPr>
      <w:r>
        <w:t>заменить текстом:</w:t>
      </w:r>
    </w:p>
    <w:tbl>
      <w:tblPr>
        <w:tblW w:w="5000" w:type="pct"/>
        <w:tblCellMar>
          <w:left w:w="0" w:type="dxa"/>
          <w:right w:w="0" w:type="dxa"/>
        </w:tblCellMar>
        <w:tblLook w:val="04A0" w:firstRow="1" w:lastRow="0" w:firstColumn="1" w:lastColumn="0" w:noHBand="0" w:noVBand="1"/>
      </w:tblPr>
      <w:tblGrid>
        <w:gridCol w:w="3932"/>
        <w:gridCol w:w="3604"/>
        <w:gridCol w:w="3276"/>
      </w:tblGrid>
      <w:tr w:rsidR="00000000">
        <w:trPr>
          <w:divId w:val="108857908"/>
          <w:trHeight w:val="240"/>
        </w:trPr>
        <w:tc>
          <w:tcPr>
            <w:tcW w:w="1818" w:type="pct"/>
            <w:tcBorders>
              <w:top w:val="nil"/>
              <w:left w:val="nil"/>
              <w:bottom w:val="nil"/>
              <w:right w:val="nil"/>
            </w:tcBorders>
            <w:tcMar>
              <w:top w:w="0" w:type="dxa"/>
              <w:left w:w="6" w:type="dxa"/>
              <w:bottom w:w="0" w:type="dxa"/>
              <w:right w:w="6" w:type="dxa"/>
            </w:tcMar>
            <w:hideMark/>
          </w:tcPr>
          <w:p w:rsidR="00000000" w:rsidRDefault="004C7AA2">
            <w:pPr>
              <w:pStyle w:val="newncpi0"/>
              <w:jc w:val="left"/>
            </w:pPr>
            <w:r>
              <w:t>«Начальник таможни</w:t>
            </w:r>
            <w:r>
              <w:br/>
              <w:t>(либо уполномоченный</w:t>
            </w:r>
            <w:r>
              <w:br/>
              <w:t xml:space="preserve">им заместитель) </w:t>
            </w:r>
          </w:p>
        </w:tc>
        <w:tc>
          <w:tcPr>
            <w:tcW w:w="1666" w:type="pct"/>
            <w:tcBorders>
              <w:top w:val="nil"/>
              <w:left w:val="nil"/>
              <w:bottom w:val="nil"/>
              <w:right w:val="nil"/>
            </w:tcBorders>
            <w:tcMar>
              <w:top w:w="0" w:type="dxa"/>
              <w:left w:w="6" w:type="dxa"/>
              <w:bottom w:w="0" w:type="dxa"/>
              <w:right w:w="6" w:type="dxa"/>
            </w:tcMar>
            <w:vAlign w:val="bottom"/>
            <w:hideMark/>
          </w:tcPr>
          <w:p w:rsidR="00000000" w:rsidRDefault="004C7AA2">
            <w:pPr>
              <w:pStyle w:val="newncpi0"/>
              <w:jc w:val="left"/>
            </w:pPr>
            <w:r>
              <w:t xml:space="preserve">________________ </w:t>
            </w:r>
          </w:p>
        </w:tc>
        <w:tc>
          <w:tcPr>
            <w:tcW w:w="1515" w:type="pct"/>
            <w:tcBorders>
              <w:top w:val="nil"/>
              <w:left w:val="nil"/>
              <w:bottom w:val="nil"/>
              <w:right w:val="nil"/>
            </w:tcBorders>
            <w:tcMar>
              <w:top w:w="0" w:type="dxa"/>
              <w:left w:w="6" w:type="dxa"/>
              <w:bottom w:w="0" w:type="dxa"/>
              <w:right w:w="6" w:type="dxa"/>
            </w:tcMar>
            <w:vAlign w:val="bottom"/>
            <w:hideMark/>
          </w:tcPr>
          <w:p w:rsidR="00000000" w:rsidRDefault="004C7AA2">
            <w:pPr>
              <w:pStyle w:val="newncpi0"/>
              <w:jc w:val="left"/>
            </w:pPr>
            <w:r>
              <w:t>_____________________»;</w:t>
            </w:r>
          </w:p>
        </w:tc>
      </w:tr>
      <w:tr w:rsidR="00000000">
        <w:trPr>
          <w:divId w:val="108857908"/>
          <w:trHeight w:val="240"/>
        </w:trPr>
        <w:tc>
          <w:tcPr>
            <w:tcW w:w="1818"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undline"/>
              <w:ind w:left="568"/>
            </w:pPr>
            <w:r>
              <w:t xml:space="preserve">(подпись)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undline"/>
              <w:ind w:left="420"/>
            </w:pPr>
            <w:r>
              <w:t>(инициалы, фамилия)</w:t>
            </w:r>
          </w:p>
        </w:tc>
      </w:tr>
    </w:tbl>
    <w:p w:rsidR="00000000" w:rsidRDefault="004C7AA2">
      <w:pPr>
        <w:pStyle w:val="newncpi"/>
        <w:divId w:val="108857908"/>
      </w:pPr>
      <w:r>
        <w:t>в грифах приложений 3–8 к этому Положению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w:t>
      </w:r>
      <w:r>
        <w:t>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000000" w:rsidRDefault="004C7AA2">
      <w:pPr>
        <w:pStyle w:val="newncpi"/>
        <w:divId w:val="108857908"/>
      </w:pPr>
      <w:r>
        <w:t>дополнить Положение приложением 9 (</w:t>
      </w:r>
      <w:hyperlink w:anchor="a30" w:tooltip="+" w:history="1">
        <w:r>
          <w:rPr>
            <w:rStyle w:val="a3"/>
          </w:rPr>
          <w:t>прилагается</w:t>
        </w:r>
      </w:hyperlink>
      <w:r>
        <w:t>);</w:t>
      </w:r>
    </w:p>
    <w:p w:rsidR="00000000" w:rsidRDefault="004C7AA2">
      <w:pPr>
        <w:pStyle w:val="newncpi"/>
        <w:divId w:val="108857908"/>
      </w:pPr>
      <w:r>
        <w:t xml:space="preserve">в </w:t>
      </w:r>
      <w:hyperlink r:id="rId273" w:anchor="a158" w:tooltip="+" w:history="1">
        <w:r>
          <w:rPr>
            <w:rStyle w:val="a3"/>
          </w:rPr>
          <w:t>Положении</w:t>
        </w:r>
      </w:hyperlink>
      <w:r>
        <w:t xml:space="preserve">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w:t>
      </w:r>
      <w:r>
        <w:t xml:space="preserve"> табачных изделий, учета, хранения, уничтожения этих марок, контроля за их использованием, утвержденном этим постановлением:</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 xml:space="preserve">«Положение об акцизных марках для маркировки табачных изделий, произведенных на территории </w:t>
      </w:r>
      <w:r>
        <w:t>Республики Беларусь»;</w:t>
      </w:r>
    </w:p>
    <w:p w:rsidR="00000000" w:rsidRDefault="004C7AA2">
      <w:pPr>
        <w:pStyle w:val="newncpi"/>
        <w:divId w:val="108857908"/>
      </w:pPr>
      <w:r>
        <w:t>в пункте 1 слова «акцизных марок Республики Беларусь» заменить словами «акцизных марок»;</w:t>
      </w:r>
    </w:p>
    <w:p w:rsidR="00000000" w:rsidRDefault="004C7AA2">
      <w:pPr>
        <w:pStyle w:val="newncpi"/>
        <w:divId w:val="108857908"/>
      </w:pPr>
      <w:r>
        <w:t>первое предложение части первой пункта 11 изложить в следующей редакции:</w:t>
      </w:r>
    </w:p>
    <w:p w:rsidR="00000000" w:rsidRDefault="004C7AA2">
      <w:pPr>
        <w:pStyle w:val="point"/>
        <w:divId w:val="108857908"/>
      </w:pPr>
      <w:r>
        <w:rPr>
          <w:rStyle w:val="rednoun"/>
        </w:rPr>
        <w:t>«11.</w:t>
      </w:r>
      <w:r>
        <w:t> Для размещения заявки в электронном банке данных юридическое лицо н</w:t>
      </w:r>
      <w:r>
        <w:t>аправляет в инспекцию МНС заявление о приобретении акцизных марок (далее, если не предусмотрено иное, – заявление) в электронной форме согласно приложению 1.»;</w:t>
      </w:r>
    </w:p>
    <w:p w:rsidR="00000000" w:rsidRDefault="004C7AA2">
      <w:pPr>
        <w:pStyle w:val="newncpi"/>
        <w:divId w:val="108857908"/>
      </w:pPr>
      <w:r>
        <w:t>название главы 5 изложить в следующей редакции:</w:t>
      </w:r>
    </w:p>
    <w:p w:rsidR="00000000" w:rsidRDefault="004C7AA2">
      <w:pPr>
        <w:pStyle w:val="chapter"/>
        <w:divId w:val="108857908"/>
      </w:pPr>
      <w:r>
        <w:rPr>
          <w:rStyle w:val="rednoun"/>
        </w:rPr>
        <w:t>«ГЛАВА</w:t>
      </w:r>
      <w:r>
        <w:t xml:space="preserve"> 5</w:t>
      </w:r>
      <w:r>
        <w:br/>
        <w:t>ВОЗВРАТ И УНИЧТОЖЕНИЕ АКЦИЗНЫХ МАРОК»;</w:t>
      </w:r>
    </w:p>
    <w:p w:rsidR="00000000" w:rsidRDefault="004C7AA2">
      <w:pPr>
        <w:pStyle w:val="newncpi"/>
        <w:divId w:val="108857908"/>
      </w:pPr>
      <w:r>
        <w:t>в части второй пункта 27 и пункте 34 слова «посредством интернет-портала» заменить словами «в инспекцию МНС в электронной форме»;</w:t>
      </w:r>
    </w:p>
    <w:p w:rsidR="00000000" w:rsidRDefault="004C7AA2">
      <w:pPr>
        <w:pStyle w:val="newncpi"/>
        <w:divId w:val="108857908"/>
      </w:pPr>
      <w:r>
        <w:t>из пункта 28 слова «, если законодательством не установлен иной срок» исключить;</w:t>
      </w:r>
    </w:p>
    <w:p w:rsidR="00000000" w:rsidRDefault="004C7AA2">
      <w:pPr>
        <w:pStyle w:val="newncpi"/>
        <w:divId w:val="108857908"/>
      </w:pPr>
      <w:r>
        <w:t>пункт 32 изложить в следующей редакции:</w:t>
      </w:r>
    </w:p>
    <w:p w:rsidR="00000000" w:rsidRDefault="004C7AA2">
      <w:pPr>
        <w:pStyle w:val="point"/>
        <w:divId w:val="108857908"/>
      </w:pPr>
      <w:r>
        <w:rPr>
          <w:rStyle w:val="rednoun"/>
        </w:rPr>
        <w:lastRenderedPageBreak/>
        <w:t>«32.</w:t>
      </w:r>
      <w:r>
        <w:t> </w:t>
      </w:r>
      <w:r>
        <w:t>Для возмещения стоимости неиспользованных и возвращенных акцизных марок юридическое лицо представляет в инспекцию МНС заявление о возврате денежных средств, внесенных в оплату стоимости возвращенных неиспользованных акцизных марок.</w:t>
      </w:r>
    </w:p>
    <w:p w:rsidR="00000000" w:rsidRDefault="004C7AA2">
      <w:pPr>
        <w:pStyle w:val="newncpi"/>
        <w:divId w:val="108857908"/>
      </w:pPr>
      <w:r>
        <w:t xml:space="preserve">К заявлению прилагаются </w:t>
      </w:r>
      <w:r>
        <w:t>один экземпляр заключения экспертизы и заверенные должностным лицом юридического лица копии товарно-транспортных накладных, подтверждающих возврат неиспользованных акцизных марок РУП «Издательство «Белбланкавыд».</w:t>
      </w:r>
    </w:p>
    <w:p w:rsidR="00000000" w:rsidRDefault="004C7AA2">
      <w:pPr>
        <w:pStyle w:val="newncpi"/>
        <w:divId w:val="108857908"/>
      </w:pPr>
      <w:r>
        <w:t>Сумма денежных средств возвращается юридиче</w:t>
      </w:r>
      <w:r>
        <w:t>скому лицу в срок, установленный законодательством об административных процедурах.»;</w:t>
      </w:r>
    </w:p>
    <w:p w:rsidR="00000000" w:rsidRDefault="004C7AA2">
      <w:pPr>
        <w:pStyle w:val="newncpi"/>
        <w:divId w:val="108857908"/>
      </w:pPr>
      <w:r>
        <w:t>в пункте 33 слова «в соответствии с законодательными актами» заменить словами «в соответствии с их компетенцией»;</w:t>
      </w:r>
    </w:p>
    <w:p w:rsidR="00000000" w:rsidRDefault="004C7AA2">
      <w:pPr>
        <w:pStyle w:val="newncpi"/>
        <w:divId w:val="108857908"/>
      </w:pPr>
      <w:r>
        <w:t>в грифах приложений 1–6 к этому Положению слова «о порядк</w:t>
      </w:r>
      <w:r>
        <w:t>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замени</w:t>
      </w:r>
      <w:r>
        <w:t>ть словами «об акцизных марках для маркировки табачных изделий, произведенных на территории Республики Беларусь»;</w:t>
      </w:r>
    </w:p>
    <w:p w:rsidR="00000000" w:rsidRDefault="004C7AA2">
      <w:pPr>
        <w:pStyle w:val="newncpi"/>
        <w:divId w:val="108857908"/>
      </w:pPr>
      <w:r>
        <w:t xml:space="preserve">в </w:t>
      </w:r>
      <w:hyperlink r:id="rId274" w:anchor="a3" w:tooltip="+" w:history="1">
        <w:r>
          <w:rPr>
            <w:rStyle w:val="a3"/>
          </w:rPr>
          <w:t>Положении</w:t>
        </w:r>
      </w:hyperlink>
      <w:r>
        <w:t xml:space="preserve"> о порядке изготовления, выдачи, использования, учета, хранения, уничтожения спе</w:t>
      </w:r>
      <w:r>
        <w:t>циальных марок для маркировки табачных изделий, обращенных в доход государства, утвержденном этим постановлением:</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«Положение о специальных марках для маркировки табачных изделий»;</w:t>
      </w:r>
    </w:p>
    <w:p w:rsidR="00000000" w:rsidRDefault="004C7AA2">
      <w:pPr>
        <w:pStyle w:val="newncpi"/>
        <w:divId w:val="108857908"/>
      </w:pPr>
      <w:r>
        <w:t>из пункта 15 слова «, если иное не п</w:t>
      </w:r>
      <w:r>
        <w:t>редусмотрено законодательными актами» исключить;</w:t>
      </w:r>
    </w:p>
    <w:p w:rsidR="00000000" w:rsidRDefault="004C7AA2">
      <w:pPr>
        <w:pStyle w:val="newncpi"/>
        <w:divId w:val="108857908"/>
      </w:pPr>
      <w:r>
        <w:t>в грифах приложений 1–3 к этому Положению слова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w:t>
      </w:r>
      <w:r>
        <w:t xml:space="preserve"> заменить словами «о специальных марках для маркировки табачных изделий».</w:t>
      </w:r>
    </w:p>
    <w:p w:rsidR="00000000" w:rsidRDefault="004C7AA2">
      <w:pPr>
        <w:pStyle w:val="point"/>
        <w:divId w:val="108857908"/>
      </w:pPr>
      <w:r>
        <w:t xml:space="preserve">29. В </w:t>
      </w:r>
      <w:hyperlink r:id="rId275" w:anchor="a1" w:tooltip="+" w:history="1">
        <w:r>
          <w:rPr>
            <w:rStyle w:val="a3"/>
          </w:rPr>
          <w:t>постановлении</w:t>
        </w:r>
      </w:hyperlink>
      <w:r>
        <w:t xml:space="preserve"> Совета Министров Республики Беларусь от 2 декабря 2008 г. № 1849 «Об утверждении Положения о порядке выдачи раз</w:t>
      </w:r>
      <w:r>
        <w:t>решения на распространение продукции иностранного средства массовой информации»:</w:t>
      </w:r>
    </w:p>
    <w:p w:rsidR="00000000" w:rsidRDefault="004C7AA2">
      <w:pPr>
        <w:pStyle w:val="newncpi"/>
        <w:divId w:val="108857908"/>
      </w:pPr>
      <w:r>
        <w:t>в преамбуле слова «В соответствии с частью второй» и «года» заменить соответственно словами «На основании части первой» и «г. № 427-З»;</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Утвердить Положение о порядке выдачи разрешения на распространение продукции иностранного средства массовой информации (прилагается).»;</w:t>
      </w:r>
    </w:p>
    <w:p w:rsidR="00000000" w:rsidRDefault="004C7AA2">
      <w:pPr>
        <w:pStyle w:val="newncpi"/>
        <w:divId w:val="108857908"/>
      </w:pPr>
      <w:r>
        <w:t xml:space="preserve">в </w:t>
      </w:r>
      <w:hyperlink r:id="rId276" w:anchor="a2" w:tooltip="+" w:history="1">
        <w:r>
          <w:rPr>
            <w:rStyle w:val="a3"/>
          </w:rPr>
          <w:t>Положении</w:t>
        </w:r>
      </w:hyperlink>
      <w:r>
        <w:t xml:space="preserve"> о порядке выдачи разрешения на распространение продук</w:t>
      </w:r>
      <w:r>
        <w:t>ции иностранного средства массовой информации, утвержденном этим постановлением:</w:t>
      </w:r>
    </w:p>
    <w:p w:rsidR="00000000" w:rsidRDefault="004C7AA2">
      <w:pPr>
        <w:pStyle w:val="newncpi"/>
        <w:divId w:val="108857908"/>
      </w:pPr>
      <w:r>
        <w:t>в пункте 2 слова «года «Об электросвязи» (Национальный реестр правовых актов Республики Беларусь, 2005 г., № 122, 2/1142), Законом Республики Беларусь от 17 июля 2008 года «О </w:t>
      </w:r>
      <w:r>
        <w:t>средствах массовой информации» (Национальный реестр правовых актов Республики Беларусь, 2008 г., № 196, 2/1524)» заменить словами «г. № 45-З «Об электросвязи», Законом Республики Беларусь «О средствах массовой информации»;</w:t>
      </w:r>
    </w:p>
    <w:p w:rsidR="00000000" w:rsidRDefault="004C7AA2">
      <w:pPr>
        <w:pStyle w:val="newncpi"/>
        <w:divId w:val="108857908"/>
      </w:pPr>
      <w:r>
        <w:t>в пункте 3:</w:t>
      </w:r>
    </w:p>
    <w:p w:rsidR="00000000" w:rsidRDefault="004C7AA2">
      <w:pPr>
        <w:pStyle w:val="newncpi"/>
        <w:divId w:val="108857908"/>
      </w:pPr>
      <w:r>
        <w:t>в части первой:</w:t>
      </w:r>
    </w:p>
    <w:p w:rsidR="00000000" w:rsidRDefault="004C7AA2">
      <w:pPr>
        <w:pStyle w:val="newncpi"/>
        <w:divId w:val="108857908"/>
      </w:pPr>
      <w:r>
        <w:lastRenderedPageBreak/>
        <w:t>слово</w:t>
      </w:r>
      <w:r>
        <w:t xml:space="preserve"> «года» заменить словами «г. № 433-З»;</w:t>
      </w:r>
    </w:p>
    <w:p w:rsidR="00000000" w:rsidRDefault="004C7AA2">
      <w:pPr>
        <w:pStyle w:val="newncpi"/>
        <w:divId w:val="108857908"/>
      </w:pPr>
      <w:r>
        <w:t>слова «(Национальный реестр правовых актов Республики Беларусь, 2008 г., № 264, 2/1530)» исключить;</w:t>
      </w:r>
    </w:p>
    <w:p w:rsidR="00000000" w:rsidRDefault="004C7AA2">
      <w:pPr>
        <w:pStyle w:val="newncpi"/>
        <w:divId w:val="108857908"/>
      </w:pPr>
      <w:r>
        <w:t>часть третью изложить в следующей редакции:</w:t>
      </w:r>
    </w:p>
    <w:p w:rsidR="00000000" w:rsidRDefault="004C7AA2">
      <w:pPr>
        <w:pStyle w:val="newncpi"/>
        <w:divId w:val="108857908"/>
      </w:pPr>
      <w:r>
        <w:t>«К заявлению прилагаются следующие документы:</w:t>
      </w:r>
    </w:p>
    <w:p w:rsidR="00000000" w:rsidRDefault="004C7AA2">
      <w:pPr>
        <w:pStyle w:val="newncpi"/>
        <w:divId w:val="108857908"/>
      </w:pPr>
      <w:r>
        <w:t>копия свидетельства о регис</w:t>
      </w:r>
      <w:r>
        <w:t>трации иностранного средства массовой информации или иного документа, подтверждающего правомочность его выпуска;</w:t>
      </w:r>
    </w:p>
    <w:p w:rsidR="00000000" w:rsidRDefault="004C7AA2">
      <w:pPr>
        <w:pStyle w:val="newncpi"/>
        <w:divId w:val="108857908"/>
      </w:pPr>
      <w:r>
        <w:t>копии договоров, подтверждающих наличие у заявителя соответствующих прав на распространение иностранного средства массовой информации на террит</w:t>
      </w:r>
      <w:r>
        <w:t>ории Республики Беларусь;</w:t>
      </w:r>
    </w:p>
    <w:p w:rsidR="00000000" w:rsidRDefault="004C7AA2">
      <w:pPr>
        <w:pStyle w:val="newncpi"/>
        <w:divId w:val="108857908"/>
      </w:pPr>
      <w: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w:t>
      </w:r>
      <w:r>
        <w:t>территории Республики Беларусь (для печатных средств массовой информации);</w:t>
      </w:r>
    </w:p>
    <w:p w:rsidR="00000000" w:rsidRDefault="004C7AA2">
      <w:pPr>
        <w:pStyle w:val="newncpi"/>
        <w:divId w:val="108857908"/>
      </w:pPr>
      <w:r>
        <w:t>один экземпляр суточной видеозаписи программы (для видео-, теле-, кинохроникальных программ);</w:t>
      </w:r>
    </w:p>
    <w:p w:rsidR="00000000" w:rsidRDefault="004C7AA2">
      <w:pPr>
        <w:pStyle w:val="newncpi"/>
        <w:divId w:val="108857908"/>
      </w:pPr>
      <w:r>
        <w:t>развернутая концепция вещания теле- или радиопрограммы (для телевизионных и радиовещате</w:t>
      </w:r>
      <w:r>
        <w:t>льных средств массовой информации).»;</w:t>
      </w:r>
    </w:p>
    <w:p w:rsidR="00000000" w:rsidRDefault="004C7AA2">
      <w:pPr>
        <w:pStyle w:val="newncpi"/>
        <w:divId w:val="108857908"/>
      </w:pPr>
      <w:r>
        <w:t>пункт 4 дополнить частью следующего содержания:</w:t>
      </w:r>
    </w:p>
    <w:p w:rsidR="00000000" w:rsidRDefault="004C7AA2">
      <w:pPr>
        <w:pStyle w:val="newncpi"/>
        <w:divId w:val="108857908"/>
      </w:pPr>
      <w:r>
        <w:t>«Срок действия разрешения на распространение иностранного печатного средства массовой информации – бессрочно, иностранной теле- или радиопрограммы – три года.»;</w:t>
      </w:r>
    </w:p>
    <w:p w:rsidR="00000000" w:rsidRDefault="004C7AA2">
      <w:pPr>
        <w:pStyle w:val="newncpi"/>
        <w:divId w:val="108857908"/>
      </w:pPr>
      <w:r>
        <w:t>в части ч</w:t>
      </w:r>
      <w:r>
        <w:t>етвертой пункта 4</w:t>
      </w:r>
      <w:r>
        <w:rPr>
          <w:vertAlign w:val="superscript"/>
        </w:rPr>
        <w:t>1</w:t>
      </w:r>
      <w:r>
        <w:t xml:space="preserve">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w:t>
      </w:r>
      <w:r>
        <w:t>в части третьей пункта 3 настоящего Положения»;</w:t>
      </w:r>
    </w:p>
    <w:p w:rsidR="00000000" w:rsidRDefault="004C7AA2">
      <w:pPr>
        <w:pStyle w:val="newncpi"/>
        <w:divId w:val="108857908"/>
      </w:pPr>
      <w:r>
        <w:t>из абзаца третьего пункта 6 слово «действия» исключить;</w:t>
      </w:r>
    </w:p>
    <w:p w:rsidR="00000000" w:rsidRDefault="004C7AA2">
      <w:pPr>
        <w:pStyle w:val="newncpi"/>
        <w:divId w:val="108857908"/>
      </w:pPr>
      <w:r>
        <w:t>из пункта 7 слова «Республики Беларусь» исключить.</w:t>
      </w:r>
    </w:p>
    <w:p w:rsidR="00000000" w:rsidRDefault="004C7AA2">
      <w:pPr>
        <w:pStyle w:val="point"/>
        <w:divId w:val="108857908"/>
      </w:pPr>
      <w:r>
        <w:t xml:space="preserve">30. В </w:t>
      </w:r>
      <w:hyperlink r:id="rId277" w:anchor="a18" w:tooltip="+" w:history="1">
        <w:r>
          <w:rPr>
            <w:rStyle w:val="a3"/>
          </w:rPr>
          <w:t>постановлении</w:t>
        </w:r>
      </w:hyperlink>
      <w:r>
        <w:t xml:space="preserve"> Совета Министров Республики </w:t>
      </w:r>
      <w:r>
        <w:t>Беларусь от 22 января 2009 г. № 70 «О мерах по реализации Закона Республики Беларусь «О Государственной границе Республики Беларусь»:</w:t>
      </w:r>
    </w:p>
    <w:p w:rsidR="00000000" w:rsidRDefault="004C7AA2">
      <w:pPr>
        <w:pStyle w:val="newncpi"/>
        <w:divId w:val="108857908"/>
      </w:pPr>
      <w:r>
        <w:t>преамбулу перед словами «Совет Министров» дополнить словами «, Законом Республики Беларусь от 28 октября 2008 г. № 433-З «</w:t>
      </w:r>
      <w:r>
        <w:t>Об основах административных процедур»;</w:t>
      </w:r>
    </w:p>
    <w:p w:rsidR="00000000" w:rsidRDefault="004C7AA2">
      <w:pPr>
        <w:pStyle w:val="newncpi"/>
        <w:divId w:val="108857908"/>
      </w:pPr>
      <w:r>
        <w:t xml:space="preserve">в </w:t>
      </w:r>
      <w:hyperlink r:id="rId278" w:anchor="a85" w:tooltip="+" w:history="1">
        <w:r>
          <w:rPr>
            <w:rStyle w:val="a3"/>
          </w:rPr>
          <w:t>пункте 7</w:t>
        </w:r>
      </w:hyperlink>
      <w:r>
        <w:t xml:space="preserve"> Положения о режиме в пунктах пропуска через Государственную границу Республики Беларусь, утвержденного этим постановлением:</w:t>
      </w:r>
    </w:p>
    <w:p w:rsidR="00000000" w:rsidRDefault="004C7AA2">
      <w:pPr>
        <w:pStyle w:val="newncpi"/>
        <w:divId w:val="108857908"/>
      </w:pPr>
      <w:r>
        <w:t>из части первой второе предло</w:t>
      </w:r>
      <w:r>
        <w:t>жение исключить;</w:t>
      </w:r>
    </w:p>
    <w:p w:rsidR="00000000" w:rsidRDefault="004C7AA2">
      <w:pPr>
        <w:pStyle w:val="newncpi"/>
        <w:divId w:val="108857908"/>
      </w:pPr>
      <w:r>
        <w:t>часть вторую исключить.</w:t>
      </w:r>
    </w:p>
    <w:p w:rsidR="00000000" w:rsidRDefault="004C7AA2">
      <w:pPr>
        <w:pStyle w:val="point"/>
        <w:divId w:val="108857908"/>
      </w:pPr>
      <w:r>
        <w:t xml:space="preserve">31. В </w:t>
      </w:r>
      <w:hyperlink r:id="rId279" w:anchor="a15" w:tooltip="+" w:history="1">
        <w:r>
          <w:rPr>
            <w:rStyle w:val="a3"/>
          </w:rPr>
          <w:t>пункте 1</w:t>
        </w:r>
      </w:hyperlink>
      <w:r>
        <w:t xml:space="preserve"> постановления Совета Министров Республики Беларусь от 21 марта 2009 г. № 346 «О регистрации лицензионных договоров, договоров уступки прав на объек</w:t>
      </w:r>
      <w:r>
        <w:t>ты права промышленной собственности, договоров о залоге имущественных прав, удостоверяемых свидетельством на товарный знак, знак обслуживания, и договоров комплексной предпринимательской лицензии (франчайзинга)»:</w:t>
      </w:r>
    </w:p>
    <w:p w:rsidR="00000000" w:rsidRDefault="004C7AA2">
      <w:pPr>
        <w:pStyle w:val="newncpi"/>
        <w:divId w:val="108857908"/>
      </w:pPr>
      <w:r>
        <w:lastRenderedPageBreak/>
        <w:t>в подпунктах 1.4.1 и 1.4.2 слова «заявление</w:t>
      </w:r>
      <w:r>
        <w:t xml:space="preserve"> о регистрации договора» заменить словами «заявление о регистрации договора, содержащее в том числе согласие на обработку персональных данных»;</w:t>
      </w:r>
    </w:p>
    <w:p w:rsidR="00000000" w:rsidRDefault="004C7AA2">
      <w:pPr>
        <w:pStyle w:val="newncpi"/>
        <w:divId w:val="108857908"/>
      </w:pPr>
      <w:r>
        <w:t>в подпунктах 1.4.3 и 1.4.3</w:t>
      </w:r>
      <w:r>
        <w:rPr>
          <w:vertAlign w:val="superscript"/>
        </w:rPr>
        <w:t>1</w:t>
      </w:r>
      <w:r>
        <w:t xml:space="preserve"> слова «заявление о регистрации изменений» заменить словами «заявление о регистрации </w:t>
      </w:r>
      <w:r>
        <w:t>изменений, содержащее в том числе согласие на обработку персональных данных»;</w:t>
      </w:r>
    </w:p>
    <w:p w:rsidR="00000000" w:rsidRDefault="004C7AA2">
      <w:pPr>
        <w:pStyle w:val="newncpi"/>
        <w:divId w:val="108857908"/>
      </w:pPr>
      <w:r>
        <w:t>в подпункте 1.4.4 слова «заявление о регистрации расторжения договора» заменить словами «заявление о регистрации расторжения договора, содержащее в том числе согласие на обработк</w:t>
      </w:r>
      <w:r>
        <w:t>у персональных данных»;</w:t>
      </w:r>
    </w:p>
    <w:p w:rsidR="00000000" w:rsidRDefault="004C7AA2">
      <w:pPr>
        <w:pStyle w:val="newncpi"/>
        <w:divId w:val="108857908"/>
      </w:pPr>
      <w:r>
        <w:t>дополнить пункт подпунктами 1.13–1.15 следующего содержания:</w:t>
      </w:r>
    </w:p>
    <w:p w:rsidR="00000000" w:rsidRDefault="004C7AA2">
      <w:pPr>
        <w:pStyle w:val="underpoint"/>
        <w:divId w:val="108857908"/>
      </w:pPr>
      <w:r>
        <w:rPr>
          <w:rStyle w:val="rednoun"/>
        </w:rPr>
        <w:t>«1.13.</w:t>
      </w:r>
      <w:r>
        <w:t> по заявлению любого лица патентный орган выдает выписку из Государственных реестров, указанных в подпунктах 1.1 и 1.2 настоящего пункта (далее – выписка).</w:t>
      </w:r>
    </w:p>
    <w:p w:rsidR="00000000" w:rsidRDefault="004C7AA2">
      <w:pPr>
        <w:pStyle w:val="newncpi"/>
        <w:divId w:val="108857908"/>
      </w:pPr>
      <w:r>
        <w:t>Заявление о выдаче выписки должно содержать:</w:t>
      </w:r>
    </w:p>
    <w:p w:rsidR="00000000" w:rsidRDefault="004C7AA2">
      <w:pPr>
        <w:pStyle w:val="newncpi"/>
        <w:divId w:val="108857908"/>
      </w:pPr>
      <w:r>
        <w:t>полное наименование организации или фамилию, собственное имя и отчество (если таковое имеется) физического лица;</w:t>
      </w:r>
    </w:p>
    <w:p w:rsidR="00000000" w:rsidRDefault="004C7AA2">
      <w:pPr>
        <w:pStyle w:val="newncpi"/>
        <w:divId w:val="108857908"/>
      </w:pPr>
      <w:r>
        <w:t>регистрационный номер договора и (или) номер регистрации объекта права промышленной собственности,</w:t>
      </w:r>
      <w:r>
        <w:t xml:space="preserve"> в отношении которого испрашивается выписка;</w:t>
      </w:r>
    </w:p>
    <w:p w:rsidR="00000000" w:rsidRDefault="004C7AA2">
      <w:pPr>
        <w:pStyle w:val="newncpi"/>
        <w:divId w:val="108857908"/>
      </w:pPr>
      <w:r>
        <w:t>адрес для переписки по заявлению о выдаче выписки.</w:t>
      </w:r>
    </w:p>
    <w:p w:rsidR="00000000" w:rsidRDefault="004C7AA2">
      <w:pPr>
        <w:pStyle w:val="newncpi"/>
        <w:divId w:val="108857908"/>
      </w:pPr>
      <w:r>
        <w:t>К заявлению о выдаче выписки прилагается документ, подтверждающий уплату патентной пошлины.</w:t>
      </w:r>
    </w:p>
    <w:p w:rsidR="00000000" w:rsidRDefault="004C7AA2">
      <w:pPr>
        <w:pStyle w:val="newncpi"/>
        <w:divId w:val="108857908"/>
      </w:pPr>
      <w:r>
        <w:t>Заявление о выдаче выписки подписывается заявителем. Подпись в заявл</w:t>
      </w:r>
      <w:r>
        <w:t>ении о выдаче выписки расшифровывается (указываются инициалы, фамилия и должность (при наличии) подписавшего лица).</w:t>
      </w:r>
    </w:p>
    <w:p w:rsidR="00000000" w:rsidRDefault="004C7AA2">
      <w:pPr>
        <w:pStyle w:val="newncpi"/>
        <w:divId w:val="108857908"/>
      </w:pPr>
      <w:r>
        <w:t>Патентный орган выдает выписку в течение пяти дней со дня подачи заявления о выдаче выписки;</w:t>
      </w:r>
    </w:p>
    <w:p w:rsidR="00000000" w:rsidRDefault="004C7AA2">
      <w:pPr>
        <w:pStyle w:val="underpoint"/>
        <w:divId w:val="108857908"/>
      </w:pPr>
      <w:r>
        <w:t>1.14. патентообладатель может подать в патентны</w:t>
      </w:r>
      <w:r>
        <w:t>й орган для опубликования в официальном бюллетене заявление о предоставлении любому лицу права на использование изобретения, полезной модели, промышленного образца, сорта растения на условиях простой (неисключительной) лицензии (далее – открытая лицензия),</w:t>
      </w:r>
      <w:r>
        <w:t xml:space="preserve"> а также заявление о прекращении действия открытой лицензии. При этом заявитель дает согласие на обработку его персональных данных.</w:t>
      </w:r>
    </w:p>
    <w:p w:rsidR="00000000" w:rsidRDefault="004C7AA2">
      <w:pPr>
        <w:pStyle w:val="newncpi"/>
        <w:divId w:val="108857908"/>
      </w:pPr>
      <w:r>
        <w:t>К заявлениям, указанным в части первой настоящего подпункта, прилагается документ, подтверждающий уплату патентной пошлины.</w:t>
      </w:r>
    </w:p>
    <w:p w:rsidR="00000000" w:rsidRDefault="004C7AA2">
      <w:pPr>
        <w:pStyle w:val="newncpi"/>
        <w:divId w:val="108857908"/>
      </w:pPr>
      <w:r>
        <w:t>Заявление о предоставлении открытой лицензии, а также заявление о прекращении действия открытой лицензии публикуются в официальном бюллетене в течение трех месяцев с даты их поступления в патентный орган;</w:t>
      </w:r>
    </w:p>
    <w:p w:rsidR="00000000" w:rsidRDefault="004C7AA2">
      <w:pPr>
        <w:pStyle w:val="underpoint"/>
        <w:divId w:val="108857908"/>
      </w:pPr>
      <w:r>
        <w:t>1.15. </w:t>
      </w:r>
      <w:r>
        <w:t>в течение срока действия договоров, указанных в подпунктах 1.1.1, 1.1.3–1.1.5, 1.2 настоящего пункта, патентный орган вносит изменения, исправления в сведения, содержащиеся в Государственных реестрах, указанных в подпунктах 1.1 и 1.2, в следующих случаях:</w:t>
      </w:r>
    </w:p>
    <w:p w:rsidR="00000000" w:rsidRDefault="004C7AA2">
      <w:pPr>
        <w:pStyle w:val="newncpi"/>
        <w:divId w:val="108857908"/>
      </w:pPr>
      <w:r>
        <w:t>по заявлению сторон договора в случае допущения грамматических, типографских и других очевидных ошибок при подаче документов на регистрацию в указании фамилии, собственного имени, отчества (если таковое имеется) заявителя – физического лица или индивидуаль</w:t>
      </w:r>
      <w:r>
        <w:t xml:space="preserve">ного </w:t>
      </w:r>
      <w:r>
        <w:lastRenderedPageBreak/>
        <w:t>предпринимателя или наименования заявителя – организации, в том числе юридического лица, объединения лиц, места жительства или места их нахождения;</w:t>
      </w:r>
    </w:p>
    <w:p w:rsidR="00000000" w:rsidRDefault="004C7AA2">
      <w:pPr>
        <w:pStyle w:val="newncpi"/>
        <w:divId w:val="108857908"/>
      </w:pPr>
      <w:r>
        <w:t>по заявлению одной из сторон договора в случае расторжения договора в одностороннем порядке.</w:t>
      </w:r>
    </w:p>
    <w:p w:rsidR="00000000" w:rsidRDefault="004C7AA2">
      <w:pPr>
        <w:pStyle w:val="newncpi"/>
        <w:divId w:val="108857908"/>
      </w:pPr>
      <w:r>
        <w:t xml:space="preserve">Заявление </w:t>
      </w:r>
      <w:r>
        <w:t>о внесении изменений (исправлений) в Государственные реестры, указанные в подпунктах 1.1 и 1.2 настоящего пункта (далее – заявление о внесении изменений), подается в патентный орган на белорусском или русском языке. Все графы должны быть заполнены лицом, п</w:t>
      </w:r>
      <w:r>
        <w:t>одающим заявление о внесении изменений, и указаны только те сведения, которые относятся к вносимому изменению.</w:t>
      </w:r>
    </w:p>
    <w:p w:rsidR="00000000" w:rsidRDefault="004C7AA2">
      <w:pPr>
        <w:pStyle w:val="newncpi"/>
        <w:divId w:val="108857908"/>
      </w:pPr>
      <w:r>
        <w:t>Неблагоприятные последствия, связанные с несвоевременной подачей заявления о внесении изменений, несут стороны договора.</w:t>
      </w:r>
    </w:p>
    <w:p w:rsidR="00000000" w:rsidRDefault="004C7AA2">
      <w:pPr>
        <w:pStyle w:val="newncpi"/>
        <w:divId w:val="108857908"/>
      </w:pPr>
      <w:r>
        <w:t>Заявление о внесении изм</w:t>
      </w:r>
      <w:r>
        <w:t>енений подается в патентный орган непосредственно или направляется посредством почтовой связи.</w:t>
      </w:r>
    </w:p>
    <w:p w:rsidR="00000000" w:rsidRDefault="004C7AA2">
      <w:pPr>
        <w:pStyle w:val="newncpi"/>
        <w:divId w:val="108857908"/>
      </w:pPr>
      <w:r>
        <w:t>Заявление о внесении изменений должно содержать:</w:t>
      </w:r>
    </w:p>
    <w:p w:rsidR="00000000" w:rsidRDefault="004C7AA2">
      <w:pPr>
        <w:pStyle w:val="newncpi"/>
        <w:divId w:val="108857908"/>
      </w:pPr>
      <w:r>
        <w:t>регистрационный номер договора;</w:t>
      </w:r>
    </w:p>
    <w:p w:rsidR="00000000" w:rsidRDefault="004C7AA2">
      <w:pPr>
        <w:pStyle w:val="newncpi"/>
        <w:divId w:val="108857908"/>
      </w:pPr>
      <w:r>
        <w:t>фамилию, собственное имя и отчество (если таковое имеется) (для физического лица</w:t>
      </w:r>
      <w:r>
        <w:t xml:space="preserve"> или индивидуального предпринимателя), наименование организации, а также место жительства или место нахождения заявителей – сторон договора;</w:t>
      </w:r>
    </w:p>
    <w:p w:rsidR="00000000" w:rsidRDefault="004C7AA2">
      <w:pPr>
        <w:pStyle w:val="newncpi"/>
        <w:divId w:val="108857908"/>
      </w:pPr>
      <w:r>
        <w:t>сведения, изменение (исправление) которых испрашивается, в том виде, в каком они указаны в соответствующем Государс</w:t>
      </w:r>
      <w:r>
        <w:t>твенном реестре;</w:t>
      </w:r>
    </w:p>
    <w:p w:rsidR="00000000" w:rsidRDefault="004C7AA2">
      <w:pPr>
        <w:pStyle w:val="newncpi"/>
        <w:divId w:val="108857908"/>
      </w:pPr>
      <w:r>
        <w:t>сведения в том виде, в каком они должны быть внесены в соответствующий Государственный реестр;</w:t>
      </w:r>
    </w:p>
    <w:p w:rsidR="00000000" w:rsidRDefault="004C7AA2">
      <w:pPr>
        <w:pStyle w:val="newncpi"/>
        <w:divId w:val="108857908"/>
      </w:pPr>
      <w:r>
        <w:t>подпись заявителя (заявителей) – сторон договора или его (их) представителя (представителей), в том числе патентного поверенного;</w:t>
      </w:r>
    </w:p>
    <w:p w:rsidR="00000000" w:rsidRDefault="004C7AA2">
      <w:pPr>
        <w:pStyle w:val="newncpi"/>
        <w:divId w:val="108857908"/>
      </w:pPr>
      <w:r>
        <w:t>адрес для пере</w:t>
      </w:r>
      <w:r>
        <w:t>писки по заявлению о внесении изменений.</w:t>
      </w:r>
    </w:p>
    <w:p w:rsidR="00000000" w:rsidRDefault="004C7AA2">
      <w:pPr>
        <w:pStyle w:val="newncpi"/>
        <w:divId w:val="108857908"/>
      </w:pPr>
      <w:r>
        <w:t>Подпись в заявлении о внесении изменений расшифровывается (указываются инициалы, фамилия и должность (при наличии) подписавшего лица).</w:t>
      </w:r>
    </w:p>
    <w:p w:rsidR="00000000" w:rsidRDefault="004C7AA2">
      <w:pPr>
        <w:pStyle w:val="newncpi"/>
        <w:divId w:val="108857908"/>
      </w:pPr>
      <w:r>
        <w:t>Если заявителем является организация, то заявление о внесении изменений подписыв</w:t>
      </w:r>
      <w:r>
        <w:t>ается ее руководителем или иным уполномоченным лицом с указанием занимаемой должности, инициалов и фамилии.</w:t>
      </w:r>
    </w:p>
    <w:p w:rsidR="00000000" w:rsidRDefault="004C7AA2">
      <w:pPr>
        <w:pStyle w:val="newncpi"/>
        <w:divId w:val="108857908"/>
      </w:pPr>
      <w:r>
        <w:t>К заявлению о внесении изменений прилагается документ, подтверждающий уплату патентной пошлины, а также при необходимости документ, подтверждающий с</w:t>
      </w:r>
      <w:r>
        <w:t>оответствующее изменение, либо его копия, заверенная заявителем или патентным поверенным.</w:t>
      </w:r>
    </w:p>
    <w:p w:rsidR="00000000" w:rsidRDefault="004C7AA2">
      <w:pPr>
        <w:pStyle w:val="newncpi"/>
        <w:divId w:val="108857908"/>
      </w:pPr>
      <w:r>
        <w:t>Патентный орган вправе по собственной инициативе внести в Государственные реестры, указанные в подпунктах 1.1 и 1.2 настоящего пункта, исправление грамматических, тип</w:t>
      </w:r>
      <w:r>
        <w:t>ографских и других очевидных ошибок.</w:t>
      </w:r>
    </w:p>
    <w:p w:rsidR="00000000" w:rsidRDefault="004C7AA2">
      <w:pPr>
        <w:pStyle w:val="newncpi"/>
        <w:divId w:val="108857908"/>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000000" w:rsidRDefault="004C7AA2">
      <w:pPr>
        <w:pStyle w:val="newncpi"/>
        <w:divId w:val="108857908"/>
      </w:pPr>
      <w:r>
        <w:t>Если заявление о внесении из</w:t>
      </w:r>
      <w:r>
        <w:t>менений подается через патентного поверенного, к нему прилагается доверенность, подтверждающая полномочия патентного поверенного.</w:t>
      </w:r>
    </w:p>
    <w:p w:rsidR="00000000" w:rsidRDefault="004C7AA2">
      <w:pPr>
        <w:pStyle w:val="newncpi"/>
        <w:divId w:val="108857908"/>
      </w:pPr>
      <w:r>
        <w:lastRenderedPageBreak/>
        <w:t>Ответственность за достоверность и корректность представленных в патентный орган документов и сведений несет лицо, подавшее за</w:t>
      </w:r>
      <w:r>
        <w:t>явление о внесении изменений.</w:t>
      </w:r>
    </w:p>
    <w:p w:rsidR="00000000" w:rsidRDefault="004C7AA2">
      <w:pPr>
        <w:pStyle w:val="newncpi"/>
        <w:divId w:val="108857908"/>
      </w:pPr>
      <w:r>
        <w:t>Заявление о внесении изменений рассматривается в течение 20 рабочих дней с даты его подачи в патентный орган.</w:t>
      </w:r>
    </w:p>
    <w:p w:rsidR="00000000" w:rsidRDefault="004C7AA2">
      <w:pPr>
        <w:pStyle w:val="newncpi"/>
        <w:divId w:val="108857908"/>
      </w:pPr>
      <w:r>
        <w:t>При рассмотрении заявления о внесении изменений патентный орган проверяет наличие необходимых документов и их соотве</w:t>
      </w:r>
      <w:r>
        <w:t>тствие установленным требованиям.</w:t>
      </w:r>
    </w:p>
    <w:p w:rsidR="00000000" w:rsidRDefault="004C7AA2">
      <w:pPr>
        <w:pStyle w:val="newncpi"/>
        <w:divId w:val="108857908"/>
      </w:pPr>
      <w:r>
        <w:t>При наличии всех документов и их соответствии установленным требованиям патентный орган вносит изменения (исправления) в соответствующий Государственный реестр. </w:t>
      </w:r>
    </w:p>
    <w:p w:rsidR="00000000" w:rsidRDefault="004C7AA2">
      <w:pPr>
        <w:pStyle w:val="newncpi"/>
        <w:divId w:val="108857908"/>
      </w:pPr>
      <w:r>
        <w:t>Датой внесения изменений (исправлений) в Государственные рее</w:t>
      </w:r>
      <w:r>
        <w:t>стры, указанные в подпунктах 1.1 и 1.2 настоящего пункта, считается дата подачи заявления о внесении изменений в патентный орган.</w:t>
      </w:r>
    </w:p>
    <w:p w:rsidR="00000000" w:rsidRDefault="004C7AA2">
      <w:pPr>
        <w:pStyle w:val="newncpi"/>
        <w:divId w:val="108857908"/>
      </w:pPr>
      <w:r>
        <w:t>Патентный орган уведомляет лицо, подавшее заявление о внесении изменений, о произведенных изменениях (исправлениях) и в устано</w:t>
      </w:r>
      <w:r>
        <w:t>вленном порядке публикует сведения о внесенных изменениях (исправлениях) в официальном бюллетене.</w:t>
      </w:r>
    </w:p>
    <w:p w:rsidR="00000000" w:rsidRDefault="004C7AA2">
      <w:pPr>
        <w:pStyle w:val="newncpi"/>
        <w:divId w:val="108857908"/>
      </w:pPr>
      <w:r>
        <w:t>Если документы, необходимые для внесения изменений (исправлений) в Государственные реестры, указанные в подпунктах 1.1 и 1.2 настоящего пункта, не представлен</w:t>
      </w:r>
      <w:r>
        <w:t>ы либо не соблюдены установленные требования к содержанию заявления о внесении изменений, патентный орган отказывает в принятии такого заявления и возвращает лицу, его подавшему, представленные документы.».</w:t>
      </w:r>
    </w:p>
    <w:p w:rsidR="00000000" w:rsidRDefault="004C7AA2">
      <w:pPr>
        <w:pStyle w:val="point"/>
        <w:divId w:val="108857908"/>
      </w:pPr>
      <w:r>
        <w:t xml:space="preserve">32. В </w:t>
      </w:r>
      <w:hyperlink r:id="rId280" w:anchor="a6" w:tooltip="+" w:history="1">
        <w:r>
          <w:rPr>
            <w:rStyle w:val="a3"/>
          </w:rPr>
          <w:t>постановлении</w:t>
        </w:r>
      </w:hyperlink>
      <w:r>
        <w:t xml:space="preserve"> Совета Министров Республики Беларусь от 5 мая 2009 г. № 583 «Об утверждении Положения о порядке выдачи заключений об отсутствии в продукции озоноразрушающих веществ»:</w:t>
      </w:r>
    </w:p>
    <w:p w:rsidR="00000000" w:rsidRDefault="004C7AA2">
      <w:pPr>
        <w:pStyle w:val="newncpi"/>
        <w:divId w:val="108857908"/>
      </w:pPr>
      <w:r>
        <w:t>преамбулу изложить в следующей редакции:</w:t>
      </w:r>
    </w:p>
    <w:p w:rsidR="00000000" w:rsidRDefault="004C7AA2">
      <w:pPr>
        <w:pStyle w:val="newncpi"/>
        <w:divId w:val="108857908"/>
      </w:pPr>
      <w:r>
        <w:t>«На основании абзаца четве</w:t>
      </w:r>
      <w:r>
        <w:t>ртого статьи 6 Закона Республики Беларусь от 12 ноября 2001 г. № 56-З «Об охране озонового слоя» Совет Министров Республики Беларусь ПОСТАНОВЛЯЕТ:»;</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 xml:space="preserve">в </w:t>
      </w:r>
      <w:hyperlink r:id="rId281" w:anchor="a1" w:tooltip="+" w:history="1">
        <w:r>
          <w:rPr>
            <w:rStyle w:val="a3"/>
          </w:rPr>
          <w:t>Положении</w:t>
        </w:r>
      </w:hyperlink>
      <w:r>
        <w:t xml:space="preserve"> о порядке выдачи заключений об отсутствии в продукции озоноразрушающих веществ, утвержденном этим постановлением:</w:t>
      </w:r>
    </w:p>
    <w:p w:rsidR="00000000" w:rsidRDefault="004C7AA2">
      <w:pPr>
        <w:pStyle w:val="newncpi"/>
        <w:divId w:val="108857908"/>
      </w:pPr>
      <w:r>
        <w:t>из абзаца второго пункта 3 слова «и их смесей» исключить;</w:t>
      </w:r>
    </w:p>
    <w:p w:rsidR="00000000" w:rsidRDefault="004C7AA2">
      <w:pPr>
        <w:pStyle w:val="newncpi"/>
        <w:divId w:val="108857908"/>
      </w:pPr>
      <w:r>
        <w:t>пункт 4 изложить в след</w:t>
      </w:r>
      <w:r>
        <w:t>ующей редакции:</w:t>
      </w:r>
    </w:p>
    <w:p w:rsidR="00000000" w:rsidRDefault="004C7AA2">
      <w:pPr>
        <w:pStyle w:val="point"/>
        <w:divId w:val="108857908"/>
      </w:pPr>
      <w:r>
        <w:rPr>
          <w:rStyle w:val="rednoun"/>
        </w:rPr>
        <w:t>«4.</w:t>
      </w:r>
      <w:r>
        <w:t> Для получения заключения заявитель представляет в Министерство природных ресурсов и охраны окружающей среды (далее – Минприроды):</w:t>
      </w:r>
    </w:p>
    <w:p w:rsidR="00000000" w:rsidRDefault="004C7AA2">
      <w:pPr>
        <w:pStyle w:val="newncpi"/>
        <w:divId w:val="108857908"/>
      </w:pPr>
      <w:r>
        <w:t>заявление на получение заключения по форме согласно приложению 2;</w:t>
      </w:r>
    </w:p>
    <w:p w:rsidR="00000000" w:rsidRDefault="004C7AA2">
      <w:pPr>
        <w:pStyle w:val="newncpi"/>
        <w:divId w:val="108857908"/>
      </w:pPr>
      <w:r>
        <w:t>копию сертификата качества, либо копию п</w:t>
      </w:r>
      <w:r>
        <w:t>аспорта безопасности (качества), либо копию удостоверения о качестве.</w:t>
      </w:r>
    </w:p>
    <w:p w:rsidR="00000000" w:rsidRDefault="004C7AA2">
      <w:pPr>
        <w:pStyle w:val="newncpi"/>
        <w:divId w:val="108857908"/>
      </w:pPr>
      <w:r>
        <w:t>Документы, указанные в части первой настоящего пункта, рассматриваются в срок, установленный в подпункте 6.6.1 пункта 6.6 единого перечня административных процедур, осуществляемых в отно</w:t>
      </w:r>
      <w:r>
        <w:t>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lastRenderedPageBreak/>
        <w:t>пункт 5 исключить;</w:t>
      </w:r>
    </w:p>
    <w:p w:rsidR="00000000" w:rsidRDefault="004C7AA2">
      <w:pPr>
        <w:pStyle w:val="newncpi"/>
        <w:divId w:val="108857908"/>
      </w:pPr>
      <w:r>
        <w:t>в пункте 6:</w:t>
      </w:r>
    </w:p>
    <w:p w:rsidR="00000000" w:rsidRDefault="004C7AA2">
      <w:pPr>
        <w:pStyle w:val="newncpi"/>
        <w:divId w:val="108857908"/>
      </w:pPr>
      <w:r>
        <w:t>слово «года» заменить словами «г. № 433-З»;</w:t>
      </w:r>
    </w:p>
    <w:p w:rsidR="00000000" w:rsidRDefault="004C7AA2">
      <w:pPr>
        <w:pStyle w:val="newncpi"/>
        <w:divId w:val="108857908"/>
      </w:pPr>
      <w:r>
        <w:t>слова «(Национальный реестр правовых актов Республи</w:t>
      </w:r>
      <w:r>
        <w:t>ки Беларусь, 2008 г., № 264, 2/1530)» исключить;</w:t>
      </w:r>
    </w:p>
    <w:p w:rsidR="00000000" w:rsidRDefault="004C7AA2">
      <w:pPr>
        <w:pStyle w:val="newncpi"/>
        <w:divId w:val="108857908"/>
      </w:pPr>
      <w:r>
        <w:t>пункт 8 изложить в следующей редакции:</w:t>
      </w:r>
    </w:p>
    <w:p w:rsidR="00000000" w:rsidRDefault="004C7AA2">
      <w:pPr>
        <w:pStyle w:val="point"/>
        <w:divId w:val="108857908"/>
      </w:pPr>
      <w:r>
        <w:rPr>
          <w:rStyle w:val="rednoun"/>
        </w:rPr>
        <w:t>«8.</w:t>
      </w:r>
      <w:r>
        <w:t> Заключение действует со дня принятия решения о его выдаче и сроком не ограничивается.»;</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t>«9.</w:t>
      </w:r>
      <w:r>
        <w:t> Действие заключения прекращается:</w:t>
      </w:r>
    </w:p>
    <w:p w:rsidR="00000000" w:rsidRDefault="004C7AA2">
      <w:pPr>
        <w:pStyle w:val="newncpi"/>
        <w:divId w:val="108857908"/>
      </w:pPr>
      <w:r>
        <w:t>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000000" w:rsidRDefault="004C7AA2">
      <w:pPr>
        <w:pStyle w:val="newncpi"/>
        <w:divId w:val="108857908"/>
      </w:pPr>
      <w:r>
        <w:t xml:space="preserve">по решению Минприроды об его аннулировании, </w:t>
      </w:r>
      <w:r>
        <w:t>которое принимается в случае, если заключение выдано на основании недостоверных сведений, представленных заявителем.»;</w:t>
      </w:r>
    </w:p>
    <w:p w:rsidR="00000000" w:rsidRDefault="004C7AA2">
      <w:pPr>
        <w:pStyle w:val="newncpi"/>
        <w:divId w:val="108857908"/>
      </w:pPr>
      <w:r>
        <w:t>приложение 1 к этому Положению изложить в новой редакции (</w:t>
      </w:r>
      <w:hyperlink w:anchor="a31" w:tooltip="+" w:history="1">
        <w:r>
          <w:rPr>
            <w:rStyle w:val="a3"/>
          </w:rPr>
          <w:t>прилагается</w:t>
        </w:r>
      </w:hyperlink>
      <w:r>
        <w:t>);</w:t>
      </w:r>
    </w:p>
    <w:p w:rsidR="00000000" w:rsidRDefault="004C7AA2">
      <w:pPr>
        <w:pStyle w:val="newncpi"/>
        <w:divId w:val="108857908"/>
      </w:pPr>
      <w:r>
        <w:t>в приложении 2 к этому Положению</w:t>
      </w:r>
      <w:r>
        <w:t>:</w:t>
      </w:r>
    </w:p>
    <w:p w:rsidR="00000000" w:rsidRDefault="004C7AA2">
      <w:pPr>
        <w:pStyle w:val="newncpi"/>
        <w:divId w:val="108857908"/>
      </w:pPr>
      <w:r>
        <w:t>в пунктах 1 и 4 слова «, фамилия, имя, отчество, местожительство индивидуального предпринимателя» заменить словами «юридического лица, фамилия, собственное имя, отчество (если таковое имеется) индивидуального предпринимателя, место жительства гражданина»</w:t>
      </w:r>
      <w:r>
        <w:t>;</w:t>
      </w:r>
    </w:p>
    <w:p w:rsidR="00000000" w:rsidRDefault="004C7AA2">
      <w:pPr>
        <w:pStyle w:val="newncpi"/>
        <w:divId w:val="108857908"/>
      </w:pPr>
      <w:r>
        <w:t>пункт 3 после слова «местонахождение» дополнить словами «производителя продукции»;</w:t>
      </w:r>
    </w:p>
    <w:p w:rsidR="00000000" w:rsidRDefault="004C7AA2">
      <w:pPr>
        <w:pStyle w:val="newncpi"/>
        <w:divId w:val="108857908"/>
      </w:pPr>
      <w:r>
        <w:t>пункт 5 после слова «местонахождение» дополнить словами «отправителя продукции»;</w:t>
      </w:r>
    </w:p>
    <w:p w:rsidR="00000000" w:rsidRDefault="004C7AA2">
      <w:pPr>
        <w:pStyle w:val="newncpi"/>
        <w:divId w:val="108857908"/>
      </w:pPr>
      <w:r>
        <w:t>из пункта 7 слова «Республики Беларусь» исключить;</w:t>
      </w:r>
    </w:p>
    <w:p w:rsidR="00000000" w:rsidRDefault="004C7AA2">
      <w:pPr>
        <w:pStyle w:val="newncpi"/>
        <w:divId w:val="108857908"/>
      </w:pPr>
      <w:r>
        <w:t>в подстрочном примечании «*» к приложен</w:t>
      </w:r>
      <w:r>
        <w:t>ию слова «в соответствии с пунктом 6.17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w:t>
      </w:r>
      <w:r>
        <w:t>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w:t>
      </w:r>
      <w:r>
        <w:t>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w:t>
      </w:r>
      <w:r>
        <w:t>ть словами «, представляемые в соответствии с пунктом 4 настоящего Положения»;</w:t>
      </w:r>
    </w:p>
    <w:p w:rsidR="00000000" w:rsidRDefault="004C7AA2">
      <w:pPr>
        <w:pStyle w:val="newncpi"/>
        <w:divId w:val="108857908"/>
      </w:pPr>
      <w:r>
        <w:t>приложение 3 к этому Положению изложить в новой редакции (</w:t>
      </w:r>
      <w:hyperlink w:anchor="a32" w:tooltip="+" w:history="1">
        <w:r>
          <w:rPr>
            <w:rStyle w:val="a3"/>
          </w:rPr>
          <w:t>прилагается</w:t>
        </w:r>
      </w:hyperlink>
      <w:r>
        <w:t>).</w:t>
      </w:r>
    </w:p>
    <w:p w:rsidR="00000000" w:rsidRDefault="004C7AA2">
      <w:pPr>
        <w:pStyle w:val="point"/>
        <w:divId w:val="108857908"/>
      </w:pPr>
      <w:r>
        <w:t xml:space="preserve">33. В </w:t>
      </w:r>
      <w:hyperlink r:id="rId282" w:anchor="a5" w:tooltip="+" w:history="1">
        <w:r>
          <w:rPr>
            <w:rStyle w:val="a3"/>
          </w:rPr>
          <w:t>постановлении</w:t>
        </w:r>
      </w:hyperlink>
      <w:r>
        <w:t xml:space="preserve"> С</w:t>
      </w:r>
      <w:r>
        <w:t>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«Об утверждении Положения о порядке приобретения печатного оборудования»;</w:t>
      </w:r>
    </w:p>
    <w:p w:rsidR="00000000" w:rsidRDefault="004C7AA2">
      <w:pPr>
        <w:pStyle w:val="newncpi"/>
        <w:divId w:val="108857908"/>
      </w:pPr>
      <w:r>
        <w:lastRenderedPageBreak/>
        <w:t>преамбулу изложить в следующей редакции:</w:t>
      </w:r>
    </w:p>
    <w:p w:rsidR="00000000" w:rsidRDefault="004C7AA2">
      <w:pPr>
        <w:pStyle w:val="newncpi"/>
        <w:divId w:val="108857908"/>
      </w:pPr>
      <w:r>
        <w:t>«На основании пункта 1 статьи 20 Закона Республики Беларусь от 29 декабря 2012 г. № 8-З «Аб выдавецкай справе ў Рэспублiцы Беларусь», пункта </w:t>
      </w:r>
      <w:r>
        <w:t>391 Положения о лицензировании отдельных видов деятельности, утвержденного Указом Президента Республики Беларусь от 1 сентября 2010 г. № 450, Совет Министров Республики Беларусь ПОСТАНОВЛЯЕТ:»;</w:t>
      </w:r>
    </w:p>
    <w:p w:rsidR="00000000" w:rsidRDefault="004C7AA2">
      <w:pPr>
        <w:pStyle w:val="newncpi"/>
        <w:divId w:val="108857908"/>
      </w:pPr>
      <w:r>
        <w:t>пункт 2 изложить в следующей редакции:</w:t>
      </w:r>
    </w:p>
    <w:p w:rsidR="00000000" w:rsidRDefault="004C7AA2">
      <w:pPr>
        <w:pStyle w:val="point"/>
        <w:divId w:val="108857908"/>
      </w:pPr>
      <w:r>
        <w:rPr>
          <w:rStyle w:val="rednoun"/>
        </w:rPr>
        <w:t>«2.</w:t>
      </w:r>
      <w:r>
        <w:t> Утвердить Положение</w:t>
      </w:r>
      <w:r>
        <w:t xml:space="preserve"> о порядке приобретения печатного оборудования (прилагается).»;</w:t>
      </w:r>
    </w:p>
    <w:p w:rsidR="00000000" w:rsidRDefault="004C7AA2">
      <w:pPr>
        <w:pStyle w:val="newncpi"/>
        <w:divId w:val="108857908"/>
      </w:pPr>
      <w:r>
        <w:t xml:space="preserve">в </w:t>
      </w:r>
      <w:hyperlink r:id="rId283" w:anchor="a3" w:tooltip="+" w:history="1">
        <w:r>
          <w:rPr>
            <w:rStyle w:val="a3"/>
          </w:rPr>
          <w:t>Положении</w:t>
        </w:r>
      </w:hyperlink>
      <w:r>
        <w:t xml:space="preserve"> о порядке приобретения печатного оборудования, утвержденном этим постановлением:</w:t>
      </w:r>
    </w:p>
    <w:p w:rsidR="00000000" w:rsidRDefault="004C7AA2">
      <w:pPr>
        <w:pStyle w:val="newncpi"/>
        <w:divId w:val="108857908"/>
      </w:pPr>
      <w:r>
        <w:t>в пункте 1 слова «, разработанным на основании п</w:t>
      </w:r>
      <w:r>
        <w:t>ункта 391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w:t>
      </w:r>
      <w:r>
        <w:t> г., № 212, 1/11914), и пункта 1 статьи 20 Закона Республики Беларусь от 29 декабря 2012 года «Аб выдавецкай справе ў Рэспублiцы Беларусь» (Национальный правовой Интернет-портал Республики Беларусь, 06.01.2013, 2/2006), устанавливается» заменить словом «оп</w:t>
      </w:r>
      <w:r>
        <w:t>ределяется»;</w:t>
      </w:r>
    </w:p>
    <w:p w:rsidR="00000000" w:rsidRDefault="004C7AA2">
      <w:pPr>
        <w:pStyle w:val="newncpi"/>
        <w:divId w:val="108857908"/>
      </w:pPr>
      <w:r>
        <w:t>часть вторую пункта 4 изложить в следующей редакции:</w:t>
      </w:r>
    </w:p>
    <w:p w:rsidR="00000000" w:rsidRDefault="004C7AA2">
      <w:pPr>
        <w:pStyle w:val="newncpi"/>
        <w:divId w:val="108857908"/>
      </w:pPr>
      <w:r>
        <w:t>«К заявлению прилагаются следующие документы:</w:t>
      </w:r>
    </w:p>
    <w:p w:rsidR="00000000" w:rsidRDefault="004C7AA2">
      <w:pPr>
        <w:pStyle w:val="newncpi"/>
        <w:divId w:val="108857908"/>
      </w:pPr>
      <w:r>
        <w:t>пояснительная записка, которая должна содержать информацию о помещении, электроснабжении, вентиляции;</w:t>
      </w:r>
    </w:p>
    <w:p w:rsidR="00000000" w:rsidRDefault="004C7AA2">
      <w:pPr>
        <w:pStyle w:val="newncpi"/>
        <w:divId w:val="108857908"/>
      </w:pPr>
      <w:r>
        <w:t>план установки приобретаемого печатного об</w:t>
      </w:r>
      <w:r>
        <w:t>орудования;</w:t>
      </w:r>
    </w:p>
    <w:p w:rsidR="00000000" w:rsidRDefault="004C7AA2">
      <w:pPr>
        <w:pStyle w:val="newncpi"/>
        <w:divId w:val="108857908"/>
      </w:pPr>
      <w:r>
        <w:t>технологическая инструкция на приобретаемое печатное оборудование;</w:t>
      </w:r>
    </w:p>
    <w:p w:rsidR="00000000" w:rsidRDefault="004C7AA2">
      <w:pPr>
        <w:pStyle w:val="newncpi"/>
        <w:divId w:val="108857908"/>
      </w:pPr>
      <w:r>
        <w:t>инструкция по технике безопасности на приобретаемое печатное оборудование.»;</w:t>
      </w:r>
    </w:p>
    <w:p w:rsidR="00000000" w:rsidRDefault="004C7AA2">
      <w:pPr>
        <w:pStyle w:val="newncpi"/>
        <w:divId w:val="108857908"/>
      </w:pPr>
      <w:r>
        <w:t>из пунктов 5 и 9 слова «Республики Беларусь» исключить.</w:t>
      </w:r>
    </w:p>
    <w:p w:rsidR="00000000" w:rsidRDefault="004C7AA2">
      <w:pPr>
        <w:pStyle w:val="point"/>
        <w:divId w:val="108857908"/>
      </w:pPr>
      <w:r>
        <w:t xml:space="preserve">34. В </w:t>
      </w:r>
      <w:hyperlink r:id="rId284" w:anchor="a42" w:tooltip="+" w:history="1">
        <w:r>
          <w:rPr>
            <w:rStyle w:val="a3"/>
          </w:rPr>
          <w:t>Положении</w:t>
        </w:r>
      </w:hyperlink>
      <w:r>
        <w:t xml:space="preserve"> о порядке и условиях выдачи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утвержденном постановлением Совета</w:t>
      </w:r>
      <w:r>
        <w:t xml:space="preserve"> Министров Республики Беларусь от 18 мая 2009 г. № 638:</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Юридическое лицо или индивидуальный предприниматель для получения разрешения представляют в Минприроды:</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биологическ</w:t>
      </w:r>
      <w:r>
        <w:t>ое обоснование вселения диких животных в угодья (в случае их дальнейшей интродукции и (или) реинтродукции в угодья Республики Беларусь);</w:t>
      </w:r>
    </w:p>
    <w:p w:rsidR="00000000" w:rsidRDefault="004C7AA2">
      <w:pPr>
        <w:pStyle w:val="newncpi"/>
        <w:divId w:val="108857908"/>
      </w:pPr>
      <w:r>
        <w:t>акт о соответствии условий содержания диких животных требованиям к их содержанию (в случае изъятия дикого животного для</w:t>
      </w:r>
      <w:r>
        <w:t> содержания и (или) разведения в неволе за пределами Республики Беларусь).</w:t>
      </w:r>
    </w:p>
    <w:p w:rsidR="00000000" w:rsidRDefault="004C7AA2">
      <w:pPr>
        <w:pStyle w:val="newncpi"/>
        <w:divId w:val="108857908"/>
      </w:pPr>
      <w:r>
        <w:t>Физическое лицо для получения разрешения представляет в Минприроды документы, предусмотренные в пункте 16.5 перечня административных процедур, осуществляемых государственными органа</w:t>
      </w:r>
      <w:r>
        <w:t>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Default="004C7AA2">
      <w:pPr>
        <w:pStyle w:val="newncpi"/>
        <w:divId w:val="108857908"/>
      </w:pPr>
      <w:r>
        <w:lastRenderedPageBreak/>
        <w:t>в пункте 5:</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«5.</w:t>
      </w:r>
      <w:r>
        <w:t> Минприроды рассматривает заявление и документы,</w:t>
      </w:r>
      <w:r>
        <w:t xml:space="preserve"> указанные в пункте 4 настоящего Положения, в срок, установленный в подпункте 6.28.1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w:t>
      </w:r>
      <w:r>
        <w:t>сь от 24 сентября 2021 г. № 548, и в пункте 16.5 перечня соответственно, и принимает решение о выдаче юридическому лицу или индивидуальному предпринимателю, физическому лицу разрешения по форме согласно приложению 2 или об отказе в его выдаче.»;</w:t>
      </w:r>
    </w:p>
    <w:p w:rsidR="00000000" w:rsidRDefault="004C7AA2">
      <w:pPr>
        <w:pStyle w:val="newncpi"/>
        <w:divId w:val="108857908"/>
      </w:pPr>
      <w:r>
        <w:t>из части ч</w:t>
      </w:r>
      <w:r>
        <w:t>етвертой второе предложение исключить;</w:t>
      </w:r>
    </w:p>
    <w:p w:rsidR="00000000" w:rsidRDefault="004C7AA2">
      <w:pPr>
        <w:pStyle w:val="newncpi"/>
        <w:divId w:val="108857908"/>
      </w:pPr>
      <w:r>
        <w:t>из части второй пункта 13 слова «с соблюдением требований правил безопасности охоты» исключить;</w:t>
      </w:r>
    </w:p>
    <w:p w:rsidR="00000000" w:rsidRDefault="004C7AA2">
      <w:pPr>
        <w:pStyle w:val="newncpi"/>
        <w:divId w:val="108857908"/>
      </w:pPr>
      <w:r>
        <w:t>в приложении 1 к этому Положению слова «фамилия, имя, отчество, паспортные данные и адрес физического лица» заменить слов</w:t>
      </w:r>
      <w:r>
        <w:t>ами «фамилия, собственное имя, отчество (если таковое имеется), место жительства физического лица»;</w:t>
      </w:r>
    </w:p>
    <w:p w:rsidR="00000000" w:rsidRDefault="004C7AA2">
      <w:pPr>
        <w:pStyle w:val="newncpi"/>
        <w:divId w:val="108857908"/>
      </w:pPr>
      <w:r>
        <w:t>в приложении 2 к этому Положению слова «фамилия, имя, отчество, адрес физического лица» заменить словами «фамилия, собственное имя, отчество (если таковое и</w:t>
      </w:r>
      <w:r>
        <w:t>меется), место жительства физического лица»;</w:t>
      </w:r>
    </w:p>
    <w:p w:rsidR="00000000" w:rsidRDefault="004C7AA2">
      <w:pPr>
        <w:pStyle w:val="newncpi"/>
        <w:divId w:val="108857908"/>
      </w:pPr>
      <w:r>
        <w:t>в приложении 3 к этому Положению слова «фамилия и инициалы» заменить словами «фамилия, собственное имя, отчество (если таковое имеется)».</w:t>
      </w:r>
    </w:p>
    <w:p w:rsidR="00000000" w:rsidRDefault="004C7AA2">
      <w:pPr>
        <w:pStyle w:val="point"/>
        <w:divId w:val="108857908"/>
      </w:pPr>
      <w:r>
        <w:t xml:space="preserve">35. В </w:t>
      </w:r>
      <w:hyperlink r:id="rId285" w:anchor="a8" w:tooltip="+" w:history="1">
        <w:r>
          <w:rPr>
            <w:rStyle w:val="a3"/>
          </w:rPr>
          <w:t>постановлении</w:t>
        </w:r>
      </w:hyperlink>
      <w:r>
        <w:t xml:space="preserve"> </w:t>
      </w:r>
      <w:r>
        <w:t>Совета Министров Республики Беларусь от 21 мая 2009 г. № 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положений утра</w:t>
      </w:r>
      <w:r>
        <w:t>тившими силу) по вопросам деятельности свободных экономических зон»:</w:t>
      </w:r>
    </w:p>
    <w:p w:rsidR="00000000" w:rsidRDefault="004C7AA2">
      <w:pPr>
        <w:pStyle w:val="newncpi"/>
        <w:divId w:val="108857908"/>
      </w:pPr>
      <w:r>
        <w:t xml:space="preserve">абзацы </w:t>
      </w:r>
      <w:hyperlink r:id="rId286" w:anchor="a71" w:tooltip="+" w:history="1">
        <w:r>
          <w:rPr>
            <w:rStyle w:val="a3"/>
          </w:rPr>
          <w:t>третий</w:t>
        </w:r>
      </w:hyperlink>
      <w:r>
        <w:t xml:space="preserve"> и четвертый пункта 5 Положения о свободной экономической зоне «Брест», утвержденного этим постановлением, исключить;</w:t>
      </w:r>
    </w:p>
    <w:p w:rsidR="00000000" w:rsidRDefault="004C7AA2">
      <w:pPr>
        <w:pStyle w:val="newncpi"/>
        <w:divId w:val="108857908"/>
      </w:pPr>
      <w:r>
        <w:t>абз</w:t>
      </w:r>
      <w:r>
        <w:t xml:space="preserve">ацы </w:t>
      </w:r>
      <w:hyperlink r:id="rId287" w:anchor="a72" w:tooltip="+" w:history="1">
        <w:r>
          <w:rPr>
            <w:rStyle w:val="a3"/>
          </w:rPr>
          <w:t>третий</w:t>
        </w:r>
      </w:hyperlink>
      <w:r>
        <w:t xml:space="preserve"> и четвертый пункта 5 Положения о свободной экономической зоне «Витебск», утвержденного этим постановлением, исключить;</w:t>
      </w:r>
    </w:p>
    <w:p w:rsidR="00000000" w:rsidRDefault="004C7AA2">
      <w:pPr>
        <w:pStyle w:val="newncpi"/>
        <w:divId w:val="108857908"/>
      </w:pPr>
      <w:r>
        <w:t xml:space="preserve">абзацы </w:t>
      </w:r>
      <w:hyperlink r:id="rId288" w:anchor="a73" w:tooltip="+" w:history="1">
        <w:r>
          <w:rPr>
            <w:rStyle w:val="a3"/>
          </w:rPr>
          <w:t>третий</w:t>
        </w:r>
      </w:hyperlink>
      <w:r>
        <w:t xml:space="preserve"> и четв</w:t>
      </w:r>
      <w:r>
        <w:t>ертый пункта 5 Положения о свободной экономической зоне «Гомель-Ратон», утвержденного этим постановлением, исключить;</w:t>
      </w:r>
    </w:p>
    <w:p w:rsidR="00000000" w:rsidRDefault="004C7AA2">
      <w:pPr>
        <w:pStyle w:val="newncpi"/>
        <w:divId w:val="108857908"/>
      </w:pPr>
      <w:r>
        <w:t xml:space="preserve">абзацы </w:t>
      </w:r>
      <w:hyperlink r:id="rId289" w:anchor="a74" w:tooltip="+" w:history="1">
        <w:r>
          <w:rPr>
            <w:rStyle w:val="a3"/>
          </w:rPr>
          <w:t>третий</w:t>
        </w:r>
      </w:hyperlink>
      <w:r>
        <w:t xml:space="preserve"> и четвертый пункта 5 Положения о свободной экономической зоне «Гродноин</w:t>
      </w:r>
      <w:r>
        <w:t>вест», утвержденного этим постановлением, исключить;</w:t>
      </w:r>
    </w:p>
    <w:p w:rsidR="00000000" w:rsidRDefault="004C7AA2">
      <w:pPr>
        <w:pStyle w:val="newncpi"/>
        <w:divId w:val="108857908"/>
      </w:pPr>
      <w:r>
        <w:t xml:space="preserve">абзацы </w:t>
      </w:r>
      <w:hyperlink r:id="rId290" w:anchor="a75" w:tooltip="+" w:history="1">
        <w:r>
          <w:rPr>
            <w:rStyle w:val="a3"/>
          </w:rPr>
          <w:t>третий</w:t>
        </w:r>
      </w:hyperlink>
      <w:r>
        <w:t xml:space="preserve"> и четвертый пункта 5 Положения о свободной экономической зоне «Минск», утвержденного этим постановлением, исключить;</w:t>
      </w:r>
    </w:p>
    <w:p w:rsidR="00000000" w:rsidRDefault="004C7AA2">
      <w:pPr>
        <w:pStyle w:val="newncpi"/>
        <w:divId w:val="108857908"/>
      </w:pPr>
      <w:r>
        <w:t xml:space="preserve">абзацы </w:t>
      </w:r>
      <w:hyperlink r:id="rId291" w:anchor="a76" w:tooltip="+" w:history="1">
        <w:r>
          <w:rPr>
            <w:rStyle w:val="a3"/>
          </w:rPr>
          <w:t>третий</w:t>
        </w:r>
      </w:hyperlink>
      <w:r>
        <w:t xml:space="preserve"> и четвертый пункта 5 Положения о свободной экономической зоне «Могилев», утвержденного этим постановлением, исключить.</w:t>
      </w:r>
    </w:p>
    <w:p w:rsidR="00000000" w:rsidRDefault="004C7AA2">
      <w:pPr>
        <w:pStyle w:val="point"/>
        <w:divId w:val="108857908"/>
      </w:pPr>
      <w:r>
        <w:t xml:space="preserve">36. В </w:t>
      </w:r>
      <w:hyperlink r:id="rId292" w:anchor="a20" w:tooltip="+" w:history="1">
        <w:r>
          <w:rPr>
            <w:rStyle w:val="a3"/>
          </w:rPr>
          <w:t>постановлении</w:t>
        </w:r>
      </w:hyperlink>
      <w:r>
        <w:t xml:space="preserve"> Совета Министров</w:t>
      </w:r>
      <w:r>
        <w:t xml:space="preserve"> Республики Беларусь от 21 мая 2009 г. № 664 «Об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w:t>
      </w:r>
      <w:r>
        <w:t>азрешений на выбросы загрязняющих веществ в атмосферный воздух, прекращения их действия»:</w:t>
      </w:r>
    </w:p>
    <w:p w:rsidR="00000000" w:rsidRDefault="004C7AA2">
      <w:pPr>
        <w:pStyle w:val="newncpi"/>
        <w:divId w:val="108857908"/>
      </w:pPr>
      <w:r>
        <w:lastRenderedPageBreak/>
        <w:t>преамбулу после слов «статьи 6» дополнить словами «, пункта 2 статьи 33»;</w:t>
      </w:r>
    </w:p>
    <w:p w:rsidR="00000000" w:rsidRDefault="004C7AA2">
      <w:pPr>
        <w:pStyle w:val="newncpi"/>
        <w:divId w:val="108857908"/>
      </w:pPr>
      <w:hyperlink r:id="rId293" w:anchor="a4" w:tooltip="+" w:history="1">
        <w:r>
          <w:rPr>
            <w:rStyle w:val="a3"/>
          </w:rPr>
          <w:t>Положение</w:t>
        </w:r>
      </w:hyperlink>
      <w:r>
        <w:t xml:space="preserve"> о порядке выдачи разрешений на </w:t>
      </w:r>
      <w:r>
        <w:t xml:space="preserve">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 утвержденное </w:t>
      </w:r>
      <w:r>
        <w:t>этим постановлением, изложить в новой редакции (</w:t>
      </w:r>
      <w:hyperlink w:anchor="a33" w:tooltip="+" w:history="1">
        <w:r>
          <w:rPr>
            <w:rStyle w:val="a3"/>
          </w:rPr>
          <w:t>прилагается</w:t>
        </w:r>
      </w:hyperlink>
      <w:r>
        <w:t>).</w:t>
      </w:r>
    </w:p>
    <w:p w:rsidR="00000000" w:rsidRDefault="004C7AA2">
      <w:pPr>
        <w:pStyle w:val="point"/>
        <w:divId w:val="108857908"/>
      </w:pPr>
      <w:r>
        <w:t xml:space="preserve">37. В </w:t>
      </w:r>
      <w:hyperlink r:id="rId294" w:anchor="a7" w:tooltip="+" w:history="1">
        <w:r>
          <w:rPr>
            <w:rStyle w:val="a3"/>
          </w:rPr>
          <w:t>Положении</w:t>
        </w:r>
      </w:hyperlink>
      <w:r>
        <w:t xml:space="preserve"> о порядке выдачи разрешений на </w:t>
      </w:r>
      <w:r>
        <w:t>проведение диагностическими станциями государственного технического осмотра транспортных средств, утвержденном постановлением Совета Министров Республики Беларусь от 18 августа 2009 г. № 1079:</w:t>
      </w:r>
    </w:p>
    <w:p w:rsidR="00000000" w:rsidRDefault="004C7AA2">
      <w:pPr>
        <w:pStyle w:val="newncpi"/>
        <w:divId w:val="108857908"/>
      </w:pPr>
      <w:r>
        <w:t>из пункта 1 слова «продления срока действия,» исключить;</w:t>
      </w:r>
    </w:p>
    <w:p w:rsidR="00000000" w:rsidRDefault="004C7AA2">
      <w:pPr>
        <w:pStyle w:val="newncpi"/>
        <w:divId w:val="108857908"/>
      </w:pPr>
      <w:r>
        <w:t>пункт </w:t>
      </w:r>
      <w:r>
        <w:t>4 изложить в следующей редакции:</w:t>
      </w:r>
    </w:p>
    <w:p w:rsidR="00000000" w:rsidRDefault="004C7AA2">
      <w:pPr>
        <w:pStyle w:val="point"/>
        <w:divId w:val="108857908"/>
      </w:pPr>
      <w:r>
        <w:rPr>
          <w:rStyle w:val="rednoun"/>
        </w:rPr>
        <w:t>«4.</w:t>
      </w:r>
      <w:r>
        <w:t> Выдача, внесение изменений и аннулирование разрешений осуществляются на основании решения комиссии по выдаче разрешений (далее – комиссия).</w:t>
      </w:r>
    </w:p>
    <w:p w:rsidR="00000000" w:rsidRDefault="004C7AA2">
      <w:pPr>
        <w:pStyle w:val="newncpi"/>
        <w:divId w:val="108857908"/>
      </w:pPr>
      <w:r>
        <w:t>Положение о комиссии утверждается республиканским унитарным предприятием «Белор</w:t>
      </w:r>
      <w:r>
        <w:t>усский научно-исследовательский институт транспорта «Транстехника» (далее – БелНИИТ «Транстехника»). Состав комиссии определяется БелНИИТ «Транстехника». В состав комиссии могут включаться представители заинтересованных государственных органов и иных орган</w:t>
      </w:r>
      <w:r>
        <w:t>изаций по согласованию с ними.</w:t>
      </w:r>
    </w:p>
    <w:p w:rsidR="00000000" w:rsidRDefault="004C7AA2">
      <w:pPr>
        <w:pStyle w:val="newncpi"/>
        <w:divId w:val="108857908"/>
      </w:pPr>
      <w:r>
        <w:t>Комиссией принимается одно из следующих решений:</w:t>
      </w:r>
    </w:p>
    <w:p w:rsidR="00000000" w:rsidRDefault="004C7AA2">
      <w:pPr>
        <w:pStyle w:val="newncpi"/>
        <w:divId w:val="108857908"/>
      </w:pPr>
      <w:r>
        <w:t>о выдаче разрешения;</w:t>
      </w:r>
    </w:p>
    <w:p w:rsidR="00000000" w:rsidRDefault="004C7AA2">
      <w:pPr>
        <w:pStyle w:val="newncpi"/>
        <w:divId w:val="108857908"/>
      </w:pPr>
      <w:r>
        <w:t>о внесении изменений в разрешение;</w:t>
      </w:r>
    </w:p>
    <w:p w:rsidR="00000000" w:rsidRDefault="004C7AA2">
      <w:pPr>
        <w:pStyle w:val="newncpi"/>
        <w:divId w:val="108857908"/>
      </w:pPr>
      <w:r>
        <w:t>об отказе в выдаче разрешения;</w:t>
      </w:r>
    </w:p>
    <w:p w:rsidR="00000000" w:rsidRDefault="004C7AA2">
      <w:pPr>
        <w:pStyle w:val="newncpi"/>
        <w:divId w:val="108857908"/>
      </w:pPr>
      <w:r>
        <w:t>об аннулировании разрешения.</w:t>
      </w:r>
    </w:p>
    <w:p w:rsidR="00000000" w:rsidRDefault="004C7AA2">
      <w:pPr>
        <w:pStyle w:val="newncpi"/>
        <w:divId w:val="108857908"/>
      </w:pPr>
      <w:r>
        <w:t>Решения комиссии оформляются приказами БелНИИТ «Транстехника</w:t>
      </w:r>
      <w:r>
        <w:t>».</w:t>
      </w:r>
    </w:p>
    <w:p w:rsidR="00000000" w:rsidRDefault="004C7AA2">
      <w:pPr>
        <w:pStyle w:val="newncpi"/>
        <w:divId w:val="108857908"/>
      </w:pPr>
      <w:r>
        <w:t>В течение срока действия выданного разрешения дополнительное обследование диагностической станции проводится БелНИИТ «Транстехника» по решению комиссии в случае поступления информации от правоохранительных органов о допускаемых на диагностических станци</w:t>
      </w:r>
      <w:r>
        <w:t>ях нарушениях установленных требований.»;</w:t>
      </w:r>
    </w:p>
    <w:p w:rsidR="00000000" w:rsidRDefault="004C7AA2">
      <w:pPr>
        <w:pStyle w:val="newncpi"/>
        <w:divId w:val="108857908"/>
      </w:pPr>
      <w:r>
        <w:t>в пункте 5:</w:t>
      </w:r>
    </w:p>
    <w:p w:rsidR="00000000" w:rsidRDefault="004C7AA2">
      <w:pPr>
        <w:pStyle w:val="newncpi"/>
        <w:divId w:val="108857908"/>
      </w:pPr>
      <w:r>
        <w:t>слова «продлением срока действия,» исключить;</w:t>
      </w:r>
    </w:p>
    <w:p w:rsidR="00000000" w:rsidRDefault="004C7AA2">
      <w:pPr>
        <w:pStyle w:val="newncpi"/>
        <w:divId w:val="108857908"/>
      </w:pPr>
      <w:r>
        <w:t>слова «республиканским унитарным предприятием «Белорусский научно-исследовательский институт транспорта «Транстехника» (далее – БелНИИТ «Транстехника»)» зам</w:t>
      </w:r>
      <w:r>
        <w:t>енить словами «БелНИИТ «Транстехника»;</w:t>
      </w:r>
    </w:p>
    <w:p w:rsidR="00000000" w:rsidRDefault="004C7AA2">
      <w:pPr>
        <w:pStyle w:val="newncpi"/>
        <w:divId w:val="108857908"/>
      </w:pPr>
      <w:r>
        <w:t>пункт 6 изложить в следующей редакции:</w:t>
      </w:r>
    </w:p>
    <w:p w:rsidR="00000000" w:rsidRDefault="004C7AA2">
      <w:pPr>
        <w:pStyle w:val="point"/>
        <w:divId w:val="108857908"/>
      </w:pPr>
      <w:r>
        <w:rPr>
          <w:rStyle w:val="rednoun"/>
        </w:rPr>
        <w:t>«6.</w:t>
      </w:r>
      <w:r>
        <w:t> Выдача разрешения, внесение изменений в разрешение осуществляются БелНИИТ «Транстехника» по заявлению юридического лица в течение одного месяца после обращения заявителя.»;</w:t>
      </w:r>
    </w:p>
    <w:p w:rsidR="00000000" w:rsidRDefault="004C7AA2">
      <w:pPr>
        <w:pStyle w:val="newncpi"/>
        <w:divId w:val="108857908"/>
      </w:pPr>
      <w:r>
        <w:t>и</w:t>
      </w:r>
      <w:r>
        <w:t>з названия главы 2 слова «, продления срока действия разрешений» исключить;</w:t>
      </w:r>
    </w:p>
    <w:p w:rsidR="00000000" w:rsidRDefault="004C7AA2">
      <w:pPr>
        <w:pStyle w:val="newncpi"/>
        <w:divId w:val="108857908"/>
      </w:pPr>
      <w:r>
        <w:t>в части первой пункта 7:</w:t>
      </w:r>
    </w:p>
    <w:p w:rsidR="00000000" w:rsidRDefault="004C7AA2">
      <w:pPr>
        <w:pStyle w:val="newncpi"/>
        <w:divId w:val="108857908"/>
      </w:pPr>
      <w:r>
        <w:t>слова «, продления срока его действия» заменить словами «или по решению комиссии»;</w:t>
      </w:r>
    </w:p>
    <w:p w:rsidR="00000000" w:rsidRDefault="004C7AA2">
      <w:pPr>
        <w:pStyle w:val="newncpi"/>
        <w:divId w:val="108857908"/>
      </w:pPr>
      <w:bookmarkStart w:id="12" w:name="a18"/>
      <w:bookmarkEnd w:id="12"/>
      <w:r>
        <w:lastRenderedPageBreak/>
        <w:t>слова «установленным Минтрансом по согласованию с </w:t>
      </w:r>
      <w:r>
        <w:t>Государственной автомобильной инспекцией Министерства внутренних дел и Государственным комитетом по стандартизации» заменить словами «установленным Министерством транспорта и коммуникаций по согласованию с Министерством внутренних дел и Государственным ком</w:t>
      </w:r>
      <w:r>
        <w:t>итетом по стандартизации»;</w:t>
      </w:r>
    </w:p>
    <w:p w:rsidR="00000000" w:rsidRDefault="004C7AA2">
      <w:pPr>
        <w:pStyle w:val="newncpi0"/>
        <w:shd w:val="clear" w:color="auto" w:fill="F4F4F4"/>
        <w:divId w:val="1545290897"/>
      </w:pPr>
      <w:r>
        <w:rPr>
          <w:b/>
          <w:bCs/>
          <w:i/>
          <w:iCs/>
        </w:rPr>
        <w:t>От редакции «Бизнес-Инфо»</w:t>
      </w:r>
    </w:p>
    <w:p w:rsidR="00000000" w:rsidRDefault="004C7AA2">
      <w:pPr>
        <w:pStyle w:val="newncpi0"/>
        <w:shd w:val="clear" w:color="auto" w:fill="F4F4F4"/>
        <w:divId w:val="1545290897"/>
        <w:rPr>
          <w:sz w:val="22"/>
          <w:szCs w:val="22"/>
        </w:rPr>
      </w:pPr>
      <w:r>
        <w:rPr>
          <w:sz w:val="22"/>
          <w:szCs w:val="22"/>
        </w:rPr>
        <w:t>Абзац 21 п.37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из пункта 8 слова «или продлении срока его действия» исключить;</w:t>
      </w:r>
    </w:p>
    <w:p w:rsidR="00000000" w:rsidRDefault="004C7AA2">
      <w:pPr>
        <w:pStyle w:val="newncpi"/>
        <w:divId w:val="108857908"/>
      </w:pPr>
      <w:r>
        <w:t>пункты 9 и 10 изложить в сле</w:t>
      </w:r>
      <w:r>
        <w:t>дующей редакции:</w:t>
      </w:r>
    </w:p>
    <w:p w:rsidR="00000000" w:rsidRDefault="004C7AA2">
      <w:pPr>
        <w:pStyle w:val="point"/>
        <w:divId w:val="108857908"/>
      </w:pPr>
      <w:r>
        <w:rPr>
          <w:rStyle w:val="rednoun"/>
        </w:rPr>
        <w:t>«9.</w:t>
      </w:r>
      <w:r>
        <w:t> Разрешение оформляется БелНИИТ «Транстехника» по форме согласно приложению.</w:t>
      </w:r>
    </w:p>
    <w:p w:rsidR="00000000" w:rsidRDefault="004C7AA2">
      <w:pPr>
        <w:pStyle w:val="point"/>
        <w:divId w:val="108857908"/>
      </w:pPr>
      <w:r>
        <w:t>10. Разрешение действует в течение пяти лет.»;</w:t>
      </w:r>
    </w:p>
    <w:p w:rsidR="00000000" w:rsidRDefault="004C7AA2">
      <w:pPr>
        <w:pStyle w:val="newncpi"/>
        <w:divId w:val="108857908"/>
      </w:pPr>
      <w:r>
        <w:t>в пункте 12:</w:t>
      </w:r>
    </w:p>
    <w:p w:rsidR="00000000" w:rsidRDefault="004C7AA2">
      <w:pPr>
        <w:pStyle w:val="newncpi"/>
        <w:divId w:val="108857908"/>
      </w:pPr>
      <w:r>
        <w:t>после абзаца второго дополнить пункт абзацами следующего содержания:</w:t>
      </w:r>
    </w:p>
    <w:p w:rsidR="00000000" w:rsidRDefault="004C7AA2">
      <w:pPr>
        <w:pStyle w:val="newncpi"/>
        <w:divId w:val="108857908"/>
      </w:pPr>
      <w:r>
        <w:t>«выдаче юридическому лицу ново</w:t>
      </w:r>
      <w:r>
        <w:t>го разрешения взамен действующего;</w:t>
      </w:r>
    </w:p>
    <w:p w:rsidR="00000000" w:rsidRDefault="004C7AA2">
      <w:pPr>
        <w:pStyle w:val="newncpi"/>
        <w:divId w:val="108857908"/>
      </w:pPr>
      <w:r>
        <w:t>отказе юридического лица, в отношении которого выдано разрешение, от проведения обследования диагностической станции для определения ее соответствия установленным требованиям;»;</w:t>
      </w:r>
    </w:p>
    <w:p w:rsidR="00000000" w:rsidRDefault="004C7AA2">
      <w:pPr>
        <w:pStyle w:val="newncpi"/>
        <w:divId w:val="108857908"/>
      </w:pPr>
      <w:r>
        <w:t>абзац третий после слова «ликвидации» допол</w:t>
      </w:r>
      <w:r>
        <w:t>нить словами «(прекращения деятельности)»;</w:t>
      </w:r>
    </w:p>
    <w:p w:rsidR="00000000" w:rsidRDefault="004C7AA2">
      <w:pPr>
        <w:pStyle w:val="newncpi"/>
        <w:divId w:val="108857908"/>
      </w:pPr>
      <w:r>
        <w:t>в абзаце пятом слова «, в него внесены изменения или продлен срок его действия» заменить словами «или в него внесены изменения»;</w:t>
      </w:r>
    </w:p>
    <w:p w:rsidR="00000000" w:rsidRDefault="004C7AA2">
      <w:pPr>
        <w:pStyle w:val="newncpi"/>
        <w:divId w:val="108857908"/>
      </w:pPr>
      <w:r>
        <w:t>после абзаца шестого дополнить пункт абзацем следующего содержания:</w:t>
      </w:r>
    </w:p>
    <w:p w:rsidR="00000000" w:rsidRDefault="004C7AA2">
      <w:pPr>
        <w:pStyle w:val="newncpi"/>
        <w:divId w:val="108857908"/>
      </w:pPr>
      <w:r>
        <w:t xml:space="preserve">«несоответствия </w:t>
      </w:r>
      <w:r>
        <w:t>диагностической станции установленным требованиям;»;</w:t>
      </w:r>
    </w:p>
    <w:p w:rsidR="00000000" w:rsidRDefault="004C7AA2">
      <w:pPr>
        <w:pStyle w:val="newncpi"/>
        <w:divId w:val="108857908"/>
      </w:pPr>
      <w:r>
        <w:t>дополнить Положение приложением (</w:t>
      </w:r>
      <w:hyperlink w:anchor="a34" w:tooltip="+" w:history="1">
        <w:r>
          <w:rPr>
            <w:rStyle w:val="a3"/>
          </w:rPr>
          <w:t>прилагается</w:t>
        </w:r>
      </w:hyperlink>
      <w:r>
        <w:t>).</w:t>
      </w:r>
    </w:p>
    <w:p w:rsidR="00000000" w:rsidRDefault="004C7AA2">
      <w:pPr>
        <w:pStyle w:val="point"/>
        <w:divId w:val="108857908"/>
      </w:pPr>
      <w:r>
        <w:t xml:space="preserve">38. В </w:t>
      </w:r>
      <w:hyperlink r:id="rId295" w:anchor="a1" w:tooltip="+" w:history="1">
        <w:r>
          <w:rPr>
            <w:rStyle w:val="a3"/>
          </w:rPr>
          <w:t>Положении</w:t>
        </w:r>
      </w:hyperlink>
      <w:r>
        <w:t xml:space="preserve"> о порядке регистрации товарного знака и знака обслуживан</w:t>
      </w:r>
      <w:r>
        <w:t>ия, утвержденном постановлением Совета Министров Республики Беларусь от 28 декабря 2009 г. № 1719:</w:t>
      </w:r>
    </w:p>
    <w:p w:rsidR="00000000" w:rsidRDefault="004C7AA2">
      <w:pPr>
        <w:pStyle w:val="newncpi"/>
        <w:divId w:val="108857908"/>
      </w:pPr>
      <w:r>
        <w:t>главу 20 изложить в следующей редакции:</w:t>
      </w:r>
    </w:p>
    <w:p w:rsidR="00000000" w:rsidRDefault="004C7AA2">
      <w:pPr>
        <w:pStyle w:val="chapter"/>
        <w:divId w:val="108857908"/>
      </w:pPr>
      <w:r>
        <w:rPr>
          <w:rStyle w:val="rednoun"/>
        </w:rPr>
        <w:t>«ГЛАВА</w:t>
      </w:r>
      <w:r>
        <w:t xml:space="preserve"> 20</w:t>
      </w:r>
      <w:r>
        <w:br/>
        <w:t>РЕГИСТРАЦИЯ ТОВАРНОГО ЗНАКА В РЕЕСТРЕ, ВЫДАЧА СВИДЕТЕЛЬСТВА, ПУБЛИКАЦИЯ СВЕДЕНИЙ О РЕГИСТРАЦИИ, ВЫДАЧА ВЫПИ</w:t>
      </w:r>
      <w:r>
        <w:t>СКИ ИЗ РЕЕСТРА</w:t>
      </w:r>
    </w:p>
    <w:p w:rsidR="00000000" w:rsidRDefault="004C7AA2">
      <w:pPr>
        <w:pStyle w:val="point"/>
        <w:divId w:val="108857908"/>
      </w:pPr>
      <w:r>
        <w:t>193. На основании решения о регистрации товарного знака патентный орган в течение одного месяца с даты получения документа, подтверждающего уплату патентной пошлины за регистрацию товарного знака, производит регистрацию товарного знака в Рее</w:t>
      </w:r>
      <w:r>
        <w:t>стре.</w:t>
      </w:r>
    </w:p>
    <w:p w:rsidR="00000000" w:rsidRDefault="004C7AA2">
      <w:pPr>
        <w:pStyle w:val="newncpi"/>
        <w:divId w:val="108857908"/>
      </w:pPr>
      <w:r>
        <w:t>При непредставлении в установленный срок документа, подтверждающего уплату патентной пошлины, регистрация товарного знака в Реестре не производится и принимается решение об отказе в регистрации товарного знака.</w:t>
      </w:r>
    </w:p>
    <w:p w:rsidR="00000000" w:rsidRDefault="004C7AA2">
      <w:pPr>
        <w:pStyle w:val="newncpi"/>
        <w:divId w:val="108857908"/>
      </w:pPr>
      <w:r>
        <w:t>Датой регистрации товарного знака являе</w:t>
      </w:r>
      <w:r>
        <w:t>тся дата внесения сведений о регистрации товарного знака в Реестр. </w:t>
      </w:r>
    </w:p>
    <w:p w:rsidR="00000000" w:rsidRDefault="004C7AA2">
      <w:pPr>
        <w:pStyle w:val="point"/>
        <w:divId w:val="108857908"/>
      </w:pPr>
      <w:r>
        <w:lastRenderedPageBreak/>
        <w:t>194. В течение одного месяца с даты регистрации товарного знака патентный орган производит выдачу свидетельства. Свидетельство направляется владельцу посредством почтовой связи либо по жел</w:t>
      </w:r>
      <w:r>
        <w:t>анию владельца вручается ему либо его патентному поверенному лично в патентном органе.</w:t>
      </w:r>
    </w:p>
    <w:p w:rsidR="00000000" w:rsidRDefault="004C7AA2">
      <w:pPr>
        <w:pStyle w:val="point"/>
        <w:divId w:val="108857908"/>
      </w:pPr>
      <w:r>
        <w:t>195. Форма свидетельства устанавливается Государственным комитетом по науке и технологиям.</w:t>
      </w:r>
    </w:p>
    <w:p w:rsidR="00000000" w:rsidRDefault="004C7AA2">
      <w:pPr>
        <w:pStyle w:val="point"/>
        <w:divId w:val="108857908"/>
      </w:pPr>
      <w:r>
        <w:t>196. Сведения, относящиеся к регистрации товарного знака и внесенные в </w:t>
      </w:r>
      <w:r>
        <w:t>Реестр, в течение двух месяцев с даты регистрации товарного знака в установленном патентным органом порядке публикуются в официальном бюллетене.</w:t>
      </w:r>
    </w:p>
    <w:p w:rsidR="00000000" w:rsidRDefault="004C7AA2">
      <w:pPr>
        <w:pStyle w:val="point"/>
        <w:divId w:val="108857908"/>
      </w:pPr>
      <w:r>
        <w:t>197. По заявлению любого лица патентный орган выдает выписку из Реестра.</w:t>
      </w:r>
    </w:p>
    <w:p w:rsidR="00000000" w:rsidRDefault="004C7AA2">
      <w:pPr>
        <w:pStyle w:val="newncpi"/>
        <w:divId w:val="108857908"/>
      </w:pPr>
      <w:r>
        <w:t xml:space="preserve">Заявление о выдаче выписки из Реестра </w:t>
      </w:r>
      <w:r>
        <w:t>должно содержать:</w:t>
      </w:r>
    </w:p>
    <w:p w:rsidR="00000000" w:rsidRDefault="004C7AA2">
      <w:pPr>
        <w:pStyle w:val="newncpi"/>
        <w:divId w:val="108857908"/>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000000" w:rsidRDefault="004C7AA2">
      <w:pPr>
        <w:pStyle w:val="newncpi"/>
        <w:divId w:val="108857908"/>
      </w:pPr>
      <w:r>
        <w:t>номер регистрации товарного знака в Реестре, в отн</w:t>
      </w:r>
      <w:r>
        <w:t>ошении которого испрашивается выписка;</w:t>
      </w:r>
    </w:p>
    <w:p w:rsidR="00000000" w:rsidRDefault="004C7AA2">
      <w:pPr>
        <w:pStyle w:val="newncpi"/>
        <w:divId w:val="108857908"/>
      </w:pPr>
      <w:r>
        <w:t>адрес для переписки по заявлению о выдаче выписки из Реестра.</w:t>
      </w:r>
    </w:p>
    <w:p w:rsidR="00000000" w:rsidRDefault="004C7AA2">
      <w:pPr>
        <w:pStyle w:val="newncpi"/>
        <w:divId w:val="108857908"/>
      </w:pPr>
      <w:r>
        <w:t>К заявлению о выдаче выписки из Реестра прилагается документ, подтверждающий уплату патентной пошлины.</w:t>
      </w:r>
    </w:p>
    <w:p w:rsidR="00000000" w:rsidRDefault="004C7AA2">
      <w:pPr>
        <w:pStyle w:val="newncpi"/>
        <w:divId w:val="108857908"/>
      </w:pPr>
      <w:r>
        <w:t xml:space="preserve">Заявление о выдаче выписки из Реестра подписывается </w:t>
      </w:r>
      <w:r>
        <w:t>заявителем. Подпись в данном заявлении расшифровывается (указываются инициалы, фамилия и должность (при наличии) подписавшего лица).</w:t>
      </w:r>
    </w:p>
    <w:p w:rsidR="00000000" w:rsidRDefault="004C7AA2">
      <w:pPr>
        <w:pStyle w:val="newncpi"/>
        <w:divId w:val="108857908"/>
      </w:pPr>
      <w:r>
        <w:t>Патентный орган выдает выписку в течение пяти дней со дня подачи заявления о выдаче выписки из Реестра.»;</w:t>
      </w:r>
    </w:p>
    <w:p w:rsidR="00000000" w:rsidRDefault="004C7AA2">
      <w:pPr>
        <w:pStyle w:val="newncpi"/>
        <w:divId w:val="108857908"/>
      </w:pPr>
      <w:r>
        <w:t>пункт 207 изложит</w:t>
      </w:r>
      <w:r>
        <w:t>ь в следующей редакции:</w:t>
      </w:r>
    </w:p>
    <w:p w:rsidR="00000000" w:rsidRDefault="004C7AA2">
      <w:pPr>
        <w:pStyle w:val="point"/>
        <w:divId w:val="108857908"/>
      </w:pPr>
      <w:r>
        <w:rPr>
          <w:rStyle w:val="rednoun"/>
        </w:rPr>
        <w:t>«207.</w:t>
      </w:r>
      <w:r>
        <w:t> Заявление о внесении изменений в регистрацию товарного знака рассматривается в течение 20 рабочих дней с даты его подачи в патентный орган.».</w:t>
      </w:r>
    </w:p>
    <w:p w:rsidR="00000000" w:rsidRDefault="004C7AA2">
      <w:pPr>
        <w:pStyle w:val="point"/>
        <w:divId w:val="108857908"/>
      </w:pPr>
      <w:r>
        <w:t>39. </w:t>
      </w:r>
      <w:hyperlink r:id="rId296" w:anchor="a82" w:tooltip="+" w:history="1">
        <w:r>
          <w:rPr>
            <w:rStyle w:val="a3"/>
          </w:rPr>
          <w:t>Часть пятую</w:t>
        </w:r>
      </w:hyperlink>
      <w:r>
        <w:t xml:space="preserve"> пункта 2 Правил</w:t>
      </w:r>
      <w:r>
        <w:t xml:space="preserve"> ведения книги учета проверок, утвержденных постановлением Совета Министров Республики Беларусь от 18 марта 2010 г. № 383, изложить в следующей редакции:</w:t>
      </w:r>
    </w:p>
    <w:p w:rsidR="00000000" w:rsidRDefault="004C7AA2">
      <w:pPr>
        <w:pStyle w:val="newncpi"/>
        <w:divId w:val="108857908"/>
      </w:pPr>
      <w:r>
        <w:t>«В случае изменения адреса места нахождения книги учета проверок проверяемый субъект не позднее трех р</w:t>
      </w:r>
      <w:r>
        <w:t>абочих дней, следующих за днем изменения места нахождения такой книги, обращается с письменным заявлением в налоговый орган для внесения соответствующих изменений в электронный банк данных.».</w:t>
      </w:r>
    </w:p>
    <w:p w:rsidR="00000000" w:rsidRDefault="004C7AA2">
      <w:pPr>
        <w:pStyle w:val="point"/>
        <w:divId w:val="108857908"/>
      </w:pPr>
      <w:r>
        <w:t xml:space="preserve">40. В </w:t>
      </w:r>
      <w:hyperlink r:id="rId297" w:anchor="a10" w:tooltip="+" w:history="1">
        <w:r>
          <w:rPr>
            <w:rStyle w:val="a3"/>
          </w:rPr>
          <w:t>поста</w:t>
        </w:r>
        <w:r>
          <w:rPr>
            <w:rStyle w:val="a3"/>
          </w:rPr>
          <w:t>новлении</w:t>
        </w:r>
      </w:hyperlink>
      <w:r>
        <w:t xml:space="preserve"> Совета Министров Республики Беларусь от 31 марта 2010 г. № 488 «Об утверждении Положения о порядке выдачи разрешения на интродукцию, реинтродукцию, скрещивание диких животных»:</w:t>
      </w:r>
    </w:p>
    <w:p w:rsidR="00000000" w:rsidRDefault="004C7AA2">
      <w:pPr>
        <w:pStyle w:val="newncpi"/>
        <w:divId w:val="108857908"/>
      </w:pPr>
      <w:r>
        <w:t>в преамбуле слово «года» заменить словами «г. № 257-З»;</w:t>
      </w:r>
    </w:p>
    <w:p w:rsidR="00000000" w:rsidRDefault="004C7AA2">
      <w:pPr>
        <w:pStyle w:val="newncpi"/>
        <w:divId w:val="108857908"/>
      </w:pPr>
      <w:r>
        <w:t>в пункте 1:</w:t>
      </w:r>
    </w:p>
    <w:p w:rsidR="00000000" w:rsidRDefault="004C7AA2">
      <w:pPr>
        <w:pStyle w:val="newncpi"/>
        <w:divId w:val="108857908"/>
      </w:pPr>
      <w:r>
        <w:t>сл</w:t>
      </w:r>
      <w:r>
        <w:t>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lastRenderedPageBreak/>
        <w:t xml:space="preserve">в </w:t>
      </w:r>
      <w:hyperlink r:id="rId298" w:anchor="a12" w:tooltip="+" w:history="1">
        <w:r>
          <w:rPr>
            <w:rStyle w:val="a3"/>
          </w:rPr>
          <w:t>Положении</w:t>
        </w:r>
      </w:hyperlink>
      <w:r>
        <w:t xml:space="preserve"> о порядке выдачи разрешения на интродукцию, реинтродукцию, скрещивание диких животных, утвержденном этим постановлением:</w:t>
      </w:r>
    </w:p>
    <w:p w:rsidR="00000000" w:rsidRDefault="004C7AA2">
      <w:pPr>
        <w:pStyle w:val="newncpi"/>
        <w:divId w:val="108857908"/>
      </w:pPr>
      <w:r>
        <w:t>в</w:t>
      </w:r>
      <w:r>
        <w:t xml:space="preserve"> пункте 2:</w:t>
      </w:r>
    </w:p>
    <w:p w:rsidR="00000000" w:rsidRDefault="004C7AA2">
      <w:pPr>
        <w:pStyle w:val="newncpi"/>
        <w:divId w:val="108857908"/>
      </w:pPr>
      <w:r>
        <w:t xml:space="preserve">в части первой слова «иные документы, указанные в пункте 6.10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w:t>
      </w:r>
      <w:r>
        <w:t>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w:t>
      </w:r>
      <w:r>
        <w:t>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w:t>
      </w:r>
      <w:r>
        <w:t>, 2012 г., № 35, 5/35330) (далее – перечень)» заменить словами «биологическое обоснование вселения диких животных в угодья»;</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«Биологическое обоснование вселения диких животных в угодья предос</w:t>
      </w:r>
      <w:r>
        <w:t>тавляется по форме и с учетом требований, установленных Минприроды.»;</w:t>
      </w:r>
    </w:p>
    <w:p w:rsidR="00000000" w:rsidRDefault="004C7AA2">
      <w:pPr>
        <w:pStyle w:val="newncpi"/>
        <w:divId w:val="108857908"/>
      </w:pPr>
      <w:r>
        <w:t>в пунктах 3 и 4 слово «перечне» заменить словами «части первой пункта 2 настоящего Положения»;</w:t>
      </w:r>
    </w:p>
    <w:p w:rsidR="00000000" w:rsidRDefault="004C7AA2">
      <w:pPr>
        <w:pStyle w:val="newncpi"/>
        <w:divId w:val="108857908"/>
      </w:pPr>
      <w:r>
        <w:t>в пункте 5 слова «указанный в перечне» заменить словами «установленный в подпункте 6.28.3 п</w:t>
      </w:r>
      <w:r>
        <w:t>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в пункте 6:</w:t>
      </w:r>
    </w:p>
    <w:p w:rsidR="00000000" w:rsidRDefault="004C7AA2">
      <w:pPr>
        <w:pStyle w:val="newncpi"/>
        <w:divId w:val="108857908"/>
      </w:pPr>
      <w:r>
        <w:t>слово «года» заменить словами «г. № 433-</w:t>
      </w:r>
      <w:r>
        <w:t>З»;</w:t>
      </w:r>
    </w:p>
    <w:p w:rsidR="00000000" w:rsidRDefault="004C7AA2">
      <w:pPr>
        <w:pStyle w:val="newncpi"/>
        <w:divId w:val="108857908"/>
      </w:pPr>
      <w:r>
        <w:t>слова «(Национальный реестр правовых актов Республики Беларусь, 2008 г., № 264, 2/1530)» заменить словами «, а также при отсутствии согласования Национальной академии наук Беларуси»;</w:t>
      </w:r>
    </w:p>
    <w:p w:rsidR="00000000" w:rsidRDefault="004C7AA2">
      <w:pPr>
        <w:pStyle w:val="newncpi"/>
        <w:divId w:val="108857908"/>
      </w:pPr>
      <w:r>
        <w:t xml:space="preserve">в пункте 10 слова «срока, указанного в перечне» заменить словами «18 </w:t>
      </w:r>
      <w:r>
        <w:t>месяцев»;</w:t>
      </w:r>
    </w:p>
    <w:p w:rsidR="00000000" w:rsidRDefault="004C7AA2">
      <w:pPr>
        <w:pStyle w:val="newncpi"/>
        <w:divId w:val="108857908"/>
      </w:pPr>
      <w:r>
        <w:t>в приложениях 1 и 2 к этому Положению:</w:t>
      </w:r>
    </w:p>
    <w:p w:rsidR="00000000" w:rsidRDefault="004C7AA2">
      <w:pPr>
        <w:pStyle w:val="newncpi"/>
        <w:divId w:val="108857908"/>
      </w:pPr>
      <w:r>
        <w:t>слова «(при наличии)» заменить словами «(если таковое имеется)»;</w:t>
      </w:r>
    </w:p>
    <w:p w:rsidR="00000000" w:rsidRDefault="004C7AA2">
      <w:pPr>
        <w:pStyle w:val="newncpi"/>
        <w:divId w:val="108857908"/>
      </w:pPr>
      <w:r>
        <w:t>слово «(пребывания)» исключить.</w:t>
      </w:r>
    </w:p>
    <w:p w:rsidR="00000000" w:rsidRDefault="004C7AA2">
      <w:pPr>
        <w:pStyle w:val="point"/>
        <w:divId w:val="108857908"/>
      </w:pPr>
      <w:r>
        <w:t xml:space="preserve">41. В </w:t>
      </w:r>
      <w:hyperlink r:id="rId299" w:anchor="a2" w:tooltip="+" w:history="1">
        <w:r>
          <w:rPr>
            <w:rStyle w:val="a3"/>
          </w:rPr>
          <w:t>постановлении</w:t>
        </w:r>
      </w:hyperlink>
      <w:r>
        <w:t xml:space="preserve"> Совета Министров Республики Беларусь от</w:t>
      </w:r>
      <w:r>
        <w:t> 29 апреля 2010 г. № 648 «Об утверждении Положения о порядке получения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w:t>
      </w:r>
      <w:r>
        <w:t>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порядке получения разрешения на проведение проектно-изыск</w:t>
      </w:r>
      <w:r>
        <w:t>ательских работ и строительство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000000" w:rsidRDefault="004C7AA2">
      <w:pPr>
        <w:pStyle w:val="newncpi"/>
        <w:divId w:val="108857908"/>
      </w:pPr>
      <w:r>
        <w:lastRenderedPageBreak/>
        <w:t>пункт 1 после</w:t>
      </w:r>
      <w:r>
        <w:t xml:space="preserve"> слова «органа» дополнить словами «, государственного учреждения «Администрация Китайско-Белорусского индустриального парка «Великий камень»;</w:t>
      </w:r>
    </w:p>
    <w:p w:rsidR="00000000" w:rsidRDefault="004C7AA2">
      <w:pPr>
        <w:pStyle w:val="newncpi"/>
        <w:divId w:val="108857908"/>
      </w:pPr>
      <w:r>
        <w:t xml:space="preserve">в </w:t>
      </w:r>
      <w:hyperlink r:id="rId300" w:anchor="a31" w:tooltip="+" w:history="1">
        <w:r>
          <w:rPr>
            <w:rStyle w:val="a3"/>
          </w:rPr>
          <w:t>Положении</w:t>
        </w:r>
      </w:hyperlink>
      <w:r>
        <w:t xml:space="preserve"> о порядке получения решения местного исполнительн</w:t>
      </w:r>
      <w:r>
        <w:t>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w:t>
      </w:r>
      <w:r>
        <w:t>ентских линий электросвязи) и вводе их в эксплуатацию, утвержденном этим постановлением:</w:t>
      </w:r>
    </w:p>
    <w:p w:rsidR="00000000" w:rsidRDefault="004C7AA2">
      <w:pPr>
        <w:pStyle w:val="newncpi"/>
        <w:divId w:val="108857908"/>
      </w:pPr>
      <w:r>
        <w:t>название после слова «органа» дополнить словами «, государственного учреждения «Администрация Китайско-Белорусского индустриального парка «Великий камень»;</w:t>
      </w:r>
    </w:p>
    <w:p w:rsidR="00000000" w:rsidRDefault="004C7AA2">
      <w:pPr>
        <w:pStyle w:val="newncpi"/>
        <w:divId w:val="108857908"/>
      </w:pPr>
      <w:r>
        <w:t>пункт 1 пос</w:t>
      </w:r>
      <w:r>
        <w:t>ле слова «органа» дополнить словами «, государственного учреждения «Администрация Китайско-Белорусского индустриального парка «Великий камень» (далее – администрация парка)»;</w:t>
      </w:r>
    </w:p>
    <w:p w:rsidR="00000000" w:rsidRDefault="004C7AA2">
      <w:pPr>
        <w:pStyle w:val="newncpi"/>
        <w:divId w:val="108857908"/>
      </w:pPr>
      <w:r>
        <w:t>в пункте 4:</w:t>
      </w:r>
    </w:p>
    <w:p w:rsidR="00000000" w:rsidRDefault="004C7AA2">
      <w:pPr>
        <w:pStyle w:val="newncpi"/>
        <w:divId w:val="108857908"/>
      </w:pPr>
      <w:r>
        <w:t>части первую и четвертую изложить в следующей редакции:</w:t>
      </w:r>
    </w:p>
    <w:p w:rsidR="00000000" w:rsidRDefault="004C7AA2">
      <w:pPr>
        <w:pStyle w:val="point"/>
        <w:divId w:val="108857908"/>
      </w:pPr>
      <w:r>
        <w:rPr>
          <w:rStyle w:val="rednoun"/>
        </w:rPr>
        <w:t>«4.</w:t>
      </w:r>
      <w:r>
        <w:t> Проектиро</w:t>
      </w:r>
      <w:r>
        <w:t>вание и строительство оптоволоконных линий связи заказчиками осуществляются на основании решения соответствующих исполкомов базового уровня, в г. Минске – по решению Минского горисполкома (далее – исполкомы), а на территории Китайско-Белорусского индустриа</w:t>
      </w:r>
      <w:r>
        <w:t>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 по решению а</w:t>
      </w:r>
      <w:r>
        <w:t>дминистрации парка при наличии согласования с республиканским унитарным предприятием «Национальный центр обмена трафиком» (далее – НЦОТ).»;</w:t>
      </w:r>
    </w:p>
    <w:p w:rsidR="00000000" w:rsidRDefault="004C7AA2">
      <w:pPr>
        <w:pStyle w:val="newncpi"/>
        <w:divId w:val="108857908"/>
      </w:pPr>
      <w:r>
        <w:t>«Подготовка к рассмотрению заявления о выдаче решения исполкома, администрации парка, указанного в части первой наст</w:t>
      </w:r>
      <w:r>
        <w:t>оящего пункта, осуществляется исполкомом, администрацией парка или уполномоченными коммунальными унитарными предприятиями (далее – КУП) в пределах полномочий, предусмотренных законодательством.»;</w:t>
      </w:r>
    </w:p>
    <w:p w:rsidR="00000000" w:rsidRDefault="004C7AA2">
      <w:pPr>
        <w:pStyle w:val="newncpi"/>
        <w:divId w:val="108857908"/>
      </w:pPr>
      <w:r>
        <w:t>часть пятую после слова «КУП» дополнить словами «, администр</w:t>
      </w:r>
      <w:r>
        <w:t>ацией парка»;</w:t>
      </w:r>
    </w:p>
    <w:p w:rsidR="00000000" w:rsidRDefault="004C7AA2">
      <w:pPr>
        <w:pStyle w:val="newncpi"/>
        <w:divId w:val="108857908"/>
      </w:pPr>
      <w:r>
        <w:t>название главы 2 после слова «исполкома» дополнить словами «, администрации парка»;</w:t>
      </w:r>
    </w:p>
    <w:p w:rsidR="00000000" w:rsidRDefault="004C7AA2">
      <w:pPr>
        <w:pStyle w:val="newncpi"/>
        <w:divId w:val="108857908"/>
      </w:pPr>
      <w:r>
        <w:t>часть первую пункта 6 изложить в следующей редакции:</w:t>
      </w:r>
    </w:p>
    <w:p w:rsidR="00000000" w:rsidRDefault="004C7AA2">
      <w:pPr>
        <w:pStyle w:val="point"/>
        <w:divId w:val="108857908"/>
      </w:pPr>
      <w:r>
        <w:rPr>
          <w:rStyle w:val="rednoun"/>
        </w:rPr>
        <w:t>«6.</w:t>
      </w:r>
      <w:r>
        <w:t xml:space="preserve"> Для получения решения исполкома, администрации парка о разрешении проведения проектно-изыскательских </w:t>
      </w:r>
      <w:r>
        <w:t>работ и строительства оптоволоконных линий связи (далее – решение) заказчик обращается в исполком или администрацию парка с соответствующим заявлением, к которому прилагаются сведения о проектируемой оптоволоконной линии связи (за исключением расположенных</w:t>
      </w:r>
      <w:r>
        <w:t xml:space="preserve"> внутри капитальных строений (зданий, сооружений) и абонентских линий электросвязи) по форме согласно приложению 1 (далее – сведения о проектируемой оптоволоконной линии связи), а также документ, подтверждающий внесение платы.»;</w:t>
      </w:r>
    </w:p>
    <w:p w:rsidR="00000000" w:rsidRDefault="004C7AA2">
      <w:pPr>
        <w:pStyle w:val="newncpi"/>
        <w:divId w:val="108857908"/>
      </w:pPr>
      <w:r>
        <w:t>пункт 7 дополнить частью сл</w:t>
      </w:r>
      <w:r>
        <w:t>едующего содержания:</w:t>
      </w:r>
    </w:p>
    <w:p w:rsidR="00000000" w:rsidRDefault="004C7AA2">
      <w:pPr>
        <w:pStyle w:val="newncpi"/>
        <w:divId w:val="108857908"/>
      </w:pPr>
      <w:r>
        <w:t>«Решение администрации парка в отношении проектирования и строительства оптоволоконных линий связи, проходящих по территории Китайско-Белорусского индустриального парка «Великий камень» (за исключением территории населенных пунктов, в </w:t>
      </w:r>
      <w:r>
        <w:t>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принимается после регистрации заявления заказчика и получения администрацией парка согласова</w:t>
      </w:r>
      <w:r>
        <w:t>ния от НЦОТ.»;</w:t>
      </w:r>
    </w:p>
    <w:p w:rsidR="00000000" w:rsidRDefault="004C7AA2">
      <w:pPr>
        <w:pStyle w:val="newncpi"/>
        <w:divId w:val="108857908"/>
      </w:pPr>
      <w:r>
        <w:t>абзац первый пункта 8 дополнить словами «, администрация парка»;</w:t>
      </w:r>
    </w:p>
    <w:p w:rsidR="00000000" w:rsidRDefault="004C7AA2">
      <w:pPr>
        <w:pStyle w:val="newncpi"/>
        <w:divId w:val="108857908"/>
      </w:pPr>
      <w:r>
        <w:lastRenderedPageBreak/>
        <w:t>пункт 10 после слова «Исполком» дополнить словами «, администрация парка»;</w:t>
      </w:r>
    </w:p>
    <w:p w:rsidR="00000000" w:rsidRDefault="004C7AA2">
      <w:pPr>
        <w:pStyle w:val="newncpi"/>
        <w:divId w:val="108857908"/>
      </w:pPr>
      <w:r>
        <w:t>в пункте 11:</w:t>
      </w:r>
    </w:p>
    <w:p w:rsidR="00000000" w:rsidRDefault="004C7AA2">
      <w:pPr>
        <w:pStyle w:val="newncpi"/>
        <w:divId w:val="108857908"/>
      </w:pPr>
      <w:r>
        <w:t>часть первую после слова «исполком» дополнить словами «, администрация парка»;</w:t>
      </w:r>
    </w:p>
    <w:p w:rsidR="00000000" w:rsidRDefault="004C7AA2">
      <w:pPr>
        <w:pStyle w:val="newncpi"/>
        <w:divId w:val="108857908"/>
      </w:pPr>
      <w:r>
        <w:t>в части в</w:t>
      </w:r>
      <w:r>
        <w:t>торой:</w:t>
      </w:r>
    </w:p>
    <w:p w:rsidR="00000000" w:rsidRDefault="004C7AA2">
      <w:pPr>
        <w:pStyle w:val="newncpi"/>
        <w:divId w:val="108857908"/>
      </w:pPr>
      <w:r>
        <w:t>после слов «жилых зданий» дополнить часть словами «, объектов индустриального парка*»;</w:t>
      </w:r>
    </w:p>
    <w:p w:rsidR="00000000" w:rsidRDefault="004C7AA2">
      <w:pPr>
        <w:pStyle w:val="newncpi"/>
        <w:divId w:val="108857908"/>
      </w:pPr>
      <w:r>
        <w:t>дополнить часть подстрочным примечанием следующего содержания:</w:t>
      </w:r>
    </w:p>
    <w:p w:rsidR="00000000" w:rsidRDefault="004C7AA2">
      <w:pPr>
        <w:pStyle w:val="snoskiline"/>
        <w:divId w:val="108857908"/>
      </w:pPr>
      <w:r>
        <w:t>«______________________________</w:t>
      </w:r>
    </w:p>
    <w:p w:rsidR="00000000" w:rsidRDefault="004C7AA2">
      <w:pPr>
        <w:pStyle w:val="snoski"/>
        <w:spacing w:after="240"/>
        <w:divId w:val="108857908"/>
      </w:pPr>
      <w:r>
        <w:t>* Для целей настоящего Положения термин «объект индустриального пар</w:t>
      </w:r>
      <w:r>
        <w:t>ка» используется в значении, определенном в подпункте 4.6 пункта 4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p w:rsidR="00000000" w:rsidRDefault="004C7AA2">
      <w:pPr>
        <w:pStyle w:val="newncpi"/>
        <w:divId w:val="108857908"/>
      </w:pPr>
      <w:r>
        <w:t>абзац первый пункта 12 после слова «исполком» дополнить словами «, администрацию парка»;</w:t>
      </w:r>
    </w:p>
    <w:p w:rsidR="00000000" w:rsidRDefault="004C7AA2">
      <w:pPr>
        <w:pStyle w:val="newncpi"/>
        <w:divId w:val="108857908"/>
      </w:pPr>
      <w:r>
        <w:t>абзац первый пункта 13 после слова «КУП» дополнить словами «, администрация парка»;</w:t>
      </w:r>
    </w:p>
    <w:p w:rsidR="00000000" w:rsidRDefault="004C7AA2">
      <w:pPr>
        <w:pStyle w:val="newncpi"/>
        <w:divId w:val="108857908"/>
      </w:pPr>
      <w:r>
        <w:t>пункт 16 после слова «Исполком» дополнить словами «, администрация парка»;</w:t>
      </w:r>
    </w:p>
    <w:p w:rsidR="00000000" w:rsidRDefault="004C7AA2">
      <w:pPr>
        <w:pStyle w:val="newncpi"/>
        <w:divId w:val="108857908"/>
      </w:pPr>
      <w:r>
        <w:t>часть пе</w:t>
      </w:r>
      <w:r>
        <w:t>рвую пункта 17 после слова «исполкомом» дополнить словами «, администрацией парка».</w:t>
      </w:r>
    </w:p>
    <w:p w:rsidR="00000000" w:rsidRDefault="004C7AA2">
      <w:pPr>
        <w:pStyle w:val="point"/>
        <w:divId w:val="108857908"/>
      </w:pPr>
      <w:r>
        <w:t xml:space="preserve">42. В </w:t>
      </w:r>
      <w:hyperlink r:id="rId301" w:anchor="a1" w:tooltip="+" w:history="1">
        <w:r>
          <w:rPr>
            <w:rStyle w:val="a3"/>
          </w:rPr>
          <w:t>Положении</w:t>
        </w:r>
      </w:hyperlink>
      <w:r>
        <w:t xml:space="preserve"> о порядке проведения государственной геологической экспертизы проектной документации на геологическое изу</w:t>
      </w:r>
      <w:r>
        <w:t>чение недр, утвержденном постановлением Совета Министров Республики Беларусь от 4 мая 2010 г. № 667:</w:t>
      </w:r>
    </w:p>
    <w:p w:rsidR="00000000" w:rsidRDefault="004C7AA2">
      <w:pPr>
        <w:pStyle w:val="newncpi"/>
        <w:divId w:val="108857908"/>
      </w:pPr>
      <w:r>
        <w:t>пункт 3 дополнить словами «на основании договора, заключенного государственным предприятием «Белгосгеоцентр» с недропользователем, представившим материалы»</w:t>
      </w:r>
      <w:r>
        <w:t>;</w:t>
      </w:r>
    </w:p>
    <w:p w:rsidR="00000000" w:rsidRDefault="004C7AA2">
      <w:pPr>
        <w:pStyle w:val="newncpi"/>
        <w:divId w:val="108857908"/>
      </w:pPr>
      <w:r>
        <w:t>дополнить Положение пунктом 3</w:t>
      </w:r>
      <w:r>
        <w:rPr>
          <w:vertAlign w:val="superscript"/>
        </w:rPr>
        <w:t>1</w:t>
      </w:r>
      <w:r>
        <w:t xml:space="preserve"> следующего содержания:</w:t>
      </w:r>
    </w:p>
    <w:p w:rsidR="00000000" w:rsidRDefault="004C7AA2">
      <w:pPr>
        <w:pStyle w:val="point"/>
        <w:divId w:val="108857908"/>
      </w:pPr>
      <w:r>
        <w:rPr>
          <w:rStyle w:val="rednoun"/>
        </w:rPr>
        <w:t>«3</w:t>
      </w:r>
      <w:r>
        <w:rPr>
          <w:vertAlign w:val="superscript"/>
        </w:rPr>
        <w:t>1</w:t>
      </w:r>
      <w:r>
        <w:t xml:space="preserve">. Договор на проведение государственной геологической экспертизы заключается после проверки государственным предприятием «Белгосгеоцентр» полноты и комплектности представленных в составе проектной </w:t>
      </w:r>
      <w:r>
        <w:t>документации на геологическое изучение недр (далее – проектная документация) документов и сведений, указанных в пункте 4 настоящего Положения, либо недропользователю предоставляется мотивированный отказ в проведении государственной геологической экспертизы</w:t>
      </w:r>
      <w:r>
        <w:t>.</w:t>
      </w:r>
    </w:p>
    <w:p w:rsidR="00000000" w:rsidRDefault="004C7AA2">
      <w:pPr>
        <w:pStyle w:val="newncpi"/>
        <w:divId w:val="108857908"/>
      </w:pPr>
      <w:r>
        <w:t>Стоимость проведения государственной геологической экспертизы определяется в соответствии с законодательством об административных процедурах на основании экономически обоснованных затрат, связанных с осуществлением административной процедуры.»;</w:t>
      </w:r>
    </w:p>
    <w:p w:rsidR="00000000" w:rsidRDefault="004C7AA2">
      <w:pPr>
        <w:pStyle w:val="newncpi"/>
        <w:divId w:val="108857908"/>
      </w:pPr>
      <w:r>
        <w:t>часть пер</w:t>
      </w:r>
      <w:r>
        <w:t>вую пункта 4 изложить в следующей редакции:</w:t>
      </w:r>
    </w:p>
    <w:p w:rsidR="00000000" w:rsidRDefault="004C7AA2">
      <w:pPr>
        <w:pStyle w:val="point"/>
        <w:divId w:val="108857908"/>
      </w:pPr>
      <w:r>
        <w:rPr>
          <w:rStyle w:val="rednoun"/>
        </w:rPr>
        <w:t>«4.</w:t>
      </w:r>
      <w:r>
        <w:t> Недропользователем подается в государственное предприятие «Белгосгеоцентр» заявление с приложением проектной документации в двух экземплярах на бумажном и электронном носителях.»;</w:t>
      </w:r>
    </w:p>
    <w:p w:rsidR="00000000" w:rsidRDefault="004C7AA2">
      <w:pPr>
        <w:pStyle w:val="newncpi"/>
        <w:divId w:val="108857908"/>
      </w:pPr>
      <w:r>
        <w:t>часть первую пункта 11 излож</w:t>
      </w:r>
      <w:r>
        <w:t>ить в следующей редакции:</w:t>
      </w:r>
    </w:p>
    <w:p w:rsidR="00000000" w:rsidRDefault="004C7AA2">
      <w:pPr>
        <w:pStyle w:val="point"/>
        <w:divId w:val="108857908"/>
      </w:pPr>
      <w:r>
        <w:rPr>
          <w:rStyle w:val="rednoun"/>
        </w:rPr>
        <w:t>«11.</w:t>
      </w:r>
      <w:r>
        <w:t> После утверждения заключения один его экземпляр выдается недропользователю, второй – остается на хранении на государственном предприятии «Белгосгеоцентр».»;</w:t>
      </w:r>
    </w:p>
    <w:p w:rsidR="00000000" w:rsidRDefault="004C7AA2">
      <w:pPr>
        <w:pStyle w:val="newncpi"/>
        <w:divId w:val="108857908"/>
      </w:pPr>
      <w:r>
        <w:t>пункт 14 исключить.</w:t>
      </w:r>
    </w:p>
    <w:p w:rsidR="00000000" w:rsidRDefault="004C7AA2">
      <w:pPr>
        <w:pStyle w:val="point"/>
        <w:divId w:val="108857908"/>
      </w:pPr>
      <w:r>
        <w:lastRenderedPageBreak/>
        <w:t xml:space="preserve">43. В </w:t>
      </w:r>
      <w:hyperlink r:id="rId302" w:anchor="a3" w:tooltip="+" w:history="1">
        <w:r>
          <w:rPr>
            <w:rStyle w:val="a3"/>
          </w:rPr>
          <w:t>постановлении</w:t>
        </w:r>
      </w:hyperlink>
      <w:r>
        <w:t xml:space="preserve"> Совета Министров Республики Беларусь от 11 июня 2010 г. № 903 «О некоторых вопросах функционирования системы цифровых тахографов»:</w:t>
      </w:r>
    </w:p>
    <w:p w:rsidR="00000000" w:rsidRDefault="004C7AA2">
      <w:pPr>
        <w:pStyle w:val="newncpi"/>
        <w:divId w:val="108857908"/>
      </w:pPr>
      <w:r>
        <w:t xml:space="preserve">в </w:t>
      </w:r>
      <w:hyperlink r:id="rId303" w:anchor="a1" w:tooltip="+" w:history="1">
        <w:r>
          <w:rPr>
            <w:rStyle w:val="a3"/>
          </w:rPr>
          <w:t>Положении</w:t>
        </w:r>
      </w:hyperlink>
      <w:r>
        <w:t xml:space="preserve"> о порядке выдачи разрешений на </w:t>
      </w:r>
      <w:r>
        <w:t>оказание услуг (выполнение работ) сервисными мастерскими по установке, активированию и ремонту цифровых тахографов, утвержденном этим постановлением:</w:t>
      </w:r>
    </w:p>
    <w:p w:rsidR="00000000" w:rsidRDefault="004C7AA2">
      <w:pPr>
        <w:pStyle w:val="newncpi"/>
        <w:divId w:val="108857908"/>
      </w:pPr>
      <w:r>
        <w:t>из абзаца второго пункта 2 слова «Министерства транспорта и коммуникаций» исключить;</w:t>
      </w:r>
    </w:p>
    <w:p w:rsidR="00000000" w:rsidRDefault="004C7AA2">
      <w:pPr>
        <w:pStyle w:val="newncpi"/>
        <w:divId w:val="108857908"/>
      </w:pPr>
      <w:r>
        <w:t>в пункте 5:</w:t>
      </w:r>
    </w:p>
    <w:p w:rsidR="00000000" w:rsidRDefault="004C7AA2">
      <w:pPr>
        <w:pStyle w:val="newncpi"/>
        <w:divId w:val="108857908"/>
      </w:pPr>
      <w:r>
        <w:t>в части п</w:t>
      </w:r>
      <w:r>
        <w:t>ервой слово «Минтрансом» заменить словами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000000" w:rsidRDefault="004C7AA2">
      <w:pPr>
        <w:pStyle w:val="newncpi"/>
        <w:divId w:val="108857908"/>
      </w:pPr>
      <w:r>
        <w:t>в части второй слово «Минтранса» заменить словами «Транспортной ин</w:t>
      </w:r>
      <w:r>
        <w:t>спекции»;</w:t>
      </w:r>
    </w:p>
    <w:p w:rsidR="00000000" w:rsidRDefault="004C7AA2">
      <w:pPr>
        <w:pStyle w:val="newncpi"/>
        <w:divId w:val="108857908"/>
      </w:pPr>
      <w:r>
        <w:t>из пункта 6 слова «Министерства транспорта и коммуникаций (далее – Транспортная инспекция)» исключить;</w:t>
      </w:r>
    </w:p>
    <w:p w:rsidR="00000000" w:rsidRDefault="004C7AA2">
      <w:pPr>
        <w:pStyle w:val="newncpi"/>
        <w:divId w:val="108857908"/>
      </w:pPr>
      <w:r>
        <w:t>часть первую пункта 7 изложить в следующей редакции:</w:t>
      </w:r>
    </w:p>
    <w:p w:rsidR="00000000" w:rsidRDefault="004C7AA2">
      <w:pPr>
        <w:pStyle w:val="point"/>
        <w:divId w:val="108857908"/>
      </w:pPr>
      <w:r>
        <w:rPr>
          <w:rStyle w:val="rednoun"/>
        </w:rPr>
        <w:t>«7.</w:t>
      </w:r>
      <w:r>
        <w:t> Разрешение выдается Транспортной инспекцией по заявлению субъектов хозяйствования в те</w:t>
      </w:r>
      <w:r>
        <w:t>чение одного месяца после обращения заявителя и действует в течение трех лет со дня его выдачи.»;</w:t>
      </w:r>
    </w:p>
    <w:p w:rsidR="00000000" w:rsidRDefault="004C7AA2">
      <w:pPr>
        <w:pStyle w:val="newncpi"/>
        <w:divId w:val="108857908"/>
      </w:pPr>
      <w:r>
        <w:t>в части второй пункта 9, пункте 13 слово «Минтрансом» заменить словами «Транспортной инспекцией»;</w:t>
      </w:r>
    </w:p>
    <w:p w:rsidR="00000000" w:rsidRDefault="004C7AA2">
      <w:pPr>
        <w:pStyle w:val="newncpi"/>
        <w:divId w:val="108857908"/>
      </w:pPr>
      <w:r>
        <w:t>часть вторую пункта 10 исключить;</w:t>
      </w:r>
    </w:p>
    <w:p w:rsidR="00000000" w:rsidRDefault="004C7AA2">
      <w:pPr>
        <w:pStyle w:val="newncpi"/>
        <w:divId w:val="108857908"/>
      </w:pPr>
      <w:r>
        <w:t xml:space="preserve">в части третьей пункта 12 </w:t>
      </w:r>
      <w:r>
        <w:t>слово «Минтранса» заменить словами «Транспортной инспекции»;</w:t>
      </w:r>
    </w:p>
    <w:p w:rsidR="00000000" w:rsidRDefault="004C7AA2">
      <w:pPr>
        <w:pStyle w:val="newncpi"/>
        <w:divId w:val="108857908"/>
      </w:pPr>
      <w:r>
        <w:t>в частях первой и четвертой пункта 15 слова «Минтранс» и «Минтрансом» заменить соответственно словами «Транспортную инспекцию» и «Транспортной инспекцией»;</w:t>
      </w:r>
    </w:p>
    <w:p w:rsidR="00000000" w:rsidRDefault="004C7AA2">
      <w:pPr>
        <w:pStyle w:val="newncpi"/>
        <w:divId w:val="108857908"/>
      </w:pPr>
      <w:r>
        <w:t xml:space="preserve">в </w:t>
      </w:r>
      <w:hyperlink r:id="rId304" w:anchor="a2" w:tooltip="+" w:history="1">
        <w:r>
          <w:rPr>
            <w:rStyle w:val="a3"/>
          </w:rPr>
          <w:t>Положении</w:t>
        </w:r>
      </w:hyperlink>
      <w:r>
        <w:t xml:space="preserve"> о порядке выдачи карточек цифрового тахографа, утвержденном этим постановлением:</w:t>
      </w:r>
    </w:p>
    <w:p w:rsidR="00000000" w:rsidRDefault="004C7AA2">
      <w:pPr>
        <w:pStyle w:val="newncpi"/>
        <w:divId w:val="108857908"/>
      </w:pPr>
      <w:r>
        <w:t>из абзаца седьмого пункта 2 слова «Министерства транспорта и коммуникаций» исключить;</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w:t>
      </w:r>
      <w:r>
        <w:t>Транспортной инспекцией в течение пятнадцати дней после обращения заявителей выдаются карточки, которые действуют в течение:</w:t>
      </w:r>
    </w:p>
    <w:p w:rsidR="00000000" w:rsidRDefault="004C7AA2">
      <w:pPr>
        <w:pStyle w:val="newncpi"/>
        <w:divId w:val="108857908"/>
      </w:pPr>
      <w:r>
        <w:t>трех лет – карточки автомобильного перевозчика;</w:t>
      </w:r>
    </w:p>
    <w:p w:rsidR="00000000" w:rsidRDefault="004C7AA2">
      <w:pPr>
        <w:pStyle w:val="newncpi"/>
        <w:divId w:val="108857908"/>
      </w:pPr>
      <w:r>
        <w:t>одного года – карточки сервисной мастерской;</w:t>
      </w:r>
    </w:p>
    <w:p w:rsidR="00000000" w:rsidRDefault="004C7AA2">
      <w:pPr>
        <w:pStyle w:val="newncpi"/>
        <w:divId w:val="108857908"/>
      </w:pPr>
      <w:r>
        <w:t>пяти лет – контрольные карточки.</w:t>
      </w:r>
    </w:p>
    <w:p w:rsidR="00000000" w:rsidRDefault="004C7AA2">
      <w:pPr>
        <w:pStyle w:val="newncpi"/>
        <w:divId w:val="108857908"/>
      </w:pPr>
      <w:r>
        <w:t>Юриди</w:t>
      </w:r>
      <w:r>
        <w:t>ческие лица и индивидуальные предприниматели представляют следующие документы:</w:t>
      </w:r>
    </w:p>
    <w:p w:rsidR="00000000" w:rsidRDefault="004C7AA2">
      <w:pPr>
        <w:pStyle w:val="newncpi"/>
        <w:divId w:val="108857908"/>
      </w:pPr>
      <w:r>
        <w:t>для получения карточки автомобильного перевозчика:</w:t>
      </w:r>
    </w:p>
    <w:p w:rsidR="00000000" w:rsidRDefault="004C7AA2">
      <w:pPr>
        <w:pStyle w:val="newncpi"/>
        <w:divId w:val="108857908"/>
      </w:pPr>
      <w:r>
        <w:t>заявление;</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 xml:space="preserve">письменное объяснение с указанием обстоятельств утраты (хищения) карточки </w:t>
      </w:r>
      <w:r>
        <w:t>(в случае утраты (хищения) карточки);</w:t>
      </w:r>
    </w:p>
    <w:p w:rsidR="00000000" w:rsidRDefault="004C7AA2">
      <w:pPr>
        <w:pStyle w:val="newncpi"/>
        <w:divId w:val="108857908"/>
      </w:pPr>
      <w:r>
        <w:lastRenderedPageBreak/>
        <w:t>для получения карточки сервисной мастерской:</w:t>
      </w:r>
    </w:p>
    <w:p w:rsidR="00000000" w:rsidRDefault="004C7AA2">
      <w:pPr>
        <w:pStyle w:val="newncpi"/>
        <w:divId w:val="108857908"/>
      </w:pPr>
      <w:r>
        <w:t>заявление;</w:t>
      </w:r>
    </w:p>
    <w:p w:rsidR="00000000" w:rsidRDefault="004C7AA2">
      <w:pPr>
        <w:pStyle w:val="newncpi"/>
        <w:divId w:val="108857908"/>
      </w:pPr>
      <w:r>
        <w:t>документ, удостоверяющий личность работника сервисной мастерской, на которого оформляется карточка;</w:t>
      </w:r>
    </w:p>
    <w:p w:rsidR="00000000" w:rsidRDefault="004C7AA2">
      <w:pPr>
        <w:pStyle w:val="newncpi"/>
        <w:divId w:val="108857908"/>
      </w:pPr>
      <w:r>
        <w:t>копия трудовой книжки работника сервисной мастерской либо копи</w:t>
      </w:r>
      <w:r>
        <w:t>я иного документа, подтверждающего трудовые отношения между работником и сервисной мастерской, заверенная подписью заявителя;</w:t>
      </w:r>
    </w:p>
    <w:p w:rsidR="00000000" w:rsidRDefault="004C7AA2">
      <w:pPr>
        <w:pStyle w:val="newncpi"/>
        <w:divId w:val="108857908"/>
      </w:pPr>
      <w:r>
        <w:t>документ (сертификат), выданный работнику сервисной мастерской изготовителем цифрового тахографа (его представителем), подтверждаю</w:t>
      </w:r>
      <w:r>
        <w:t>щий прохождение работником сервисной мастерской соответствующего обучения;</w:t>
      </w:r>
    </w:p>
    <w:p w:rsidR="00000000" w:rsidRDefault="004C7AA2">
      <w:pPr>
        <w:pStyle w:val="newncpi"/>
        <w:divId w:val="108857908"/>
      </w:pPr>
      <w:r>
        <w:t>письменное объяснение с указанием обстоятельств утраты (хищения) карточки (в случае утраты (хищения) карточки);</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Контролирующие органы для по</w:t>
      </w:r>
      <w:r>
        <w:t>лучения контрольной карточки предоставляют:</w:t>
      </w:r>
    </w:p>
    <w:p w:rsidR="00000000" w:rsidRDefault="004C7AA2">
      <w:pPr>
        <w:pStyle w:val="newncpi"/>
        <w:divId w:val="108857908"/>
      </w:pPr>
      <w:r>
        <w:t>заявление;</w:t>
      </w:r>
    </w:p>
    <w:p w:rsidR="00000000" w:rsidRDefault="004C7AA2">
      <w:pPr>
        <w:pStyle w:val="newncpi"/>
        <w:divId w:val="108857908"/>
      </w:pPr>
      <w:r>
        <w:t>представление на выдачу карточки работнику контролирующего органа с приложением одной цветной фотографии работника контролирующего органа размером 35 х 45 мм – в случае, если карточка выдается работник</w:t>
      </w:r>
      <w:r>
        <w:t>у государственного органа или организации;</w:t>
      </w:r>
    </w:p>
    <w:p w:rsidR="00000000" w:rsidRDefault="004C7AA2">
      <w:pPr>
        <w:pStyle w:val="newncpi"/>
        <w:divId w:val="108857908"/>
      </w:pPr>
      <w:r>
        <w:t>письменное объяснение с указанием обстоятельств утраты (хищения) карточки (в случае утраты (хищения) карточки);</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Размер платы за выдачу карточек определяется исходя из эконо</w:t>
      </w:r>
      <w:r>
        <w:t>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000000" w:rsidRDefault="004C7AA2">
      <w:pPr>
        <w:pStyle w:val="newncpi"/>
        <w:divId w:val="108857908"/>
      </w:pPr>
      <w:r>
        <w:t>в пункте 18:</w:t>
      </w:r>
    </w:p>
    <w:p w:rsidR="00000000" w:rsidRDefault="004C7AA2">
      <w:pPr>
        <w:pStyle w:val="newncpi"/>
        <w:divId w:val="108857908"/>
      </w:pPr>
      <w:r>
        <w:t>из абзаца пятого слова «Министерства транспорта и коммун</w:t>
      </w:r>
      <w:r>
        <w:t>икаций» исключить;</w:t>
      </w:r>
    </w:p>
    <w:p w:rsidR="00000000" w:rsidRDefault="004C7AA2">
      <w:pPr>
        <w:pStyle w:val="newncpi"/>
        <w:divId w:val="108857908"/>
      </w:pPr>
      <w:r>
        <w:t>абзац шестой изложить в следующей редакции:</w:t>
      </w:r>
    </w:p>
    <w:p w:rsidR="00000000" w:rsidRDefault="004C7AA2">
      <w:pPr>
        <w:pStyle w:val="newncpi"/>
        <w:divId w:val="108857908"/>
      </w:pPr>
      <w:r>
        <w:t>«реализации держателем карточки требований, указанных в пункте 17 настоящего Положения.».</w:t>
      </w:r>
    </w:p>
    <w:p w:rsidR="00000000" w:rsidRDefault="004C7AA2">
      <w:pPr>
        <w:pStyle w:val="point"/>
        <w:divId w:val="108857908"/>
      </w:pPr>
      <w:r>
        <w:t xml:space="preserve">44. В </w:t>
      </w:r>
      <w:hyperlink r:id="rId305" w:anchor="a5" w:tooltip="+" w:history="1">
        <w:r>
          <w:rPr>
            <w:rStyle w:val="a3"/>
          </w:rPr>
          <w:t>постановлении</w:t>
        </w:r>
      </w:hyperlink>
      <w:r>
        <w:t xml:space="preserve"> Совета Министров Республики Бела</w:t>
      </w:r>
      <w:r>
        <w:t>русь от 30 июля 2010 г. № 1140 «О некоторых вопросах карантина и защиты растений и внесении изменений и дополнений в постановление Совета Министров Республики Беларусь от 18 октября 2007 г. № 1370»:</w:t>
      </w:r>
    </w:p>
    <w:p w:rsidR="00000000" w:rsidRDefault="004C7AA2">
      <w:pPr>
        <w:pStyle w:val="newncpi"/>
        <w:divId w:val="108857908"/>
      </w:pPr>
      <w:r>
        <w:t>из названия слова «и внесении изменений и дополнений в </w:t>
      </w:r>
      <w:r>
        <w:t>постановление Совета Министров Республики Беларусь от 18 октября 2007 г. № 1370» исключить;</w:t>
      </w:r>
    </w:p>
    <w:p w:rsidR="00000000" w:rsidRDefault="004C7AA2">
      <w:pPr>
        <w:pStyle w:val="newncpi"/>
        <w:divId w:val="108857908"/>
      </w:pPr>
      <w:r>
        <w:t>в преамбуле слово «года» заменить словами «г. № 77-З»;</w:t>
      </w:r>
    </w:p>
    <w:p w:rsidR="00000000" w:rsidRDefault="004C7AA2">
      <w:pPr>
        <w:pStyle w:val="newncpi"/>
        <w:divId w:val="108857908"/>
      </w:pPr>
      <w:r>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второй–пятый дополнить словом «(прилагает</w:t>
      </w:r>
      <w:r>
        <w:t>ся)»;</w:t>
      </w:r>
    </w:p>
    <w:p w:rsidR="00000000" w:rsidRDefault="004C7AA2">
      <w:pPr>
        <w:pStyle w:val="newncpi"/>
        <w:divId w:val="108857908"/>
      </w:pPr>
      <w:r>
        <w:lastRenderedPageBreak/>
        <w:t xml:space="preserve">в </w:t>
      </w:r>
      <w:hyperlink r:id="rId306" w:anchor="a21" w:tooltip="+" w:history="1">
        <w:r>
          <w:rPr>
            <w:rStyle w:val="a3"/>
          </w:rPr>
          <w:t>Положении</w:t>
        </w:r>
      </w:hyperlink>
      <w:r>
        <w:t xml:space="preserve"> о порядке выдачи фитосанитарных сертификатов, утвержденном этим постановлением:</w:t>
      </w:r>
    </w:p>
    <w:p w:rsidR="00000000" w:rsidRDefault="004C7AA2">
      <w:pPr>
        <w:pStyle w:val="newncpi"/>
        <w:divId w:val="108857908"/>
      </w:pPr>
      <w:r>
        <w:t>из пункта 1 слова «от 25 декабря 2005 года» и «(Национальный реестр правовых актов Республики Беларусь, 2</w:t>
      </w:r>
      <w:r>
        <w:t>006 г., № 6, 2/1174; Национальный правовой Интернет-портал Республики Беларусь, 21.07.2016, 2/2396)» исключить;</w:t>
      </w:r>
    </w:p>
    <w:p w:rsidR="00000000" w:rsidRDefault="004C7AA2">
      <w:pPr>
        <w:pStyle w:val="newncpi"/>
        <w:divId w:val="108857908"/>
      </w:pPr>
      <w:r>
        <w:t>часть первую пункта 5 изложить в следующей редакции:</w:t>
      </w:r>
    </w:p>
    <w:p w:rsidR="00000000" w:rsidRDefault="004C7AA2">
      <w:pPr>
        <w:pStyle w:val="point"/>
        <w:divId w:val="108857908"/>
      </w:pPr>
      <w:r>
        <w:rPr>
          <w:rStyle w:val="rednoun"/>
        </w:rPr>
        <w:t>«5.</w:t>
      </w:r>
      <w:r>
        <w:t> Для получения фитосанитарного сертификата в государственное учреждение «Главная государ</w:t>
      </w:r>
      <w:r>
        <w:t>ственная инспекция по семеноводству, карантину и защите растений» или его территориальные организации в областях представляются заявление по форме согласно приложению 1, копия договора (контракта) на поставку подкарантинной продукции, копии документов, под</w:t>
      </w:r>
      <w:r>
        <w:t>тверждающих происхождение подкарантинной продукции, фитосанитарный сертификат страны-экспортера – для оформления реэкспорта, документ, подтверждающий внесение платы за услуги в размере 0,5 базовой величины.»;</w:t>
      </w:r>
    </w:p>
    <w:p w:rsidR="00000000" w:rsidRDefault="004C7AA2">
      <w:pPr>
        <w:pStyle w:val="newncpi"/>
        <w:divId w:val="108857908"/>
      </w:pPr>
      <w:r>
        <w:t>в пункте 9 слова «срок, установленный в перечне</w:t>
      </w:r>
      <w:r>
        <w:t>,» заменить словами «пятидневный срок»;</w:t>
      </w:r>
    </w:p>
    <w:p w:rsidR="00000000" w:rsidRDefault="004C7AA2">
      <w:pPr>
        <w:pStyle w:val="newncpi"/>
        <w:divId w:val="108857908"/>
      </w:pPr>
      <w:r>
        <w:t>в абзаце первом пункта 10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w:t>
      </w:r>
      <w:r>
        <w:t xml:space="preserve"> процедур»;</w:t>
      </w:r>
    </w:p>
    <w:p w:rsidR="00000000" w:rsidRDefault="004C7AA2">
      <w:pPr>
        <w:pStyle w:val="newncpi"/>
        <w:divId w:val="108857908"/>
      </w:pPr>
      <w:r>
        <w:t>пункт 11 изложить в следующей редакции:</w:t>
      </w:r>
    </w:p>
    <w:p w:rsidR="00000000" w:rsidRDefault="004C7AA2">
      <w:pPr>
        <w:pStyle w:val="point"/>
        <w:divId w:val="108857908"/>
      </w:pPr>
      <w:r>
        <w:rPr>
          <w:rStyle w:val="rednoun"/>
        </w:rPr>
        <w:t>«11.</w:t>
      </w:r>
      <w:r>
        <w:t> Срок действия фитосанитарного сертификата составляет 14 дней, при перемещении на таможенную территорию Евразийского экономического союза – до 30 дней.</w:t>
      </w:r>
    </w:p>
    <w:p w:rsidR="00000000" w:rsidRDefault="004C7AA2">
      <w:pPr>
        <w:pStyle w:val="newncpi"/>
        <w:divId w:val="108857908"/>
      </w:pPr>
      <w:r>
        <w:t xml:space="preserve">Срок действия фитосанитарного сертификата может </w:t>
      </w:r>
      <w:r>
        <w:t>быть продлен по решению государственного учреждения «Главная государственная инспекция по семеноводству, карантину и защите растений» или его территориальных организаций.»;</w:t>
      </w:r>
    </w:p>
    <w:p w:rsidR="00000000" w:rsidRDefault="004C7AA2">
      <w:pPr>
        <w:pStyle w:val="newncpi"/>
        <w:divId w:val="108857908"/>
      </w:pPr>
      <w:r>
        <w:t xml:space="preserve">в </w:t>
      </w:r>
      <w:hyperlink r:id="rId307" w:anchor="a23" w:tooltip="+" w:history="1">
        <w:r>
          <w:rPr>
            <w:rStyle w:val="a3"/>
          </w:rPr>
          <w:t>Положении</w:t>
        </w:r>
      </w:hyperlink>
      <w:r>
        <w:t xml:space="preserve"> о порядке аттестац</w:t>
      </w:r>
      <w:r>
        <w:t>ии юридических лиц, осуществляющих проведение карантинной фитосанитарной экспертизы подкарантинной продукции, утвержденном этим постановлением:</w:t>
      </w:r>
    </w:p>
    <w:p w:rsidR="00000000" w:rsidRDefault="004C7AA2">
      <w:pPr>
        <w:pStyle w:val="newncpi"/>
        <w:divId w:val="108857908"/>
      </w:pPr>
      <w:r>
        <w:t>из пункта 1 слова «от 25 декабря 2005 года» и «(Национальный реестр правовых актов Республики Беларусь, 2006 г.,</w:t>
      </w:r>
      <w:r>
        <w:t xml:space="preserve"> № 6, 2/1174; Национальный правовой Интернет-портал Республики Беларусь, 21.07.2016, 2/2396)» исключить;</w:t>
      </w:r>
    </w:p>
    <w:p w:rsidR="00000000" w:rsidRDefault="004C7AA2">
      <w:pPr>
        <w:pStyle w:val="newncpi"/>
        <w:divId w:val="108857908"/>
      </w:pPr>
      <w:r>
        <w:t>в части второй пункта 3 слова «пункте 3 статьи 14 Закона Республики Беларусь от 28 октября 2008 года «Об основах административных процедур» (Национальн</w:t>
      </w:r>
      <w:r>
        <w:t>ый реестр правовых актов Республики Беларусь, 2008 г., № 264, 2/1530)» заменить словами «пункте 5 статьи 14 Закона Республики Беларусь от 28 октября 2008 г. № 433-З «Об основах административных процедур»;</w:t>
      </w:r>
    </w:p>
    <w:p w:rsidR="00000000" w:rsidRDefault="004C7AA2">
      <w:pPr>
        <w:pStyle w:val="newncpi"/>
        <w:divId w:val="108857908"/>
      </w:pPr>
      <w:r>
        <w:t xml:space="preserve">в </w:t>
      </w:r>
      <w:hyperlink r:id="rId308" w:anchor="a24" w:tooltip="+" w:history="1">
        <w:r>
          <w:rPr>
            <w:rStyle w:val="a3"/>
          </w:rPr>
          <w:t>Положении</w:t>
        </w:r>
      </w:hyperlink>
      <w:r>
        <w:t xml:space="preserve"> о порядке государственной регистрации средств защиты растений и удобрений и ведения Государственного реестра средств защиты растений и удобрений, разрешенных к применению на территории Республики Беларусь, утвержденном этим постановлением:</w:t>
      </w:r>
    </w:p>
    <w:p w:rsidR="00000000" w:rsidRDefault="004C7AA2">
      <w:pPr>
        <w:pStyle w:val="newncpi"/>
        <w:divId w:val="108857908"/>
      </w:pPr>
      <w:r>
        <w:t xml:space="preserve">в </w:t>
      </w:r>
      <w:r>
        <w:t>пункте 1:</w:t>
      </w:r>
    </w:p>
    <w:p w:rsidR="00000000" w:rsidRDefault="004C7AA2">
      <w:pPr>
        <w:pStyle w:val="newncpi"/>
        <w:divId w:val="108857908"/>
      </w:pPr>
      <w:r>
        <w:t>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000000" w:rsidRDefault="004C7AA2">
      <w:pPr>
        <w:pStyle w:val="newncpi"/>
        <w:divId w:val="108857908"/>
      </w:pPr>
      <w:r>
        <w:t>дополнить пункт частью следующего содержа</w:t>
      </w:r>
      <w:r>
        <w:t>ния:</w:t>
      </w:r>
    </w:p>
    <w:p w:rsidR="00000000" w:rsidRDefault="004C7AA2">
      <w:pPr>
        <w:pStyle w:val="newncpi"/>
        <w:divId w:val="108857908"/>
      </w:pPr>
      <w:r>
        <w:lastRenderedPageBreak/>
        <w:t>«Регистрационные испытания средств защиты растений и удобрений проводятся для разработки и обоснования регламентов (рекомендаций) применения средств защиты растений и удобрений. Указанные регламенты (рекомендации) обеспечивают эффективность применения</w:t>
      </w:r>
      <w:r>
        <w:t xml:space="preserve"> средств защиты растений и удобрений и их безопасность для здоровья человека, окружающей среды.»;</w:t>
      </w:r>
    </w:p>
    <w:p w:rsidR="00000000" w:rsidRDefault="004C7AA2">
      <w:pPr>
        <w:pStyle w:val="newncpi"/>
        <w:divId w:val="108857908"/>
      </w:pPr>
      <w:r>
        <w:t>пункты 3–5 изложить в следующей редакции:</w:t>
      </w:r>
    </w:p>
    <w:p w:rsidR="00000000" w:rsidRDefault="004C7AA2">
      <w:pPr>
        <w:pStyle w:val="point"/>
        <w:divId w:val="108857908"/>
      </w:pPr>
      <w:r>
        <w:rPr>
          <w:rStyle w:val="rednoun"/>
        </w:rPr>
        <w:t>«3.</w:t>
      </w:r>
      <w:r>
        <w:t> Действие настоящего Положения распространяется на заявителей – юридических лиц и индивидуальных предпринимателей</w:t>
      </w:r>
      <w:r>
        <w:t>, разрабатывающих и (или) производящих средства защиты растений и удобрения, или уполномоченных ими лиц.</w:t>
      </w:r>
    </w:p>
    <w:p w:rsidR="00000000" w:rsidRDefault="004C7AA2">
      <w:pPr>
        <w:pStyle w:val="point"/>
        <w:divId w:val="108857908"/>
      </w:pPr>
      <w:r>
        <w:t>4. Заявитель представляет в государственное учреждение «Главная государственная инспекция по семеноводству, карантину и защите растений» следующие доку</w:t>
      </w:r>
      <w:r>
        <w:t>менты и (или) сведения:</w:t>
      </w:r>
    </w:p>
    <w:p w:rsidR="00000000" w:rsidRDefault="004C7AA2">
      <w:pPr>
        <w:pStyle w:val="underpoint"/>
        <w:divId w:val="108857908"/>
      </w:pPr>
      <w:r>
        <w:t>4.1. для получения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w:t>
      </w:r>
      <w:r>
        <w:t>биологической и хозяйственной эффективности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средства защиты растений в продукции;</w:t>
      </w:r>
    </w:p>
    <w:p w:rsidR="00000000" w:rsidRDefault="004C7AA2">
      <w:pPr>
        <w:pStyle w:val="newncpi"/>
        <w:divId w:val="108857908"/>
      </w:pPr>
      <w:r>
        <w:t>протокол испытаний (исследований) подконтрольных товаров на </w:t>
      </w:r>
      <w:r>
        <w:t>таможенной территории Евразийского экономического союза;</w:t>
      </w:r>
    </w:p>
    <w:p w:rsidR="00000000" w:rsidRDefault="004C7AA2">
      <w:pPr>
        <w:pStyle w:val="newncpi"/>
        <w:divId w:val="108857908"/>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000000" w:rsidRDefault="004C7AA2">
      <w:pPr>
        <w:pStyle w:val="newncpi"/>
        <w:divId w:val="108857908"/>
      </w:pPr>
      <w:r>
        <w:t>документ, содержащий сведения о методах определения полноты</w:t>
      </w:r>
      <w:r>
        <w:t xml:space="preserve"> протравливания семенного материала, адаптированных в Республике Беларусь;</w:t>
      </w:r>
    </w:p>
    <w:p w:rsidR="00000000" w:rsidRDefault="004C7AA2">
      <w:pPr>
        <w:pStyle w:val="newncpi"/>
        <w:divId w:val="108857908"/>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w:t>
      </w:r>
      <w:r>
        <w:t>, адаптированных в Республике Беларусь;</w:t>
      </w:r>
    </w:p>
    <w:p w:rsidR="00000000" w:rsidRDefault="004C7AA2">
      <w:pPr>
        <w:pStyle w:val="newncpi"/>
        <w:divId w:val="108857908"/>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000000" w:rsidRDefault="004C7AA2">
      <w:pPr>
        <w:pStyle w:val="newncpi"/>
        <w:divId w:val="108857908"/>
      </w:pPr>
      <w:r>
        <w:t>документ, содержащий сведения о токсиколого-экологическ</w:t>
      </w:r>
      <w:r>
        <w:t>ой оценке средства защиты растений по параметрам водной токсичности;</w:t>
      </w:r>
    </w:p>
    <w:p w:rsidR="00000000" w:rsidRDefault="004C7AA2">
      <w:pPr>
        <w:pStyle w:val="newncpi"/>
        <w:divId w:val="108857908"/>
      </w:pPr>
      <w:r>
        <w:t>документ, содержащий сведения о токсичности средства защиты растений для медоносных пчел;</w:t>
      </w:r>
    </w:p>
    <w:p w:rsidR="00000000" w:rsidRDefault="004C7AA2">
      <w:pPr>
        <w:pStyle w:val="newncpi"/>
        <w:divId w:val="108857908"/>
      </w:pPr>
      <w:r>
        <w:t>технические условия (для препаратов, производимых в странах СНГ и Республике Беларусь);</w:t>
      </w:r>
    </w:p>
    <w:p w:rsidR="00000000" w:rsidRDefault="004C7AA2">
      <w:pPr>
        <w:pStyle w:val="newncpi"/>
        <w:divId w:val="108857908"/>
      </w:pPr>
      <w:r>
        <w:t>тарная эт</w:t>
      </w:r>
      <w:r>
        <w:t>икетка;</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newncpi"/>
        <w:divId w:val="108857908"/>
      </w:pPr>
      <w:r>
        <w:t>на удобрение:</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удобрения и качестве урожая;</w:t>
      </w:r>
    </w:p>
    <w:p w:rsidR="00000000" w:rsidRDefault="004C7AA2">
      <w:pPr>
        <w:pStyle w:val="newncpi"/>
        <w:divId w:val="108857908"/>
      </w:pPr>
      <w:r>
        <w:lastRenderedPageBreak/>
        <w:t>протокол испытаний (исследований) подконтрольных товаров на та</w:t>
      </w:r>
      <w:r>
        <w:t>моженной территории Евразийского экономического союза;</w:t>
      </w:r>
    </w:p>
    <w:p w:rsidR="00000000" w:rsidRDefault="004C7AA2">
      <w:pPr>
        <w:pStyle w:val="newncpi"/>
        <w:divId w:val="108857908"/>
      </w:pPr>
      <w:r>
        <w:t>протокол испытаний на содержание тяжелых металлов (в зависимости от вида удобрения);</w:t>
      </w:r>
    </w:p>
    <w:p w:rsidR="00000000" w:rsidRDefault="004C7AA2">
      <w:pPr>
        <w:pStyle w:val="newncpi"/>
        <w:divId w:val="108857908"/>
      </w:pPr>
      <w:r>
        <w:t>протокол содержания патогенных микроорганизмов (в зависимости от вида удобрения);</w:t>
      </w:r>
    </w:p>
    <w:p w:rsidR="00000000" w:rsidRDefault="004C7AA2">
      <w:pPr>
        <w:pStyle w:val="newncpi"/>
        <w:divId w:val="108857908"/>
      </w:pPr>
      <w:r>
        <w:t>паспорт безопасности;</w:t>
      </w:r>
    </w:p>
    <w:p w:rsidR="00000000" w:rsidRDefault="004C7AA2">
      <w:pPr>
        <w:pStyle w:val="newncpi"/>
        <w:divId w:val="108857908"/>
      </w:pPr>
      <w:r>
        <w:t>сертификат к</w:t>
      </w:r>
      <w:r>
        <w:t>ачества;</w:t>
      </w:r>
    </w:p>
    <w:p w:rsidR="00000000" w:rsidRDefault="004C7AA2">
      <w:pPr>
        <w:pStyle w:val="newncpi"/>
        <w:divId w:val="108857908"/>
      </w:pPr>
      <w:r>
        <w:t>технические условия (для удобрений, производимых в странах СНГ и Республике Беларусь);</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underpoint"/>
        <w:divId w:val="108857908"/>
      </w:pPr>
      <w:r>
        <w:t xml:space="preserve">4.2. для получения удостоверения о государственной регистрации </w:t>
      </w:r>
      <w:r>
        <w:t>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w:t>
      </w:r>
      <w:r>
        <w:t>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средства защиты растений в продукции;</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w:t>
      </w:r>
      <w:r>
        <w:t>оюза;</w:t>
      </w:r>
    </w:p>
    <w:p w:rsidR="00000000" w:rsidRDefault="004C7AA2">
      <w:pPr>
        <w:pStyle w:val="newncpi"/>
        <w:divId w:val="108857908"/>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000000" w:rsidRDefault="004C7AA2">
      <w:pPr>
        <w:pStyle w:val="newncpi"/>
        <w:divId w:val="108857908"/>
      </w:pPr>
      <w:r>
        <w:t>документ, содержащий сведения о </w:t>
      </w:r>
      <w:r>
        <w:t>методах определения полноты протравливания семенного материала, адаптированных в Республике Беларусь;</w:t>
      </w:r>
    </w:p>
    <w:p w:rsidR="00000000" w:rsidRDefault="004C7AA2">
      <w:pPr>
        <w:pStyle w:val="newncpi"/>
        <w:divId w:val="108857908"/>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w:t>
      </w:r>
      <w:r>
        <w:t>ы и растительных материалах, адаптированных в Республике Беларусь;</w:t>
      </w:r>
    </w:p>
    <w:p w:rsidR="00000000" w:rsidRDefault="004C7AA2">
      <w:pPr>
        <w:pStyle w:val="newncpi"/>
        <w:divId w:val="108857908"/>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000000" w:rsidRDefault="004C7AA2">
      <w:pPr>
        <w:pStyle w:val="newncpi"/>
        <w:divId w:val="108857908"/>
      </w:pPr>
      <w:r>
        <w:t>документ, содержащий сведени</w:t>
      </w:r>
      <w:r>
        <w:t>я о токсичности средства защиты растений для медоносных пчел;</w:t>
      </w:r>
    </w:p>
    <w:p w:rsidR="00000000" w:rsidRDefault="004C7AA2">
      <w:pPr>
        <w:pStyle w:val="newncpi"/>
        <w:divId w:val="108857908"/>
      </w:pPr>
      <w:r>
        <w:t>документ, содержащий сведения о токсиколого-экологической оценке средства защиты растений по параметрам водной токсичности;</w:t>
      </w:r>
    </w:p>
    <w:p w:rsidR="00000000" w:rsidRDefault="004C7AA2">
      <w:pPr>
        <w:pStyle w:val="newncpi"/>
        <w:divId w:val="108857908"/>
      </w:pPr>
      <w:r>
        <w:t>технические условия (для препаратов, производимых в странах СНГ и Респ</w:t>
      </w:r>
      <w:r>
        <w:t>ублике Беларусь);</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newncpi"/>
        <w:divId w:val="108857908"/>
      </w:pPr>
      <w:r>
        <w:t>на удобрение:</w:t>
      </w:r>
    </w:p>
    <w:p w:rsidR="00000000" w:rsidRDefault="004C7AA2">
      <w:pPr>
        <w:pStyle w:val="newncpi"/>
        <w:divId w:val="108857908"/>
      </w:pPr>
      <w:r>
        <w:t>заявление;</w:t>
      </w:r>
    </w:p>
    <w:p w:rsidR="00000000" w:rsidRDefault="004C7AA2">
      <w:pPr>
        <w:pStyle w:val="newncpi"/>
        <w:divId w:val="108857908"/>
      </w:pPr>
      <w:r>
        <w:lastRenderedPageBreak/>
        <w:t>отчет о биологической и хозяйственной эффективности удобрения и качестве урожая;</w:t>
      </w:r>
    </w:p>
    <w:p w:rsidR="00000000" w:rsidRDefault="004C7AA2">
      <w:pPr>
        <w:pStyle w:val="newncpi"/>
        <w:divId w:val="108857908"/>
      </w:pPr>
      <w:r>
        <w:t>протокол испытаний (исследований) п</w:t>
      </w:r>
      <w:r>
        <w:t>одконтрольных товаров на таможенной территории Евразийского экономического союза;</w:t>
      </w:r>
    </w:p>
    <w:p w:rsidR="00000000" w:rsidRDefault="004C7AA2">
      <w:pPr>
        <w:pStyle w:val="newncpi"/>
        <w:divId w:val="108857908"/>
      </w:pPr>
      <w:r>
        <w:t>протокол испытаний на содержание тяжелых металлов (в зависимости от вида удобрения);</w:t>
      </w:r>
    </w:p>
    <w:p w:rsidR="00000000" w:rsidRDefault="004C7AA2">
      <w:pPr>
        <w:pStyle w:val="newncpi"/>
        <w:divId w:val="108857908"/>
      </w:pPr>
      <w:r>
        <w:t>протокол содержания патогенных микроорганизмов (в зависимости от вида удобрения);</w:t>
      </w:r>
    </w:p>
    <w:p w:rsidR="00000000" w:rsidRDefault="004C7AA2">
      <w:pPr>
        <w:pStyle w:val="newncpi"/>
        <w:divId w:val="108857908"/>
      </w:pPr>
      <w:r>
        <w:t>паспорт</w:t>
      </w:r>
      <w:r>
        <w:t xml:space="preserve"> безопасности;</w:t>
      </w:r>
    </w:p>
    <w:p w:rsidR="00000000" w:rsidRDefault="004C7AA2">
      <w:pPr>
        <w:pStyle w:val="newncpi"/>
        <w:divId w:val="108857908"/>
      </w:pPr>
      <w:r>
        <w:t>сертификат качества;</w:t>
      </w:r>
    </w:p>
    <w:p w:rsidR="00000000" w:rsidRDefault="004C7AA2">
      <w:pPr>
        <w:pStyle w:val="newncpi"/>
        <w:divId w:val="108857908"/>
      </w:pPr>
      <w:r>
        <w:t>технические условия (для удобрений, производимых в странах СНГ и Республике Беларусь);</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underpoint"/>
        <w:divId w:val="108857908"/>
      </w:pPr>
      <w:r>
        <w:t>4.3. для получения удостоверения о г</w:t>
      </w:r>
      <w:r>
        <w:t>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w:t>
      </w:r>
      <w:r>
        <w:t>кой и хозяйственной эффективности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средства защиты растений в продукции;</w:t>
      </w:r>
    </w:p>
    <w:p w:rsidR="00000000" w:rsidRDefault="004C7AA2">
      <w:pPr>
        <w:pStyle w:val="newncpi"/>
        <w:divId w:val="108857908"/>
      </w:pPr>
      <w:r>
        <w:t>протокол испытаний (исследований) подконтрольных товаров на таможенной территории Е</w:t>
      </w:r>
      <w:r>
        <w:t>вразийского экономического союза;</w:t>
      </w:r>
    </w:p>
    <w:p w:rsidR="00000000" w:rsidRDefault="004C7AA2">
      <w:pPr>
        <w:pStyle w:val="newncpi"/>
        <w:divId w:val="108857908"/>
      </w:pPr>
      <w:r>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6 базовых в</w:t>
      </w:r>
      <w:r>
        <w:t>еличин;</w:t>
      </w:r>
    </w:p>
    <w:p w:rsidR="00000000" w:rsidRDefault="004C7AA2">
      <w:pPr>
        <w:pStyle w:val="newncpi"/>
        <w:divId w:val="108857908"/>
      </w:pPr>
      <w:r>
        <w:t>на удобрение:</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удобрения и качестве урожая;</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союза;</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6 базовых величин;</w:t>
      </w:r>
    </w:p>
    <w:p w:rsidR="00000000" w:rsidRDefault="004C7AA2">
      <w:pPr>
        <w:pStyle w:val="underpoint"/>
        <w:divId w:val="108857908"/>
      </w:pPr>
      <w:r>
        <w:t>4.4. для получения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w:t>
      </w:r>
      <w:r>
        <w:t>ий или удобрения либо в случае изменения заявителя, производителя удобрения:</w:t>
      </w:r>
    </w:p>
    <w:p w:rsidR="00000000" w:rsidRDefault="004C7AA2">
      <w:pPr>
        <w:pStyle w:val="newncpi"/>
        <w:divId w:val="108857908"/>
      </w:pPr>
      <w:r>
        <w:t>заявление;</w:t>
      </w:r>
    </w:p>
    <w:p w:rsidR="00000000" w:rsidRDefault="004C7AA2">
      <w:pPr>
        <w:pStyle w:val="newncpi"/>
        <w:divId w:val="108857908"/>
      </w:pPr>
      <w:r>
        <w:t>документ, подтверждающий право собственности на средство защиты растений или удобрение;</w:t>
      </w:r>
    </w:p>
    <w:p w:rsidR="00000000" w:rsidRDefault="004C7AA2">
      <w:pPr>
        <w:pStyle w:val="newncpi"/>
        <w:divId w:val="108857908"/>
      </w:pPr>
      <w:r>
        <w:lastRenderedPageBreak/>
        <w:t>документы, подтверждающие изменение торгового названия, названия заявителя средс</w:t>
      </w:r>
      <w:r>
        <w:t>тва защиты растений или удобрения либо производителя удобрения;</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5 базовых величин;</w:t>
      </w:r>
    </w:p>
    <w:p w:rsidR="00000000" w:rsidRDefault="004C7AA2">
      <w:pPr>
        <w:pStyle w:val="underpoint"/>
        <w:divId w:val="108857908"/>
      </w:pPr>
      <w:r>
        <w:t>4.5. для получения удостоверения о государственной регистрации средства защиты растений или удоб</w:t>
      </w:r>
      <w:r>
        <w:t>рения для фасования зарегистрированного средства защиты растений или удобрения:</w:t>
      </w:r>
    </w:p>
    <w:p w:rsidR="00000000" w:rsidRDefault="004C7AA2">
      <w:pPr>
        <w:pStyle w:val="newncpi"/>
        <w:divId w:val="108857908"/>
      </w:pPr>
      <w:r>
        <w:t>заявление;</w:t>
      </w:r>
    </w:p>
    <w:p w:rsidR="00000000" w:rsidRDefault="004C7AA2">
      <w:pPr>
        <w:pStyle w:val="newncpi"/>
        <w:divId w:val="108857908"/>
      </w:pPr>
      <w:r>
        <w:t>документ, подтверждающий разрешение на фасование средства защиты растений или удобрения;</w:t>
      </w:r>
    </w:p>
    <w:p w:rsidR="00000000" w:rsidRDefault="004C7AA2">
      <w:pPr>
        <w:pStyle w:val="newncpi"/>
        <w:divId w:val="108857908"/>
      </w:pPr>
      <w:r>
        <w:t>технические условия на фасование средства защиты растений или удобрения;</w:t>
      </w:r>
    </w:p>
    <w:p w:rsidR="00000000" w:rsidRDefault="004C7AA2">
      <w:pPr>
        <w:pStyle w:val="newncpi"/>
        <w:divId w:val="108857908"/>
      </w:pPr>
      <w:r>
        <w:t>тар</w:t>
      </w:r>
      <w:r>
        <w:t>ная этикетка;</w:t>
      </w:r>
    </w:p>
    <w:p w:rsidR="00000000" w:rsidRDefault="004C7AA2">
      <w:pPr>
        <w:pStyle w:val="newncpi"/>
        <w:divId w:val="108857908"/>
      </w:pPr>
      <w:r>
        <w:t>документ, подтверждающий внесение платы за услуги в размере 5 базовых величин;</w:t>
      </w:r>
    </w:p>
    <w:p w:rsidR="00000000" w:rsidRDefault="004C7AA2">
      <w:pPr>
        <w:pStyle w:val="underpoint"/>
        <w:divId w:val="108857908"/>
      </w:pPr>
      <w:r>
        <w:t>4.6. для получения удостоверения о государственной регистрации средства защиты растений или удобрения при расширении сферы применения по культурам или назначению з</w:t>
      </w:r>
      <w:r>
        <w:t>арегистрированного средства защиты растений или удобрения:</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w:t>
      </w:r>
      <w:r>
        <w:t>ства защиты растений в продукции;</w:t>
      </w:r>
    </w:p>
    <w:p w:rsidR="00000000" w:rsidRDefault="004C7AA2">
      <w:pPr>
        <w:pStyle w:val="newncpi"/>
        <w:divId w:val="108857908"/>
      </w:pPr>
      <w:r>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Default="004C7AA2">
      <w:pPr>
        <w:pStyle w:val="newncpi"/>
        <w:divId w:val="108857908"/>
      </w:pPr>
      <w:r>
        <w:t>протокол испытаний (исследований) подконтрольных товаров на таможенной территории Еврази</w:t>
      </w:r>
      <w:r>
        <w:t>йского экономического союза;</w:t>
      </w:r>
    </w:p>
    <w:p w:rsidR="00000000" w:rsidRDefault="004C7AA2">
      <w:pPr>
        <w:pStyle w:val="newncpi"/>
        <w:divId w:val="108857908"/>
      </w:pPr>
      <w:r>
        <w:t>документ, содержащий сведения о токсичности средства защиты растений для медоносных пчел;</w:t>
      </w:r>
    </w:p>
    <w:p w:rsidR="00000000" w:rsidRDefault="004C7AA2">
      <w:pPr>
        <w:pStyle w:val="newncpi"/>
        <w:divId w:val="108857908"/>
      </w:pPr>
      <w:r>
        <w:t>документ, содержащий сведения о токсиколого-экологической оценке средства защиты растений по параметрам водной токсичности;</w:t>
      </w:r>
    </w:p>
    <w:p w:rsidR="00000000" w:rsidRDefault="004C7AA2">
      <w:pPr>
        <w:pStyle w:val="newncpi"/>
        <w:divId w:val="108857908"/>
      </w:pPr>
      <w:r>
        <w:t>тарная этикет</w:t>
      </w:r>
      <w:r>
        <w:t>ка;</w:t>
      </w:r>
    </w:p>
    <w:p w:rsidR="00000000" w:rsidRDefault="004C7AA2">
      <w:pPr>
        <w:pStyle w:val="newncpi"/>
        <w:divId w:val="108857908"/>
      </w:pPr>
      <w:r>
        <w:t>документ, подтверждающий внесение платы за услуги в размере 9 базовых величин;</w:t>
      </w:r>
    </w:p>
    <w:p w:rsidR="00000000" w:rsidRDefault="004C7AA2">
      <w:pPr>
        <w:pStyle w:val="newncpi"/>
        <w:divId w:val="108857908"/>
      </w:pPr>
      <w:r>
        <w:t>на удобрение:</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удобрения и качестве урожая;</w:t>
      </w:r>
    </w:p>
    <w:p w:rsidR="00000000" w:rsidRDefault="004C7AA2">
      <w:pPr>
        <w:pStyle w:val="newncpi"/>
        <w:divId w:val="108857908"/>
      </w:pPr>
      <w:r>
        <w:t>протокол испытаний (исследований) подконтрольных товаров на </w:t>
      </w:r>
      <w:r>
        <w:t>таможенной территории Евразийского экономического союза;</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9 базовых величин;</w:t>
      </w:r>
    </w:p>
    <w:p w:rsidR="00000000" w:rsidRDefault="004C7AA2">
      <w:pPr>
        <w:pStyle w:val="underpoint"/>
        <w:divId w:val="108857908"/>
      </w:pPr>
      <w:r>
        <w:lastRenderedPageBreak/>
        <w:t xml:space="preserve">4.7. для получения удостоверения о государственной регистрации средства защиты растений при расширении </w:t>
      </w:r>
      <w:r>
        <w:t>сферы применения по перечню малых культур зарегистрированного средства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w:t>
      </w:r>
      <w:r>
        <w:t>ства защиты растений в продукции;</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союза;</w:t>
      </w:r>
    </w:p>
    <w:p w:rsidR="00000000" w:rsidRDefault="004C7AA2">
      <w:pPr>
        <w:pStyle w:val="newncpi"/>
        <w:divId w:val="108857908"/>
      </w:pPr>
      <w:r>
        <w:t>документ, содержащий сведения о методах определения полноты протравливания семенного материала, адаптиров</w:t>
      </w:r>
      <w:r>
        <w:t>анных в Республике Беларусь;</w:t>
      </w:r>
    </w:p>
    <w:p w:rsidR="00000000" w:rsidRDefault="004C7AA2">
      <w:pPr>
        <w:pStyle w:val="newncpi"/>
        <w:divId w:val="108857908"/>
      </w:pPr>
      <w:r>
        <w:t>тарная этикетка;</w:t>
      </w:r>
    </w:p>
    <w:p w:rsidR="00000000" w:rsidRDefault="004C7AA2">
      <w:pPr>
        <w:pStyle w:val="underpoint"/>
        <w:divId w:val="108857908"/>
      </w:pPr>
      <w:r>
        <w:t>4.8. для получения удостоверения о государственной регистрации средства защиты растений или удобрения при расширении применения, уточнении регламента применения, изменении нормы расхода зарегистрированного сред</w:t>
      </w:r>
      <w:r>
        <w:t>ства защиты растения или удобрения:</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биологической и хозяйственной эффективности средства защиты растений;</w:t>
      </w:r>
    </w:p>
    <w:p w:rsidR="00000000" w:rsidRDefault="004C7AA2">
      <w:pPr>
        <w:pStyle w:val="newncpi"/>
        <w:divId w:val="108857908"/>
      </w:pPr>
      <w:r>
        <w:t>отчет о результатах определения остаточных количеств действующего вещества средства защиты растений в </w:t>
      </w:r>
      <w:r>
        <w:t>продукции;</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союза;</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9 базовых величин;</w:t>
      </w:r>
    </w:p>
    <w:p w:rsidR="00000000" w:rsidRDefault="004C7AA2">
      <w:pPr>
        <w:pStyle w:val="newncpi"/>
        <w:divId w:val="108857908"/>
      </w:pPr>
      <w:r>
        <w:t>на удобрение:</w:t>
      </w:r>
    </w:p>
    <w:p w:rsidR="00000000" w:rsidRDefault="004C7AA2">
      <w:pPr>
        <w:pStyle w:val="newncpi"/>
        <w:divId w:val="108857908"/>
      </w:pPr>
      <w:r>
        <w:t>заявление;</w:t>
      </w:r>
    </w:p>
    <w:p w:rsidR="00000000" w:rsidRDefault="004C7AA2">
      <w:pPr>
        <w:pStyle w:val="newncpi"/>
        <w:divId w:val="108857908"/>
      </w:pPr>
      <w:r>
        <w:t>отчет о</w:t>
      </w:r>
      <w:r>
        <w:t> биологической и хозяйственной эффективности удобрения и качестве урожая;</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союза;</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w:t>
      </w:r>
      <w:r>
        <w:t>и в размере 9 базовых величин;</w:t>
      </w:r>
    </w:p>
    <w:p w:rsidR="00000000" w:rsidRDefault="004C7AA2">
      <w:pPr>
        <w:pStyle w:val="underpoint"/>
        <w:divId w:val="108857908"/>
      </w:pPr>
      <w:r>
        <w:t>4.9. для получения удостоверения о государственной регистрации средства защиты растений или удобрения при перерегистрации:</w:t>
      </w:r>
    </w:p>
    <w:p w:rsidR="00000000" w:rsidRDefault="004C7AA2">
      <w:pPr>
        <w:pStyle w:val="newncpi"/>
        <w:divId w:val="108857908"/>
      </w:pPr>
      <w:r>
        <w:t>на средство защиты растений:</w:t>
      </w:r>
    </w:p>
    <w:p w:rsidR="00000000" w:rsidRDefault="004C7AA2">
      <w:pPr>
        <w:pStyle w:val="newncpi"/>
        <w:divId w:val="108857908"/>
      </w:pPr>
      <w:r>
        <w:t>заявление;</w:t>
      </w:r>
    </w:p>
    <w:p w:rsidR="00000000" w:rsidRDefault="004C7AA2">
      <w:pPr>
        <w:pStyle w:val="newncpi"/>
        <w:divId w:val="108857908"/>
      </w:pPr>
      <w:r>
        <w:t>отчет о биологической и </w:t>
      </w:r>
      <w:r>
        <w:t>хозяйственной эффективности средства защиты растений;</w:t>
      </w:r>
    </w:p>
    <w:p w:rsidR="00000000" w:rsidRDefault="004C7AA2">
      <w:pPr>
        <w:pStyle w:val="newncpi"/>
        <w:divId w:val="108857908"/>
      </w:pPr>
      <w:r>
        <w:lastRenderedPageBreak/>
        <w:t>отчет о результатах определения остаточных количеств действующего вещества средства защиты растений в продукции;</w:t>
      </w:r>
    </w:p>
    <w:p w:rsidR="00000000" w:rsidRDefault="004C7AA2">
      <w:pPr>
        <w:pStyle w:val="newncpi"/>
        <w:divId w:val="108857908"/>
      </w:pPr>
      <w:r>
        <w:t>протокол испытаний (исследований) подконтрольных товаров на таможенной территории Евразий</w:t>
      </w:r>
      <w:r>
        <w:t>ского экономического союза;</w:t>
      </w:r>
    </w:p>
    <w:p w:rsidR="00000000" w:rsidRDefault="004C7AA2">
      <w:pPr>
        <w:pStyle w:val="newncpi"/>
        <w:divId w:val="108857908"/>
      </w:pPr>
      <w:r>
        <w:t>документ, содержащий сведения о методах определения действующего вещества в средстве защиты, адаптированных в Республике Беларусь;</w:t>
      </w:r>
    </w:p>
    <w:p w:rsidR="00000000" w:rsidRDefault="004C7AA2">
      <w:pPr>
        <w:pStyle w:val="newncpi"/>
        <w:divId w:val="108857908"/>
      </w:pPr>
      <w:r>
        <w:t>документ, содержащий сведения о методах определения полноты протравливания семенного материала, а</w:t>
      </w:r>
      <w:r>
        <w:t>даптированных в Республике Беларусь;</w:t>
      </w:r>
    </w:p>
    <w:p w:rsidR="00000000" w:rsidRDefault="004C7AA2">
      <w:pPr>
        <w:pStyle w:val="newncpi"/>
        <w:divId w:val="108857908"/>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r>
        <w:t>;</w:t>
      </w:r>
    </w:p>
    <w:p w:rsidR="00000000" w:rsidRDefault="004C7AA2">
      <w:pPr>
        <w:pStyle w:val="newncpi"/>
        <w:divId w:val="108857908"/>
      </w:pPr>
      <w:r>
        <w:t>документ, подтверждающий производство действующего вещества и средства защиты растений;</w:t>
      </w:r>
    </w:p>
    <w:p w:rsidR="00000000" w:rsidRDefault="004C7AA2">
      <w:pPr>
        <w:pStyle w:val="newncpi"/>
        <w:divId w:val="108857908"/>
      </w:pPr>
      <w:r>
        <w:t>документ, содержащий сведения о токсичности средства защиты растений для медоносных пчел;</w:t>
      </w:r>
    </w:p>
    <w:p w:rsidR="00000000" w:rsidRDefault="004C7AA2">
      <w:pPr>
        <w:pStyle w:val="newncpi"/>
        <w:divId w:val="108857908"/>
      </w:pPr>
      <w:r>
        <w:t>документ, содержащий сведения о токсиколого-экологической оценке средства за</w:t>
      </w:r>
      <w:r>
        <w:t>щиты растений по параметрам водной токсичности;</w:t>
      </w:r>
    </w:p>
    <w:p w:rsidR="00000000" w:rsidRDefault="004C7AA2">
      <w:pPr>
        <w:pStyle w:val="newncpi"/>
        <w:divId w:val="108857908"/>
      </w:pPr>
      <w:r>
        <w:t>технические условия (для препаратов, производимых в странах СНГ и Республике Беларусь);</w:t>
      </w:r>
    </w:p>
    <w:p w:rsidR="00000000" w:rsidRDefault="004C7AA2">
      <w:pPr>
        <w:pStyle w:val="newncpi"/>
        <w:divId w:val="108857908"/>
      </w:pPr>
      <w:r>
        <w:t>тарная этикетка;</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newncpi"/>
        <w:divId w:val="108857908"/>
      </w:pPr>
      <w:r>
        <w:t>на удобрение:</w:t>
      </w:r>
    </w:p>
    <w:p w:rsidR="00000000" w:rsidRDefault="004C7AA2">
      <w:pPr>
        <w:pStyle w:val="newncpi"/>
        <w:divId w:val="108857908"/>
      </w:pPr>
      <w:r>
        <w:t>заявление</w:t>
      </w:r>
      <w:r>
        <w:t>;</w:t>
      </w:r>
    </w:p>
    <w:p w:rsidR="00000000" w:rsidRDefault="004C7AA2">
      <w:pPr>
        <w:pStyle w:val="newncpi"/>
        <w:divId w:val="108857908"/>
      </w:pPr>
      <w:r>
        <w:t>отчет о биологической и хозяйственной эффективности удобрения и качестве урожая;</w:t>
      </w:r>
    </w:p>
    <w:p w:rsidR="00000000" w:rsidRDefault="004C7AA2">
      <w:pPr>
        <w:pStyle w:val="newncpi"/>
        <w:divId w:val="108857908"/>
      </w:pPr>
      <w:r>
        <w:t>протокол испытаний (исследований) подконтрольных товаров на таможенной территории Евразийского экономического союза;</w:t>
      </w:r>
    </w:p>
    <w:p w:rsidR="00000000" w:rsidRDefault="004C7AA2">
      <w:pPr>
        <w:pStyle w:val="newncpi"/>
        <w:divId w:val="108857908"/>
      </w:pPr>
      <w:r>
        <w:t>протокол испытаний на содержание тяжелых металлов (в зав</w:t>
      </w:r>
      <w:r>
        <w:t>исимости от вида удобрения);</w:t>
      </w:r>
    </w:p>
    <w:p w:rsidR="00000000" w:rsidRDefault="004C7AA2">
      <w:pPr>
        <w:pStyle w:val="newncpi"/>
        <w:divId w:val="108857908"/>
      </w:pPr>
      <w:r>
        <w:t>протокол содержания патогенных микроорганизмов (в зависимости от вида удобрения);</w:t>
      </w:r>
    </w:p>
    <w:p w:rsidR="00000000" w:rsidRDefault="004C7AA2">
      <w:pPr>
        <w:pStyle w:val="newncpi"/>
        <w:divId w:val="108857908"/>
      </w:pPr>
      <w:r>
        <w:t>паспорт безопасности;</w:t>
      </w:r>
    </w:p>
    <w:p w:rsidR="00000000" w:rsidRDefault="004C7AA2">
      <w:pPr>
        <w:pStyle w:val="newncpi"/>
        <w:divId w:val="108857908"/>
      </w:pPr>
      <w:r>
        <w:t>сертификат качества;</w:t>
      </w:r>
    </w:p>
    <w:p w:rsidR="00000000" w:rsidRDefault="004C7AA2">
      <w:pPr>
        <w:pStyle w:val="newncpi"/>
        <w:divId w:val="108857908"/>
      </w:pPr>
      <w:r>
        <w:t>технические условия (для удобрений, производимых в странах СНГ и Республике Беларусь);</w:t>
      </w:r>
    </w:p>
    <w:p w:rsidR="00000000" w:rsidRDefault="004C7AA2">
      <w:pPr>
        <w:pStyle w:val="newncpi"/>
        <w:divId w:val="108857908"/>
      </w:pPr>
      <w:r>
        <w:t>тарная этикетка</w:t>
      </w:r>
      <w:r>
        <w:t>;</w:t>
      </w:r>
    </w:p>
    <w:p w:rsidR="00000000" w:rsidRDefault="004C7AA2">
      <w:pPr>
        <w:pStyle w:val="newncpi"/>
        <w:divId w:val="108857908"/>
      </w:pPr>
      <w:r>
        <w:t>документ, подтверждающий внесение платы за услуги в размере 15 базовых величин.</w:t>
      </w:r>
    </w:p>
    <w:p w:rsidR="00000000" w:rsidRDefault="004C7AA2">
      <w:pPr>
        <w:pStyle w:val="point"/>
        <w:divId w:val="108857908"/>
      </w:pPr>
      <w:r>
        <w:t>5. Государственное учреждение «Главная государственная инспекция по семеноводству, карантину и защите растений» при необходимости самостоятельно запрашивает мнение Национальн</w:t>
      </w:r>
      <w:r>
        <w:t>ой академии наук Беларуси о действительности биологической и хозяйственной эффективности средств защиты растений и удобрений, в том числе при изменении препаративной формы или содержания действующего вещества, расширении сферы применения, уточнении регламе</w:t>
      </w:r>
      <w:r>
        <w:t xml:space="preserve">нта применения или изменении нормы расхода зарегистрированных средств защиты растений и удобрений, а также документы, необходимые для осуществления государственной </w:t>
      </w:r>
      <w:r>
        <w:lastRenderedPageBreak/>
        <w:t>регистрации в порядке, установленном в статье 22 Закона Республики Беларусь от 28 октября 20</w:t>
      </w:r>
      <w:r>
        <w:t>08 г. № 433-З «Об основах административных процедур», и в пятидневный срок (при запросе мнения Национальной академии наук Беларуси – два месяца) рассматривает представленные документы и (или) сведения для государственной регистрации средств защиты растений</w:t>
      </w:r>
      <w:r>
        <w:t xml:space="preserve"> и удобрений, принимает решение о государственной регистрации и выдаче удостоверения о государственной регистрации средства защиты растений (удобрений) по форме согласно приложению (далее – удостоверение) или об отказе в государственной регистрации.»;</w:t>
      </w:r>
    </w:p>
    <w:p w:rsidR="00000000" w:rsidRDefault="004C7AA2">
      <w:pPr>
        <w:pStyle w:val="newncpi"/>
        <w:divId w:val="108857908"/>
      </w:pPr>
      <w:r>
        <w:t>в пу</w:t>
      </w:r>
      <w:r>
        <w:t>нкте 6:</w:t>
      </w:r>
    </w:p>
    <w:p w:rsidR="00000000" w:rsidRDefault="004C7AA2">
      <w:pPr>
        <w:pStyle w:val="newncpi"/>
        <w:divId w:val="108857908"/>
      </w:pPr>
      <w:r>
        <w:t>в части первой слова «выдаче удостоверения, о выдаче удостоверения» заменить словами «государственной регистрации»;</w:t>
      </w:r>
    </w:p>
    <w:p w:rsidR="00000000" w:rsidRDefault="004C7AA2">
      <w:pPr>
        <w:pStyle w:val="newncpi"/>
        <w:divId w:val="108857908"/>
      </w:pPr>
      <w:r>
        <w:t>в части второй:</w:t>
      </w:r>
    </w:p>
    <w:p w:rsidR="00000000" w:rsidRDefault="004C7AA2">
      <w:pPr>
        <w:pStyle w:val="newncpi"/>
        <w:divId w:val="108857908"/>
      </w:pPr>
      <w:r>
        <w:t>в абзаце первом слова «выдаче удостоверения» заменить словами «государственной регистрации»;</w:t>
      </w:r>
    </w:p>
    <w:p w:rsidR="00000000" w:rsidRDefault="004C7AA2">
      <w:pPr>
        <w:pStyle w:val="newncpi"/>
        <w:divId w:val="108857908"/>
      </w:pPr>
      <w:r>
        <w:t>абзац второй после слов</w:t>
      </w:r>
      <w:r>
        <w:t xml:space="preserve"> «95 процентов» дополнить словами «, против корневых гнилей ниже 40 процентов»;</w:t>
      </w:r>
    </w:p>
    <w:p w:rsidR="00000000" w:rsidRDefault="004C7AA2">
      <w:pPr>
        <w:pStyle w:val="newncpi"/>
        <w:divId w:val="108857908"/>
      </w:pPr>
      <w:r>
        <w:t>абзац третий изложить в следующей редакции:</w:t>
      </w:r>
    </w:p>
    <w:p w:rsidR="00000000" w:rsidRDefault="004C7AA2">
      <w:pPr>
        <w:pStyle w:val="newncpi"/>
        <w:divId w:val="108857908"/>
      </w:pPr>
      <w:r>
        <w:t>«биологическая эффективность глифосатсодержащих гербицидов против пырея ползучего ниже 98 процентов, гербицидов против многолетних двудольных и злаковых сорняков ниже 85 процентов, гербицидов против однолетних двудольных и злаковых ниже эталона;»;</w:t>
      </w:r>
    </w:p>
    <w:p w:rsidR="00000000" w:rsidRDefault="004C7AA2">
      <w:pPr>
        <w:pStyle w:val="newncpi"/>
        <w:divId w:val="108857908"/>
      </w:pPr>
      <w:r>
        <w:t>абзац че</w:t>
      </w:r>
      <w:r>
        <w:t>твертый дополнить словами «(против скрытноживущих вредителей ниже 60 процентов)»;</w:t>
      </w:r>
    </w:p>
    <w:p w:rsidR="00000000" w:rsidRDefault="004C7AA2">
      <w:pPr>
        <w:pStyle w:val="newncpi"/>
        <w:divId w:val="108857908"/>
      </w:pPr>
      <w:r>
        <w:t>часть третью исключить;</w:t>
      </w:r>
    </w:p>
    <w:p w:rsidR="00000000" w:rsidRDefault="004C7AA2">
      <w:pPr>
        <w:pStyle w:val="newncpi"/>
        <w:divId w:val="108857908"/>
      </w:pPr>
      <w:r>
        <w:t>в пункте 7:</w:t>
      </w:r>
    </w:p>
    <w:p w:rsidR="00000000" w:rsidRDefault="004C7AA2">
      <w:pPr>
        <w:pStyle w:val="newncpi"/>
        <w:divId w:val="108857908"/>
      </w:pPr>
      <w:r>
        <w:t>часть первую после слов «решения о» дополнить словами «государственной регистрации и»;</w:t>
      </w:r>
    </w:p>
    <w:p w:rsidR="00000000" w:rsidRDefault="004C7AA2">
      <w:pPr>
        <w:pStyle w:val="newncpi"/>
        <w:divId w:val="108857908"/>
      </w:pPr>
      <w:r>
        <w:t>часть вторую исключить;</w:t>
      </w:r>
    </w:p>
    <w:p w:rsidR="00000000" w:rsidRDefault="004C7AA2">
      <w:pPr>
        <w:pStyle w:val="newncpi"/>
        <w:divId w:val="108857908"/>
      </w:pPr>
      <w:r>
        <w:t>в части четвертой слова «юр</w:t>
      </w:r>
      <w:r>
        <w:t>идическому лицу или индивидуальному предпринимателю» заменить словом «заявителю»;</w:t>
      </w:r>
    </w:p>
    <w:p w:rsidR="00000000" w:rsidRDefault="004C7AA2">
      <w:pPr>
        <w:pStyle w:val="newncpi"/>
        <w:divId w:val="108857908"/>
      </w:pPr>
      <w:r>
        <w:t>пункты 8–9</w:t>
      </w:r>
      <w:r>
        <w:rPr>
          <w:vertAlign w:val="superscript"/>
        </w:rPr>
        <w:t>1</w:t>
      </w:r>
      <w:r>
        <w:t xml:space="preserve"> изложить в следующей редакции:</w:t>
      </w:r>
    </w:p>
    <w:p w:rsidR="00000000" w:rsidRDefault="004C7AA2">
      <w:pPr>
        <w:pStyle w:val="point"/>
        <w:divId w:val="108857908"/>
      </w:pPr>
      <w:r>
        <w:rPr>
          <w:rStyle w:val="rednoun"/>
        </w:rPr>
        <w:t>«8.</w:t>
      </w:r>
      <w:r>
        <w:t> Срок действия удостоверения:</w:t>
      </w:r>
    </w:p>
    <w:p w:rsidR="00000000" w:rsidRDefault="004C7AA2">
      <w:pPr>
        <w:pStyle w:val="newncpi"/>
        <w:divId w:val="108857908"/>
      </w:pPr>
      <w:r>
        <w:t>на удобрения – бессрочно;</w:t>
      </w:r>
    </w:p>
    <w:p w:rsidR="00000000" w:rsidRDefault="004C7AA2">
      <w:pPr>
        <w:pStyle w:val="newncpi"/>
        <w:divId w:val="108857908"/>
      </w:pPr>
      <w:r>
        <w:t>на средство защиты растений – 10 лет.</w:t>
      </w:r>
    </w:p>
    <w:p w:rsidR="00000000" w:rsidRDefault="004C7AA2">
      <w:pPr>
        <w:pStyle w:val="point"/>
        <w:divId w:val="108857908"/>
      </w:pPr>
      <w:r>
        <w:t>9. Государственная регистрация пре</w:t>
      </w:r>
      <w:r>
        <w:t>кращается и средство защиты растений или удобрение исключается из Государственного реестра в следующих случаях:</w:t>
      </w:r>
    </w:p>
    <w:p w:rsidR="00000000" w:rsidRDefault="004C7AA2">
      <w:pPr>
        <w:pStyle w:val="newncpi"/>
        <w:divId w:val="108857908"/>
      </w:pPr>
      <w:r>
        <w:t>при ликвидации юридического лица или прекращении деятельности индивидуального предпринимателя;</w:t>
      </w:r>
    </w:p>
    <w:p w:rsidR="00000000" w:rsidRDefault="004C7AA2">
      <w:pPr>
        <w:pStyle w:val="newncpi"/>
        <w:divId w:val="108857908"/>
      </w:pPr>
      <w:r>
        <w:t>по решению суда;</w:t>
      </w:r>
    </w:p>
    <w:p w:rsidR="00000000" w:rsidRDefault="004C7AA2">
      <w:pPr>
        <w:pStyle w:val="newncpi"/>
        <w:divId w:val="108857908"/>
      </w:pPr>
      <w:r>
        <w:t>по требованию (предписанию) конт</w:t>
      </w:r>
      <w:r>
        <w:t>ролирующего (надзорного) органа (организации), если обращение с таким средством защиты растений или удобрением повлечет загрязнение окружающей среды, отравление животных и угрозу здоровью человека;</w:t>
      </w:r>
    </w:p>
    <w:p w:rsidR="00000000" w:rsidRDefault="004C7AA2">
      <w:pPr>
        <w:pStyle w:val="newncpi"/>
        <w:divId w:val="108857908"/>
      </w:pPr>
      <w:r>
        <w:lastRenderedPageBreak/>
        <w:t>при вступлении в силу международных договоров Республики Б</w:t>
      </w:r>
      <w:r>
        <w:t>еларусь и международно-правовых актов, составляющих право Евразийского экономического союза, регламентирующих вопросы обращения со средствами защиты растений и удобрениями в части запрета на их обращение.</w:t>
      </w:r>
    </w:p>
    <w:p w:rsidR="00000000" w:rsidRDefault="004C7AA2">
      <w:pPr>
        <w:pStyle w:val="point"/>
        <w:divId w:val="108857908"/>
      </w:pPr>
      <w:r>
        <w:t>9</w:t>
      </w:r>
      <w:r>
        <w:rPr>
          <w:vertAlign w:val="superscript"/>
        </w:rPr>
        <w:t>1</w:t>
      </w:r>
      <w:r>
        <w:t>. По истечении срока действия удостоверения средс</w:t>
      </w:r>
      <w:r>
        <w:t>тва защиты растений и удобрения включаются в раздел «Перечень средств защиты растений (удобрений), разрешенных для использования остатков» Государственного реестра сроком на два года (без права ввоза, закупок и реализации).»;</w:t>
      </w:r>
    </w:p>
    <w:p w:rsidR="00000000" w:rsidRDefault="004C7AA2">
      <w:pPr>
        <w:pStyle w:val="newncpi"/>
        <w:divId w:val="108857908"/>
      </w:pPr>
      <w:r>
        <w:t>в пункте 10 слова «выдаче удос</w:t>
      </w:r>
      <w:r>
        <w:t>товерения» заменить словами «государственной регистрации»;</w:t>
      </w:r>
    </w:p>
    <w:p w:rsidR="00000000" w:rsidRDefault="004C7AA2">
      <w:pPr>
        <w:pStyle w:val="newncpi"/>
        <w:divId w:val="108857908"/>
      </w:pPr>
      <w:r>
        <w:t>в пункте 11 слова «производимых и применяемых» заменить словами «прошедших государственную регистрацию и разрешенных к применению»;</w:t>
      </w:r>
    </w:p>
    <w:p w:rsidR="00000000" w:rsidRDefault="004C7AA2">
      <w:pPr>
        <w:pStyle w:val="newncpi"/>
        <w:divId w:val="108857908"/>
      </w:pPr>
      <w:r>
        <w:t>из абзаца третьего пункта 12 слова «технический нормативный право</w:t>
      </w:r>
      <w:r>
        <w:t>вой акт, по которому осуществляется его производство,» исключить;</w:t>
      </w:r>
    </w:p>
    <w:p w:rsidR="00000000" w:rsidRDefault="004C7AA2">
      <w:pPr>
        <w:pStyle w:val="newncpi"/>
        <w:divId w:val="108857908"/>
      </w:pPr>
      <w:r>
        <w:t>часть первую пункта 13 изложить в следующей редакции:</w:t>
      </w:r>
    </w:p>
    <w:p w:rsidR="00000000" w:rsidRDefault="004C7AA2">
      <w:pPr>
        <w:pStyle w:val="point"/>
        <w:divId w:val="108857908"/>
      </w:pPr>
      <w:r>
        <w:rPr>
          <w:rStyle w:val="rednoun"/>
        </w:rPr>
        <w:t>«13.</w:t>
      </w:r>
      <w:r>
        <w:t> Средства защиты растений располагаются в Государственном реестре по группам (инсектициды, фунгициды, гербициды и другие), удобрения</w:t>
      </w:r>
      <w:r>
        <w:t> – по видам (азотные, органоминеральные и другие).»;</w:t>
      </w:r>
    </w:p>
    <w:p w:rsidR="00000000" w:rsidRDefault="004C7AA2">
      <w:pPr>
        <w:pStyle w:val="newncpi"/>
        <w:divId w:val="108857908"/>
      </w:pPr>
      <w:r>
        <w:t>в приложении к этому Положению:</w:t>
      </w:r>
    </w:p>
    <w:p w:rsidR="00000000" w:rsidRDefault="004C7AA2">
      <w:pPr>
        <w:pStyle w:val="newncpi"/>
        <w:divId w:val="108857908"/>
      </w:pPr>
      <w:r>
        <w:t>из грифа приложения слово «(пестицидов)» исключить;</w:t>
      </w:r>
    </w:p>
    <w:p w:rsidR="00000000" w:rsidRDefault="004C7AA2">
      <w:pPr>
        <w:pStyle w:val="newncpi"/>
        <w:divId w:val="108857908"/>
      </w:pPr>
      <w:r>
        <w:t>слова «о государственной регистрации средства защиты растений» заменить словами «о государственной регистрации средства</w:t>
      </w:r>
      <w:r>
        <w:t xml:space="preserve"> защиты растений (удобрений)»;</w:t>
      </w:r>
    </w:p>
    <w:p w:rsidR="00000000" w:rsidRDefault="004C7AA2">
      <w:pPr>
        <w:pStyle w:val="newncpi"/>
        <w:divId w:val="108857908"/>
      </w:pPr>
      <w:r>
        <w:t xml:space="preserve">в </w:t>
      </w:r>
      <w:hyperlink r:id="rId309" w:anchor="a25" w:tooltip="+" w:history="1">
        <w:r>
          <w:rPr>
            <w:rStyle w:val="a3"/>
          </w:rPr>
          <w:t>Положении</w:t>
        </w:r>
      </w:hyperlink>
      <w:r>
        <w:t xml:space="preserve"> о порядке аттестации юридических лиц, осуществляющих проведение испытаний средств защиты растений и удобрений, подлежащих государственной регистрации, утвержден</w:t>
      </w:r>
      <w:r>
        <w:t>ном этим постановлением:</w:t>
      </w:r>
    </w:p>
    <w:p w:rsidR="00000000" w:rsidRDefault="004C7AA2">
      <w:pPr>
        <w:pStyle w:val="newncpi"/>
        <w:divId w:val="108857908"/>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000000" w:rsidRDefault="004C7AA2">
      <w:pPr>
        <w:pStyle w:val="newncpi"/>
        <w:divId w:val="108857908"/>
      </w:pPr>
      <w:r>
        <w:t>пункт 4 изложи</w:t>
      </w:r>
      <w:r>
        <w:t>ть в следующей редакции:</w:t>
      </w:r>
    </w:p>
    <w:p w:rsidR="00000000" w:rsidRDefault="004C7AA2">
      <w:pPr>
        <w:pStyle w:val="point"/>
        <w:divId w:val="108857908"/>
      </w:pPr>
      <w:r>
        <w:rPr>
          <w:rStyle w:val="rednoun"/>
        </w:rPr>
        <w:t>«4.</w:t>
      </w:r>
      <w:r>
        <w:t> Для проведения аттестации юридическое лицо, осуществляющее проведение испытаний средств защиты растений и удобрений, подлежащих государственной регистрации (далее – юридическое лицо), представляет в </w:t>
      </w:r>
      <w:r>
        <w:t>Минсельхозпрод заявление, копию штатного расписания юридического лица, 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w:t>
      </w:r>
      <w:r>
        <w:t>оговора аренды и другие).»;</w:t>
      </w:r>
    </w:p>
    <w:p w:rsidR="00000000" w:rsidRDefault="004C7AA2">
      <w:pPr>
        <w:pStyle w:val="newncpi"/>
        <w:divId w:val="108857908"/>
      </w:pPr>
      <w:r>
        <w:t>абзац первый пункта 5 изложить в следующей редакции:</w:t>
      </w:r>
    </w:p>
    <w:p w:rsidR="00000000" w:rsidRDefault="004C7AA2">
      <w:pPr>
        <w:pStyle w:val="point"/>
        <w:divId w:val="108857908"/>
      </w:pPr>
      <w:r>
        <w:rPr>
          <w:rStyle w:val="rednoun"/>
        </w:rPr>
        <w:t>«5.</w:t>
      </w:r>
      <w:r>
        <w:t> Заявление о проведении аттестации должно содержать данные, указанные в пункте 5 статьи 14 Закона Республики Беларусь от 28 октября 2008 г. № 433-З «Об основах администрати</w:t>
      </w:r>
      <w:r>
        <w:t>вных процедур», а также сведения:</w:t>
      </w:r>
      <w:r>
        <w:rPr>
          <w:rStyle w:val="rednoun"/>
        </w:rPr>
        <w:t>»</w:t>
      </w:r>
      <w:r>
        <w:t>;</w:t>
      </w:r>
    </w:p>
    <w:p w:rsidR="00000000" w:rsidRDefault="004C7AA2">
      <w:pPr>
        <w:pStyle w:val="newncpi"/>
        <w:divId w:val="108857908"/>
      </w:pPr>
      <w:r>
        <w:t>в части первой пункта 7 слова «срок, установленный в перечне,» заменить словами «пятнадцатидневный срок»;</w:t>
      </w:r>
    </w:p>
    <w:p w:rsidR="00000000" w:rsidRDefault="004C7AA2">
      <w:pPr>
        <w:pStyle w:val="newncpi"/>
        <w:divId w:val="108857908"/>
      </w:pPr>
      <w:r>
        <w:t>в пункте 9 слова «устанавливается в соответствии с перечнем» заменить словами «составляет пять лет».</w:t>
      </w:r>
    </w:p>
    <w:p w:rsidR="00000000" w:rsidRDefault="004C7AA2">
      <w:pPr>
        <w:pStyle w:val="point"/>
        <w:divId w:val="108857908"/>
      </w:pPr>
      <w:r>
        <w:lastRenderedPageBreak/>
        <w:t xml:space="preserve">45. В </w:t>
      </w:r>
      <w:hyperlink r:id="rId310" w:anchor="a10" w:tooltip="+" w:history="1">
        <w:r>
          <w:rPr>
            <w:rStyle w:val="a3"/>
          </w:rPr>
          <w:t>постановлении</w:t>
        </w:r>
      </w:hyperlink>
      <w:r>
        <w:t xml:space="preserve"> Совета Министров Республики Беларусь от 3 августа 2010 г. № 1155 «Об утверждении Положения о порядке ввоза на территорию Республики Беларусь, если она является страной назначения, карантинных объе</w:t>
      </w:r>
      <w:r>
        <w:t>ктов для научных исследований»:</w:t>
      </w:r>
    </w:p>
    <w:p w:rsidR="00000000" w:rsidRDefault="004C7AA2">
      <w:pPr>
        <w:pStyle w:val="newncpi"/>
        <w:divId w:val="108857908"/>
      </w:pPr>
      <w:r>
        <w:t>в преамбуле слово «года» заменить словами «г. № 77-З»;</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 xml:space="preserve">в </w:t>
      </w:r>
      <w:hyperlink r:id="rId311" w:anchor="a11" w:tooltip="+" w:history="1">
        <w:r>
          <w:rPr>
            <w:rStyle w:val="a3"/>
          </w:rPr>
          <w:t>Положении</w:t>
        </w:r>
      </w:hyperlink>
      <w:r>
        <w:t xml:space="preserve"> о порядке ввоза на те</w:t>
      </w:r>
      <w:r>
        <w:t>рриторию Республики Беларусь, если она является страной назначения, карантинных объектов для научных исследований, утвержденном этим постановлением:</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Положением, разработанным в соответствии с Законом Рес</w:t>
      </w:r>
      <w:r>
        <w:t>публики Беларусь «О карантине и защите растений», определяется порядок ввоза на территорию Республики Беларусь, если она является страной назначения, юридическими лицами и индивидуальными предпринимателями карантинных объектов (коды из 0106 41 000 8, из 01</w:t>
      </w:r>
      <w:r>
        <w:t>06 49 000 1, из 0602, из 3002 49 000, из 3002 59 000 0, из 3002 90 8000 0 единой Товарной номенклатуры внешнеэкономической деятельности Евразийского экономического союза) для научных исследований.»;</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xml:space="preserve"> Для получения </w:t>
      </w:r>
      <w:r>
        <w:t>разрешения юридические лица или индивидуальные предприниматели подают в государственное учреждение «Главная государственная инспекция по семеноводству, карантину и защите растений» заявление о выдаче разрешения на ввоз на территорию Республики Беларусь, ес</w:t>
      </w:r>
      <w:r>
        <w:t>ли она является страной назначения, карантинных объектов для научных исследований по форме согласно приложению 2 (далее – заявление), копию договора купли-продажи (поставки).»;</w:t>
      </w:r>
    </w:p>
    <w:p w:rsidR="00000000" w:rsidRDefault="004C7AA2">
      <w:pPr>
        <w:pStyle w:val="newncpi"/>
        <w:divId w:val="108857908"/>
      </w:pPr>
      <w:r>
        <w:t>в пункте 6 слова «15-дневный» заменить словами «10-дневный»;</w:t>
      </w:r>
    </w:p>
    <w:p w:rsidR="00000000" w:rsidRDefault="004C7AA2">
      <w:pPr>
        <w:pStyle w:val="newncpi"/>
        <w:divId w:val="108857908"/>
      </w:pPr>
      <w:r>
        <w:t>в пункте 8 слова «</w:t>
      </w:r>
      <w:r>
        <w:t>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000000" w:rsidRDefault="004C7AA2">
      <w:pPr>
        <w:pStyle w:val="newncpi"/>
        <w:divId w:val="108857908"/>
      </w:pPr>
      <w:r>
        <w:t>из приложения 2 к этому Положению слова «М.П.» исключить.</w:t>
      </w:r>
    </w:p>
    <w:p w:rsidR="00000000" w:rsidRDefault="004C7AA2">
      <w:pPr>
        <w:pStyle w:val="point"/>
        <w:divId w:val="108857908"/>
      </w:pPr>
      <w:r>
        <w:t>46.</w:t>
      </w:r>
      <w:r>
        <w:t xml:space="preserve"> В </w:t>
      </w:r>
      <w:hyperlink r:id="rId312" w:anchor="a18" w:tooltip="+" w:history="1">
        <w:r>
          <w:rPr>
            <w:rStyle w:val="a3"/>
          </w:rPr>
          <w:t>постановлении</w:t>
        </w:r>
      </w:hyperlink>
      <w:r>
        <w:t xml:space="preserve">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w:t>
      </w:r>
    </w:p>
    <w:p w:rsidR="00000000" w:rsidRDefault="004C7AA2">
      <w:pPr>
        <w:pStyle w:val="newncpi"/>
        <w:divId w:val="108857908"/>
      </w:pPr>
      <w:r>
        <w:t>пункт 2 изложить в сл</w:t>
      </w:r>
      <w:r>
        <w:t>едующей редакции:</w:t>
      </w:r>
    </w:p>
    <w:p w:rsidR="00000000" w:rsidRDefault="004C7AA2">
      <w:pPr>
        <w:pStyle w:val="point"/>
        <w:divId w:val="108857908"/>
      </w:pPr>
      <w:r>
        <w:rPr>
          <w:rStyle w:val="rednoun"/>
        </w:rPr>
        <w:t>«2.</w:t>
      </w:r>
      <w:r>
        <w:t> Утвердить Положение 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w:t>
      </w:r>
      <w:r>
        <w:t>го назначения (прилагается).»;</w:t>
      </w:r>
    </w:p>
    <w:p w:rsidR="00000000" w:rsidRDefault="004C7AA2">
      <w:pPr>
        <w:pStyle w:val="newncpi"/>
        <w:divId w:val="108857908"/>
      </w:pPr>
      <w:hyperlink r:id="rId313" w:anchor="a20" w:tooltip="+" w:history="1">
        <w:r>
          <w:rPr>
            <w:rStyle w:val="a3"/>
          </w:rPr>
          <w:t>Положение</w:t>
        </w:r>
      </w:hyperlink>
      <w:r>
        <w:t xml:space="preserve"> о порядке и условиях выдачи и отмены Государственной инспекцией Республики Беларусь по электросвязи Министерства связи и информатизации заключений (разрешительных</w:t>
      </w:r>
      <w:r>
        <w:t xml:space="preserve"> документов) на право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 условиях, отличных от импорта, утверж</w:t>
      </w:r>
      <w:r>
        <w:t>денное этим постановлением, изложить в новой редакции (</w:t>
      </w:r>
      <w:hyperlink w:anchor="a35" w:tooltip="+" w:history="1">
        <w:r>
          <w:rPr>
            <w:rStyle w:val="a3"/>
          </w:rPr>
          <w:t>прилагается</w:t>
        </w:r>
      </w:hyperlink>
      <w:r>
        <w:t>).</w:t>
      </w:r>
    </w:p>
    <w:p w:rsidR="00000000" w:rsidRDefault="004C7AA2">
      <w:pPr>
        <w:pStyle w:val="point"/>
        <w:divId w:val="108857908"/>
      </w:pPr>
      <w:r>
        <w:lastRenderedPageBreak/>
        <w:t xml:space="preserve">47. В </w:t>
      </w:r>
      <w:hyperlink r:id="rId314" w:anchor="a6" w:tooltip="+" w:history="1">
        <w:r>
          <w:rPr>
            <w:rStyle w:val="a3"/>
          </w:rPr>
          <w:t>постановлении</w:t>
        </w:r>
      </w:hyperlink>
      <w:r>
        <w:t xml:space="preserve"> Совета Министров Республики Беларусь от 30 декабря 2010 г. № 1911 «О мерах по реали</w:t>
      </w:r>
      <w:r>
        <w:t>зации Закона Республики Беларусь «О поддержке малого и среднего предпринимательства»:</w:t>
      </w:r>
    </w:p>
    <w:p w:rsidR="00000000" w:rsidRDefault="004C7AA2">
      <w:pPr>
        <w:pStyle w:val="newncpi"/>
        <w:divId w:val="108857908"/>
      </w:pPr>
      <w:r>
        <w:t>в преамбуле слово «года» заменить словами «г. № 148-З»;</w:t>
      </w:r>
    </w:p>
    <w:p w:rsidR="00000000" w:rsidRDefault="004C7AA2">
      <w:pPr>
        <w:pStyle w:val="newncpi"/>
        <w:divId w:val="108857908"/>
      </w:pPr>
      <w:r>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второй–четвертый дополнить словом «(прилагаетс</w:t>
      </w:r>
      <w:r>
        <w:t>я)»;</w:t>
      </w:r>
    </w:p>
    <w:p w:rsidR="00000000" w:rsidRDefault="004C7AA2">
      <w:pPr>
        <w:pStyle w:val="newncpi"/>
        <w:divId w:val="108857908"/>
      </w:pPr>
      <w:hyperlink r:id="rId315" w:anchor="a1" w:tooltip="+" w:history="1">
        <w:r>
          <w:rPr>
            <w:rStyle w:val="a3"/>
          </w:rPr>
          <w:t>Положение</w:t>
        </w:r>
      </w:hyperlink>
      <w:r>
        <w:t xml:space="preserve"> о центрах поддержки предпринимательства и </w:t>
      </w:r>
      <w:hyperlink r:id="rId316" w:anchor="a2" w:tooltip="+" w:history="1">
        <w:r>
          <w:rPr>
            <w:rStyle w:val="a3"/>
          </w:rPr>
          <w:t>Положение</w:t>
        </w:r>
      </w:hyperlink>
      <w:r>
        <w:t xml:space="preserve"> об инкубаторах малого предпринимательства, утвержденные этим постановлением, изложить в</w:t>
      </w:r>
      <w:r>
        <w:t> новой редакции (</w:t>
      </w:r>
      <w:hyperlink w:anchor="a36" w:tooltip="+" w:history="1">
        <w:r>
          <w:rPr>
            <w:rStyle w:val="a3"/>
          </w:rPr>
          <w:t>прилагаются</w:t>
        </w:r>
      </w:hyperlink>
      <w:r>
        <w:t>);</w:t>
      </w:r>
    </w:p>
    <w:p w:rsidR="00000000" w:rsidRDefault="004C7AA2">
      <w:pPr>
        <w:pStyle w:val="newncpi"/>
        <w:divId w:val="108857908"/>
      </w:pPr>
      <w:r>
        <w:t xml:space="preserve">из </w:t>
      </w:r>
      <w:hyperlink r:id="rId317" w:anchor="a40" w:tooltip="+" w:history="1">
        <w:r>
          <w:rPr>
            <w:rStyle w:val="a3"/>
          </w:rPr>
          <w:t>пункта 1</w:t>
        </w:r>
      </w:hyperlink>
      <w:r>
        <w:t xml:space="preserve"> Положения об учреждениях финансовой поддержки предпринимателей, утвержденного этим постановлением, слова «от 1 июля 2010 года» </w:t>
      </w:r>
      <w:r>
        <w:t>и «(Национальный реестр правовых актов Республики Беларусь, 2010 г., № 170, 2/1703)» исключить.</w:t>
      </w:r>
    </w:p>
    <w:p w:rsidR="00000000" w:rsidRDefault="004C7AA2">
      <w:pPr>
        <w:pStyle w:val="point"/>
        <w:divId w:val="108857908"/>
      </w:pPr>
      <w:r>
        <w:t xml:space="preserve">48. В </w:t>
      </w:r>
      <w:hyperlink r:id="rId318" w:anchor="a10" w:tooltip="+" w:history="1">
        <w:r>
          <w:rPr>
            <w:rStyle w:val="a3"/>
          </w:rPr>
          <w:t>постановлении</w:t>
        </w:r>
      </w:hyperlink>
      <w:r>
        <w:t xml:space="preserve"> Совета Министров Республики Беларусь от 29 ноября 2011 г. № 1609 «О </w:t>
      </w:r>
      <w:r>
        <w:t>коллективном управлении имущественными правами»:</w:t>
      </w:r>
    </w:p>
    <w:p w:rsidR="00000000" w:rsidRDefault="004C7AA2">
      <w:pPr>
        <w:pStyle w:val="newncpi"/>
        <w:divId w:val="108857908"/>
      </w:pPr>
      <w:hyperlink r:id="rId319" w:anchor="a35" w:tooltip="+" w:history="1">
        <w:r>
          <w:rPr>
            <w:rStyle w:val="a3"/>
          </w:rPr>
          <w:t>часть первую</w:t>
        </w:r>
      </w:hyperlink>
      <w:r>
        <w:t xml:space="preserve"> пункта 6 Положения о комиссии по государственной аккредитации организаций по коллективному управлению имущественными правами, утвержденного э</w:t>
      </w:r>
      <w:r>
        <w:t>тим постановлением, изложить в следующей редакции:</w:t>
      </w:r>
    </w:p>
    <w:p w:rsidR="00000000" w:rsidRDefault="004C7AA2">
      <w:pPr>
        <w:pStyle w:val="point"/>
        <w:divId w:val="108857908"/>
      </w:pPr>
      <w:r>
        <w:rPr>
          <w:rStyle w:val="rednoun"/>
        </w:rPr>
        <w:t>«6.</w:t>
      </w:r>
      <w:r>
        <w:t> Комиссию возглавляет председатель, назначаемый, как правило, из числа заместителей руководителя уполномоченного государственного органа. В случае отсутствия председателя комиссии его функции и обязанно</w:t>
      </w:r>
      <w:r>
        <w:t>сти выполняет заместитель председателя комиссии.»;</w:t>
      </w:r>
    </w:p>
    <w:p w:rsidR="00000000" w:rsidRDefault="004C7AA2">
      <w:pPr>
        <w:pStyle w:val="newncpi"/>
        <w:divId w:val="108857908"/>
      </w:pPr>
      <w:r>
        <w:t xml:space="preserve">в </w:t>
      </w:r>
      <w:hyperlink r:id="rId320" w:anchor="a26" w:tooltip="+" w:history="1">
        <w:r>
          <w:rPr>
            <w:rStyle w:val="a3"/>
          </w:rPr>
          <w:t>Положении</w:t>
        </w:r>
      </w:hyperlink>
      <w:r>
        <w:t xml:space="preserve"> о порядке проведения государственной аккредитации организаций по коллективному управлению имущественными правами, утвержденном этим постанов</w:t>
      </w:r>
      <w:r>
        <w:t>лением:</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Для получения аккредитации в качестве ОКУ юридическое лицо (далее, если не указано иное, – заявитель) подает в уполномоченный государственный орган:</w:t>
      </w:r>
    </w:p>
    <w:p w:rsidR="00000000" w:rsidRDefault="004C7AA2">
      <w:pPr>
        <w:pStyle w:val="newncpi"/>
        <w:divId w:val="108857908"/>
      </w:pPr>
      <w:r>
        <w:t>заявление об аккредитации (далее – заявление);</w:t>
      </w:r>
    </w:p>
    <w:p w:rsidR="00000000" w:rsidRDefault="004C7AA2">
      <w:pPr>
        <w:pStyle w:val="newncpi"/>
        <w:divId w:val="108857908"/>
      </w:pPr>
      <w:r>
        <w:t>копию уст</w:t>
      </w:r>
      <w:r>
        <w:t>ава организации;</w:t>
      </w:r>
    </w:p>
    <w:p w:rsidR="00000000" w:rsidRDefault="004C7AA2">
      <w:pPr>
        <w:pStyle w:val="newncpi"/>
        <w:divId w:val="108857908"/>
      </w:pPr>
      <w:r>
        <w:t>сведения о членстве в организации не менее пятидесяти авторов или иных правообладателей, произведения и (или) объекты смежных прав которых относятся к сфере деятельности организации (документы, подтверждающие членство в организации конкрет</w:t>
      </w:r>
      <w:r>
        <w:t>ных лиц) для организации в форме некоммерческой организации, основанной на членстве авторов или иных правообладателей;</w:t>
      </w:r>
    </w:p>
    <w:p w:rsidR="00000000" w:rsidRDefault="004C7AA2">
      <w:pPr>
        <w:pStyle w:val="newncpi"/>
        <w:divId w:val="108857908"/>
      </w:pPr>
      <w:r>
        <w:t>сведения о передаче организации полномочий на управление соответствующими имущественными правами не менее пятидесяти авторов или иных пра</w:t>
      </w:r>
      <w:r>
        <w:t>вообладателей, произведения и (или) объекты смежных прав которых относятся к сфере деятельности организации (договоры об управлении имущественными правами на произведения и (или) объекты смежных прав с конкретными лицами) для организации в форме учреждения</w:t>
      </w:r>
      <w:r>
        <w:t>, имущество которой находится в государственной собственности;</w:t>
      </w:r>
    </w:p>
    <w:p w:rsidR="00000000" w:rsidRDefault="004C7AA2">
      <w:pPr>
        <w:pStyle w:val="newncpi"/>
        <w:divId w:val="108857908"/>
      </w:pPr>
      <w:r>
        <w:t>сведения о системе сбора, распределения и выплаты вознаграждения.»;</w:t>
      </w:r>
    </w:p>
    <w:p w:rsidR="00000000" w:rsidRDefault="004C7AA2">
      <w:pPr>
        <w:pStyle w:val="newncpi"/>
        <w:divId w:val="108857908"/>
      </w:pPr>
      <w:r>
        <w:t>часть первую пункта 5 дополнить абзацем следующего содержания:</w:t>
      </w:r>
    </w:p>
    <w:p w:rsidR="00000000" w:rsidRDefault="004C7AA2">
      <w:pPr>
        <w:pStyle w:val="newncpi"/>
        <w:divId w:val="108857908"/>
      </w:pPr>
      <w:r>
        <w:lastRenderedPageBreak/>
        <w:t>«сведения об официальном сайте организации в национальном сегм</w:t>
      </w:r>
      <w:r>
        <w:t>енте глобальной компьютерной сети Интернет и размещенной на нем информации о правах, переданных в управление, включая наименования произведений и (или) объектов смежных прав, имена авторов или иных правообладателей.».</w:t>
      </w:r>
    </w:p>
    <w:p w:rsidR="00000000" w:rsidRDefault="004C7AA2">
      <w:pPr>
        <w:pStyle w:val="point"/>
        <w:divId w:val="108857908"/>
      </w:pPr>
      <w:r>
        <w:t xml:space="preserve">49. В </w:t>
      </w:r>
      <w:hyperlink r:id="rId321" w:anchor="a27" w:tooltip="+" w:history="1">
        <w:r>
          <w:rPr>
            <w:rStyle w:val="a3"/>
          </w:rPr>
          <w:t>Положении</w:t>
        </w:r>
      </w:hyperlink>
      <w:r>
        <w:t xml:space="preserve"> о порядке выдачи комплексных природоохранных разрешений, утвержденном постановлением Совета Министров Республики Беларусь от 12 декабря 2011 г. № 1677:</w:t>
      </w:r>
    </w:p>
    <w:p w:rsidR="00000000" w:rsidRDefault="004C7AA2">
      <w:pPr>
        <w:pStyle w:val="newncpi"/>
        <w:divId w:val="108857908"/>
      </w:pPr>
      <w:r>
        <w:t>пункт 3 после слов «окружающей среды» дополнить словами «на уровне област</w:t>
      </w:r>
      <w:r>
        <w:t>ных и Минского городского комитетов природных ресурсов и охраны окружающей среды»;</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получения комплексного природоохранного разрешения природопользователи представляют в орган выдачи разрешения по месту государ</w:t>
      </w:r>
      <w:r>
        <w:t>ственной регистрации природопользователя либо по месту нахождения объекта, оказывающего комплексное воздействие на окружающую среду, следующие документы:</w:t>
      </w:r>
    </w:p>
    <w:p w:rsidR="00000000" w:rsidRDefault="004C7AA2">
      <w:pPr>
        <w:pStyle w:val="newncpi"/>
        <w:divId w:val="108857908"/>
      </w:pPr>
      <w:r>
        <w:t>заявление на получение комплексного природоохранного разрешения (далее, если не указано иное, – заявле</w:t>
      </w:r>
      <w:r>
        <w:t>ние) по установленной форме (на бумажном и (или) электронном носителях);</w:t>
      </w:r>
    </w:p>
    <w:p w:rsidR="00000000" w:rsidRDefault="004C7AA2">
      <w:pPr>
        <w:pStyle w:val="newncpi"/>
        <w:divId w:val="108857908"/>
      </w:pPr>
      <w:r>
        <w:t>проект нормативов допустимых выбросов загрязняющих веществ в атмосферный воздух;</w:t>
      </w:r>
    </w:p>
    <w:p w:rsidR="00000000" w:rsidRDefault="004C7AA2">
      <w:pPr>
        <w:pStyle w:val="newncpi"/>
        <w:divId w:val="108857908"/>
      </w:pPr>
      <w:r>
        <w:t>акт инвентаризации выбросов загрязняющих веществ в атмосферный воздух (на бумажном и (или) электронном</w:t>
      </w:r>
      <w:r>
        <w:t xml:space="preserve"> носителях);</w:t>
      </w:r>
    </w:p>
    <w:p w:rsidR="00000000" w:rsidRDefault="004C7AA2">
      <w:pPr>
        <w:pStyle w:val="newncpi"/>
        <w:divId w:val="108857908"/>
      </w:pPr>
      <w:r>
        <w:t>акт инвентаризации отходов производства;</w:t>
      </w:r>
    </w:p>
    <w:p w:rsidR="00000000" w:rsidRDefault="004C7AA2">
      <w:pPr>
        <w:pStyle w:val="newncpi"/>
        <w:divId w:val="108857908"/>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p w:rsidR="00000000" w:rsidRDefault="004C7AA2">
      <w:pPr>
        <w:pStyle w:val="newncpi"/>
        <w:divId w:val="108857908"/>
      </w:pPr>
      <w:r>
        <w:t>раздел «Охрана окружающей среды»*, включая копию эколог</w:t>
      </w:r>
      <w:r>
        <w:t>ического паспорта проекта, утвержденной в установленном порядке проектной документации по объекту, принимаемому в эксплуатацию.</w:t>
      </w:r>
    </w:p>
    <w:p w:rsidR="00000000" w:rsidRDefault="004C7AA2">
      <w:pPr>
        <w:pStyle w:val="newncpi"/>
        <w:divId w:val="108857908"/>
      </w:pPr>
      <w:r>
        <w:t xml:space="preserve">Раздел «Охрана окружающей среды», включая копию экологического паспорта проекта, утвержденной в установленном порядке проектной </w:t>
      </w:r>
      <w:r>
        <w:t>документации по объекту, принимаемому в эксплуатацию, представляется только природопользователями при вводе в эксплуатацию объекта, оказывающего комплексное воздействие на окружающую среду. Представления в таком случае документов, указанных в абзацах треть</w:t>
      </w:r>
      <w:r>
        <w:t>ем–шестом первой части настоящего пункта, не требуется.</w:t>
      </w:r>
    </w:p>
    <w:p w:rsidR="00000000" w:rsidRDefault="004C7AA2">
      <w:pPr>
        <w:pStyle w:val="snoskiline"/>
        <w:divId w:val="108857908"/>
      </w:pPr>
      <w:r>
        <w:t>______________________________</w:t>
      </w:r>
    </w:p>
    <w:p w:rsidR="00000000" w:rsidRDefault="004C7AA2">
      <w:pPr>
        <w:pStyle w:val="snoski"/>
        <w:spacing w:after="240"/>
        <w:divId w:val="108857908"/>
      </w:pPr>
      <w:r>
        <w:t>* Представляется без изъятия.»;</w:t>
      </w:r>
    </w:p>
    <w:p w:rsidR="00000000" w:rsidRDefault="004C7AA2">
      <w:pPr>
        <w:pStyle w:val="newncpi"/>
        <w:divId w:val="108857908"/>
      </w:pPr>
      <w:r>
        <w:t>из пункта 6 слова «на получение комплексного природоохранного разрешения (далее – заявление)» исключить;</w:t>
      </w:r>
    </w:p>
    <w:p w:rsidR="00000000" w:rsidRDefault="004C7AA2">
      <w:pPr>
        <w:pStyle w:val="newncpi"/>
        <w:divId w:val="108857908"/>
      </w:pPr>
      <w:r>
        <w:t>часть первую пункта 7 изложить в</w:t>
      </w:r>
      <w:r>
        <w:t> следующей редакции:</w:t>
      </w:r>
    </w:p>
    <w:p w:rsidR="00000000" w:rsidRDefault="004C7AA2">
      <w:pPr>
        <w:pStyle w:val="point"/>
        <w:divId w:val="108857908"/>
      </w:pPr>
      <w:r>
        <w:rPr>
          <w:rStyle w:val="rednoun"/>
        </w:rPr>
        <w:t>«7.</w:t>
      </w:r>
      <w:r>
        <w:t> Орган выдачи разрешения в течение пяти календарных дней с даты регистрации заявления размещает на своем официальном сайте в глобальной компьютерной сети Интернет заявление, представленное природопользователем, и </w:t>
      </w:r>
      <w:r>
        <w:t>общественное уведомление (далее – уведомление) по форме согласно приложению 1.»;</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lastRenderedPageBreak/>
        <w:t>«9.</w:t>
      </w:r>
      <w:r>
        <w:t xml:space="preserve"> Орган выдачи разрешения для осуществления процедуры выдачи комплексного природоохранного разрешения в случае, если в представленной </w:t>
      </w:r>
      <w:r>
        <w:t>документации предусматривается добыча подземных вод с применением водозаборных сооружений, в том числе самоизливающихся буровых скважин, запрашивает в порядке, установленном в статье 22 Закона Республики Беларусь от 28 октября 2008 г. № 433-З «Об основах а</w:t>
      </w:r>
      <w:r>
        <w:t>дминистративных процедур», на республиканском унитарном предприятии «Белорусский государственный геологический центр» копию заключения о возможности добычи заявленных водопользователями объемов подземных вод.»;</w:t>
      </w:r>
    </w:p>
    <w:p w:rsidR="00000000" w:rsidRDefault="004C7AA2">
      <w:pPr>
        <w:pStyle w:val="newncpi"/>
        <w:divId w:val="108857908"/>
      </w:pPr>
      <w:r>
        <w:t>пункт 11 изложить в следующей редакции:</w:t>
      </w:r>
    </w:p>
    <w:p w:rsidR="00000000" w:rsidRDefault="004C7AA2">
      <w:pPr>
        <w:pStyle w:val="point"/>
        <w:divId w:val="108857908"/>
      </w:pPr>
      <w:r>
        <w:rPr>
          <w:rStyle w:val="rednoun"/>
        </w:rPr>
        <w:t>«11.</w:t>
      </w:r>
      <w:r>
        <w:t> </w:t>
      </w:r>
      <w:r>
        <w:t>Орган выдачи разрешения рассматривает документы, представленные природопользователем для выдачи комплексного природоохранного разрешения, внесения в него изменения и (или) дополнения, продления срока его действия, в сроки, установленные соответственно в по</w:t>
      </w:r>
      <w:r>
        <w:t>дпунктах 6.27.1–6.27.3 пункта 6.27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пункт 13 изложить в следующ</w:t>
      </w:r>
      <w:r>
        <w:t>ей редакции:</w:t>
      </w:r>
    </w:p>
    <w:p w:rsidR="00000000" w:rsidRDefault="004C7AA2">
      <w:pPr>
        <w:pStyle w:val="point"/>
        <w:divId w:val="108857908"/>
      </w:pPr>
      <w:r>
        <w:rPr>
          <w:rStyle w:val="rednoun"/>
        </w:rPr>
        <w:t>«13.</w:t>
      </w:r>
      <w:r>
        <w:t> Комплексное природоохранное разрешение выдается на 10 лет по форме согласно приложению 2.</w:t>
      </w:r>
    </w:p>
    <w:p w:rsidR="00000000" w:rsidRDefault="004C7AA2">
      <w:pPr>
        <w:pStyle w:val="newncpi"/>
        <w:divId w:val="108857908"/>
      </w:pPr>
      <w:r>
        <w:t>В случае внесения в комплексное природоохранное разрешение более пяти раз изменений и (или) дополнений природопользователь вправе до истечения срока</w:t>
      </w:r>
      <w:r>
        <w:t>, указанного в части первой настоящего пункта, обратиться в орган выдачи разрешений с представлением документов, указанных в пункте 5 настоящего Положения, для получения нового комплексного природоохранного разрешения.</w:t>
      </w:r>
    </w:p>
    <w:p w:rsidR="00000000" w:rsidRDefault="004C7AA2">
      <w:pPr>
        <w:pStyle w:val="newncpi"/>
        <w:divId w:val="108857908"/>
      </w:pPr>
      <w:r>
        <w:t>При получении нового комплексного при</w:t>
      </w:r>
      <w:r>
        <w:t>родоохранного разрешения природопользователь обязан сдать оригинал ранее выданного комплексного природоохранного разрешения (либо его дубликат) в орган выдачи разрешения, которым оно было выдано.»;</w:t>
      </w:r>
    </w:p>
    <w:p w:rsidR="00000000" w:rsidRDefault="004C7AA2">
      <w:pPr>
        <w:pStyle w:val="newncpi"/>
        <w:divId w:val="108857908"/>
      </w:pPr>
      <w:r>
        <w:t>часть первую пункта 22 после абзаца третьего дополнить абз</w:t>
      </w:r>
      <w:r>
        <w:t>ацем следующего содержания:</w:t>
      </w:r>
    </w:p>
    <w:p w:rsidR="00000000" w:rsidRDefault="004C7AA2">
      <w:pPr>
        <w:pStyle w:val="newncpi"/>
        <w:divId w:val="108857908"/>
      </w:pPr>
      <w:r>
        <w:t>«нарушения требований нормативных правовых актов, в том числе технических нормативных правовых актов по определению (расчетов) величин воздействия на окружающую среду;»;</w:t>
      </w:r>
    </w:p>
    <w:p w:rsidR="00000000" w:rsidRDefault="004C7AA2">
      <w:pPr>
        <w:pStyle w:val="newncpi"/>
        <w:divId w:val="108857908"/>
      </w:pPr>
      <w:r>
        <w:t>из пункта 27 слова «от 5 до» исключить;</w:t>
      </w:r>
    </w:p>
    <w:p w:rsidR="00000000" w:rsidRDefault="004C7AA2">
      <w:pPr>
        <w:pStyle w:val="newncpi"/>
        <w:divId w:val="108857908"/>
      </w:pPr>
      <w:r>
        <w:t xml:space="preserve">в пункте 28 слова </w:t>
      </w:r>
      <w:r>
        <w:t>«в пункте 6.53 перечня» заменить словами «в пункте 5 настоящего Положения»;</w:t>
      </w:r>
    </w:p>
    <w:p w:rsidR="00000000" w:rsidRDefault="004C7AA2">
      <w:pPr>
        <w:pStyle w:val="newncpi"/>
        <w:divId w:val="108857908"/>
      </w:pPr>
      <w:r>
        <w:t>абзац второй пункта 29 дополнить словами «, переоформления документации на гидротехнические сооружения и устройства для осуществления специального водопользования»;</w:t>
      </w:r>
    </w:p>
    <w:p w:rsidR="00000000" w:rsidRDefault="004C7AA2">
      <w:pPr>
        <w:pStyle w:val="newncpi"/>
        <w:divId w:val="108857908"/>
      </w:pPr>
      <w:r>
        <w:t>пункт 30 изложи</w:t>
      </w:r>
      <w:r>
        <w:t>ть в следующей редакции:</w:t>
      </w:r>
    </w:p>
    <w:p w:rsidR="00000000" w:rsidRDefault="004C7AA2">
      <w:pPr>
        <w:pStyle w:val="point"/>
        <w:divId w:val="108857908"/>
      </w:pPr>
      <w:r>
        <w:rPr>
          <w:rStyle w:val="rednoun"/>
        </w:rPr>
        <w:t>«30.</w:t>
      </w:r>
      <w:r>
        <w:t> Природопользователь обращается в орган выдачи разрешения для внесения в комплексное природоохранное разрешение изменений и (или) дополнений:</w:t>
      </w:r>
    </w:p>
    <w:p w:rsidR="00000000" w:rsidRDefault="004C7AA2">
      <w:pPr>
        <w:pStyle w:val="newncpi"/>
        <w:divId w:val="108857908"/>
      </w:pPr>
      <w:r>
        <w:t>в шестимесячный срок, если возникли основания, указанные в абзаце втором пункта 29 на</w:t>
      </w:r>
      <w:r>
        <w:t>стоящего Положения;</w:t>
      </w:r>
    </w:p>
    <w:p w:rsidR="00000000" w:rsidRDefault="004C7AA2">
      <w:pPr>
        <w:pStyle w:val="newncpi"/>
        <w:divId w:val="108857908"/>
      </w:pPr>
      <w:r>
        <w:t>в трехмесячный срок, если возникли основания, указанные в абзаце третьем пункта 29 настоящего Положения;</w:t>
      </w:r>
    </w:p>
    <w:p w:rsidR="00000000" w:rsidRDefault="004C7AA2">
      <w:pPr>
        <w:pStyle w:val="newncpi"/>
        <w:divId w:val="108857908"/>
      </w:pPr>
      <w:r>
        <w:t>при необходимости изменения срока действия временных нормативов допустимых выбросов загрязняющих веществ в атмосферный воздух, врем</w:t>
      </w:r>
      <w:r>
        <w:t xml:space="preserve">енных нормативов допустимых сбросов </w:t>
      </w:r>
      <w:r>
        <w:lastRenderedPageBreak/>
        <w:t>химических и иных веществ в составе сточных вод и срока действия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w:t>
      </w:r>
      <w:r>
        <w:t> – до окончания их сроков действия (с представлением обоснования).»;</w:t>
      </w:r>
    </w:p>
    <w:p w:rsidR="00000000" w:rsidRDefault="004C7AA2">
      <w:pPr>
        <w:pStyle w:val="newncpi"/>
        <w:divId w:val="108857908"/>
      </w:pPr>
      <w:r>
        <w:t>часть первую пункта 31 изложить в следующей редакции:</w:t>
      </w:r>
    </w:p>
    <w:p w:rsidR="00000000" w:rsidRDefault="004C7AA2">
      <w:pPr>
        <w:pStyle w:val="point"/>
        <w:divId w:val="108857908"/>
      </w:pPr>
      <w:r>
        <w:rPr>
          <w:rStyle w:val="rednoun"/>
        </w:rPr>
        <w:t>«31.</w:t>
      </w:r>
      <w:r>
        <w:t> Для внесения в комплексное природоохранное разрешение изменений и (или) дополнений природопользователь представляет в орган выда</w:t>
      </w:r>
      <w:r>
        <w:t>чи разрешения, выдавший такое разрешение:</w:t>
      </w:r>
    </w:p>
    <w:p w:rsidR="00000000" w:rsidRDefault="004C7AA2">
      <w:pPr>
        <w:pStyle w:val="newncpi"/>
        <w:divId w:val="108857908"/>
      </w:pPr>
      <w:r>
        <w:t>заявление по установленной форме (на бумажном и (или) электронном носителях);</w:t>
      </w:r>
    </w:p>
    <w:p w:rsidR="00000000" w:rsidRDefault="004C7AA2">
      <w:pPr>
        <w:pStyle w:val="newncpi"/>
        <w:divId w:val="108857908"/>
      </w:pPr>
      <w:r>
        <w:t>оригинал разрешения;</w:t>
      </w:r>
    </w:p>
    <w:p w:rsidR="00000000" w:rsidRDefault="004C7AA2">
      <w:pPr>
        <w:pStyle w:val="newncpi"/>
        <w:divId w:val="108857908"/>
      </w:pPr>
      <w:r>
        <w:t>документы и (или) сведения, подтверждающие необходимость внесения в комплексное природоохранное разрешение изменени</w:t>
      </w:r>
      <w:r>
        <w:t>й и (или) дополнений.»;</w:t>
      </w:r>
    </w:p>
    <w:p w:rsidR="00000000" w:rsidRDefault="004C7AA2">
      <w:pPr>
        <w:pStyle w:val="newncpi"/>
        <w:divId w:val="108857908"/>
      </w:pPr>
      <w:r>
        <w:t>в пункте 33:</w:t>
      </w:r>
    </w:p>
    <w:p w:rsidR="00000000" w:rsidRDefault="004C7AA2">
      <w:pPr>
        <w:pStyle w:val="newncpi"/>
        <w:divId w:val="108857908"/>
      </w:pPr>
      <w:r>
        <w:t>абзац третий дополнить словами «, смерти индивидуального предпринимателя, прекращения деятельности юридического лица в результате реорганизации»;</w:t>
      </w:r>
    </w:p>
    <w:p w:rsidR="00000000" w:rsidRDefault="004C7AA2">
      <w:pPr>
        <w:pStyle w:val="newncpi"/>
        <w:divId w:val="108857908"/>
      </w:pPr>
      <w:r>
        <w:t>дополнить пункт абзацами следующего содержания:</w:t>
      </w:r>
    </w:p>
    <w:p w:rsidR="00000000" w:rsidRDefault="004C7AA2">
      <w:pPr>
        <w:pStyle w:val="newncpi"/>
        <w:divId w:val="108857908"/>
      </w:pPr>
      <w:r>
        <w:t>«невыполнения в установле</w:t>
      </w:r>
      <w:r>
        <w:t>нный срок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w:t>
      </w:r>
    </w:p>
    <w:p w:rsidR="00000000" w:rsidRDefault="004C7AA2">
      <w:pPr>
        <w:pStyle w:val="newncpi"/>
        <w:divId w:val="108857908"/>
      </w:pPr>
      <w:r>
        <w:t>установления в течение 12 месяцев трех и более фактов причинения вреда окружающей среде в</w:t>
      </w:r>
      <w:r>
        <w:t>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сбросов сточных вод в поверхностный водный объ</w:t>
      </w:r>
      <w:r>
        <w:t>ект, произведенных с превышением нормативов (временных нормативов) допустимых сбросов химических и иных веществ в составе сточных вод.»;</w:t>
      </w:r>
    </w:p>
    <w:p w:rsidR="00000000" w:rsidRDefault="004C7AA2">
      <w:pPr>
        <w:pStyle w:val="newncpi"/>
        <w:divId w:val="108857908"/>
      </w:pPr>
      <w:r>
        <w:t>дополнить Положение приложениями 1 и 2 (</w:t>
      </w:r>
      <w:hyperlink w:anchor="a37" w:tooltip="+" w:history="1">
        <w:r>
          <w:rPr>
            <w:rStyle w:val="a3"/>
          </w:rPr>
          <w:t>прилагаются</w:t>
        </w:r>
      </w:hyperlink>
      <w:r>
        <w:t>).</w:t>
      </w:r>
    </w:p>
    <w:p w:rsidR="00000000" w:rsidRDefault="004C7AA2">
      <w:pPr>
        <w:pStyle w:val="point"/>
        <w:divId w:val="108857908"/>
      </w:pPr>
      <w:r>
        <w:t xml:space="preserve">50. В </w:t>
      </w:r>
      <w:hyperlink r:id="rId322" w:anchor="a7" w:tooltip="+" w:history="1">
        <w:r>
          <w:rPr>
            <w:rStyle w:val="a3"/>
          </w:rPr>
          <w:t>приложении</w:t>
        </w:r>
      </w:hyperlink>
      <w:r>
        <w:t xml:space="preserve"> к Положению о порядке приемки в эксплуатацию объектов строительства, утвержденному постановлением Совета Министров Республики Беларусь от 6 июня 2011 г. № 716:</w:t>
      </w:r>
    </w:p>
    <w:p w:rsidR="00000000" w:rsidRDefault="004C7AA2">
      <w:pPr>
        <w:pStyle w:val="newncpi"/>
        <w:divId w:val="108857908"/>
      </w:pPr>
      <w:r>
        <w:t>пункт 10 изложить в следующей реда</w:t>
      </w:r>
      <w:r>
        <w:t>кции:</w:t>
      </w:r>
    </w:p>
    <w:p w:rsidR="00000000" w:rsidRDefault="004C7AA2">
      <w:pPr>
        <w:pStyle w:val="point"/>
        <w:divId w:val="108857908"/>
      </w:pPr>
      <w:r>
        <w:rPr>
          <w:rStyle w:val="rednoun"/>
        </w:rPr>
        <w:t>«10.</w:t>
      </w:r>
      <w:r>
        <w:t> 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(для объектов, на которые выдавались технические требования в области защиты населения и т</w:t>
      </w:r>
      <w:r>
        <w:t>ерритории от чрезвычайных ситуаций и гражданской обороны).»;</w:t>
      </w:r>
    </w:p>
    <w:p w:rsidR="00000000" w:rsidRDefault="004C7AA2">
      <w:pPr>
        <w:pStyle w:val="newncpi"/>
        <w:divId w:val="108857908"/>
      </w:pPr>
      <w:r>
        <w:t>пункт 12 изложить в следующей редакции:</w:t>
      </w:r>
    </w:p>
    <w:p w:rsidR="00000000" w:rsidRDefault="004C7AA2">
      <w:pPr>
        <w:pStyle w:val="point"/>
        <w:divId w:val="108857908"/>
      </w:pPr>
      <w:r>
        <w:rPr>
          <w:rStyle w:val="rednoun"/>
        </w:rPr>
        <w:t>«12.</w:t>
      </w:r>
      <w:r>
        <w:t> Органы государственного пожарного надзора (для объектов, на которых осуществляется государственный пожарный надзор).».</w:t>
      </w:r>
    </w:p>
    <w:p w:rsidR="00000000" w:rsidRDefault="004C7AA2">
      <w:pPr>
        <w:pStyle w:val="point"/>
        <w:divId w:val="108857908"/>
      </w:pPr>
      <w:r>
        <w:t xml:space="preserve">51. В </w:t>
      </w:r>
      <w:hyperlink r:id="rId323" w:anchor="a3" w:tooltip="+" w:history="1">
        <w:r>
          <w:rPr>
            <w:rStyle w:val="a3"/>
          </w:rPr>
          <w:t>Положении</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w:t>
      </w:r>
      <w:r>
        <w:t>рственной аккредитации, утвержденном постановлением Совета Министров Республики Беларусь от 22 июня 2011 г. № 820:</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Положением определяются:</w:t>
      </w:r>
    </w:p>
    <w:p w:rsidR="00000000" w:rsidRDefault="004C7AA2">
      <w:pPr>
        <w:pStyle w:val="newncpi"/>
        <w:divId w:val="108857908"/>
      </w:pPr>
      <w:r>
        <w:lastRenderedPageBreak/>
        <w:t>порядок проведения государственной аккредитации (далее – аккред</w:t>
      </w:r>
      <w:r>
        <w:t>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(далее – иная организация), на соответствие заявленному виду (по каждой специальности, профилю образо</w:t>
      </w:r>
      <w:r>
        <w:t>вания, направлению образования);</w:t>
      </w:r>
    </w:p>
    <w:p w:rsidR="00000000" w:rsidRDefault="004C7AA2">
      <w:pPr>
        <w:pStyle w:val="newncpi"/>
        <w:divId w:val="108857908"/>
      </w:pPr>
      <w:r>
        <w:t>порядок проведения подтверждения государственной аккредитации (далее – подтверждение аккредитации) учреждения образования, иной организации на соответствие заявленному виду (по специальности, профилю образования, направлени</w:t>
      </w:r>
      <w:r>
        <w:t>ю образования).»;</w:t>
      </w:r>
    </w:p>
    <w:p w:rsidR="00000000" w:rsidRDefault="004C7AA2">
      <w:pPr>
        <w:pStyle w:val="newncpi"/>
        <w:divId w:val="108857908"/>
      </w:pPr>
      <w:r>
        <w:t>в части второй пункта 2 слова «управления образования облисполкомов, комитет по образованию Минского горисполкома» заменить словами «структурные подразделения областных и Минского городского исполнительных комитетов, осуществляющие госуда</w:t>
      </w:r>
      <w:r>
        <w:t>рственно-властные полномочия в сфере образования и государственной молодежной политики»;</w:t>
      </w:r>
    </w:p>
    <w:p w:rsidR="00000000" w:rsidRDefault="004C7AA2">
      <w:pPr>
        <w:pStyle w:val="newncpi"/>
        <w:divId w:val="108857908"/>
      </w:pPr>
      <w:r>
        <w:t>часть первую пункта 3 изложить в следующей редакции:</w:t>
      </w:r>
    </w:p>
    <w:p w:rsidR="00000000" w:rsidRDefault="004C7AA2">
      <w:pPr>
        <w:pStyle w:val="point"/>
        <w:divId w:val="108857908"/>
      </w:pPr>
      <w:r>
        <w:rPr>
          <w:rStyle w:val="rednoun"/>
        </w:rPr>
        <w:t>«3.</w:t>
      </w:r>
      <w:r>
        <w:t> Учреждения образования, иные организации для проведения или подтверждения аккредитации представляют в Департам</w:t>
      </w:r>
      <w:r>
        <w:t>ент заявление и информацию о результатах самоконтроля за обеспечением качества образования.»;</w:t>
      </w:r>
    </w:p>
    <w:p w:rsidR="00000000" w:rsidRDefault="004C7AA2">
      <w:pPr>
        <w:pStyle w:val="newncpi"/>
        <w:divId w:val="108857908"/>
      </w:pPr>
      <w:r>
        <w:t>в абзацах втором и третьем пункта 15 слова «подпункте 11.5.4 пункта 11.5 единого перечня административных процедур, осуществляемых государственными органами и ины</w:t>
      </w:r>
      <w:r>
        <w:t>ми организациями в отношении юридических лиц и индивидуальных предпринимателей» заменить словами «пункте 3 настоящего Положения»;</w:t>
      </w:r>
    </w:p>
    <w:p w:rsidR="00000000" w:rsidRDefault="004C7AA2">
      <w:pPr>
        <w:pStyle w:val="newncpi"/>
        <w:divId w:val="108857908"/>
      </w:pPr>
      <w:r>
        <w:t>подпункт 16.1 пункта 16 дополнить частью следующего содержания:</w:t>
      </w:r>
    </w:p>
    <w:p w:rsidR="00000000" w:rsidRDefault="004C7AA2">
      <w:pPr>
        <w:pStyle w:val="newncpi"/>
        <w:divId w:val="108857908"/>
      </w:pPr>
      <w:r>
        <w:t>«Подтверждение аккредитации учреждений общего среднего образов</w:t>
      </w:r>
      <w:r>
        <w:t>ания, специального образования, реализующих образовательную программу специального образования на уровне общего среднего образования, на соответствие заявленному виду может осуществляться на основании положительной оценки Департамента результатов самоконтр</w:t>
      </w:r>
      <w:r>
        <w:t>оля за обеспечением качества образования при условии устранения замечаний и выполнения предложений, изложенных в заключении по итогам предыдущей аккредитации или подтверждения аккредитации.»;</w:t>
      </w:r>
    </w:p>
    <w:p w:rsidR="00000000" w:rsidRDefault="004C7AA2">
      <w:pPr>
        <w:pStyle w:val="newncpi"/>
        <w:divId w:val="108857908"/>
      </w:pPr>
      <w:r>
        <w:t>в пункте 21 слова «в пункте 2 статьи 27 Закона Республики Белару</w:t>
      </w:r>
      <w:r>
        <w:t>сь «Об основах административных процедур» заменить словами «в пункте 1 статьи 27 Закона Республики Беларусь от 28 октября 2008 г. № 433-З «Об основах административных процедур»;</w:t>
      </w:r>
    </w:p>
    <w:p w:rsidR="00000000" w:rsidRDefault="004C7AA2">
      <w:pPr>
        <w:pStyle w:val="newncpi"/>
        <w:divId w:val="108857908"/>
      </w:pPr>
      <w:r>
        <w:t>часть первую пункта 25 изложить в следующей редакции:</w:t>
      </w:r>
    </w:p>
    <w:p w:rsidR="00000000" w:rsidRDefault="004C7AA2">
      <w:pPr>
        <w:pStyle w:val="point"/>
        <w:divId w:val="108857908"/>
      </w:pPr>
      <w:r>
        <w:rPr>
          <w:rStyle w:val="rednoun"/>
        </w:rPr>
        <w:t>«25.</w:t>
      </w:r>
      <w:r>
        <w:t> Плата за проведение</w:t>
      </w:r>
      <w:r>
        <w:t>, подтверждение аккредитации взимается по ставкам почасовой оплаты в размере 0,25 базовой величины за один час оказываемой услуги с учетом распределения функций между членами комиссии и проверяемыми направлениями деятельности учреждения образования, иной о</w:t>
      </w:r>
      <w:r>
        <w:t>рганизации.».</w:t>
      </w:r>
    </w:p>
    <w:p w:rsidR="00000000" w:rsidRDefault="004C7AA2">
      <w:pPr>
        <w:pStyle w:val="point"/>
        <w:divId w:val="108857908"/>
      </w:pPr>
      <w:r>
        <w:t xml:space="preserve">52. В </w:t>
      </w:r>
      <w:hyperlink r:id="rId324" w:anchor="a4" w:tooltip="+" w:history="1">
        <w:r>
          <w:rPr>
            <w:rStyle w:val="a3"/>
          </w:rPr>
          <w:t>постановлении</w:t>
        </w:r>
      </w:hyperlink>
      <w:r>
        <w:t xml:space="preserve">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w:t>
      </w:r>
      <w:r>
        <w:t>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w:t>
      </w:r>
      <w:r>
        <w:t xml:space="preserve"> Республики Беларусь»:</w:t>
      </w:r>
    </w:p>
    <w:p w:rsidR="00000000" w:rsidRDefault="004C7AA2">
      <w:pPr>
        <w:pStyle w:val="newncpi"/>
        <w:divId w:val="108857908"/>
      </w:pPr>
      <w:r>
        <w:t>преамбулу изложить в следующей редакции:</w:t>
      </w:r>
    </w:p>
    <w:p w:rsidR="00000000" w:rsidRDefault="004C7AA2">
      <w:pPr>
        <w:pStyle w:val="newncpi"/>
        <w:divId w:val="108857908"/>
      </w:pPr>
      <w:r>
        <w:t>«На основании абзацев третьего и четвертого статьи 9 Закона Республики Беларусь от 27 декабря 2010 г. № 204-З «О возобновляемых источниках энергии» Совет Министров Республики Беларусь ПОСТАНОВ</w:t>
      </w:r>
      <w:r>
        <w:t>ЛЯЕТ:»;</w:t>
      </w:r>
    </w:p>
    <w:p w:rsidR="00000000" w:rsidRDefault="004C7AA2">
      <w:pPr>
        <w:pStyle w:val="newncpi"/>
        <w:divId w:val="108857908"/>
      </w:pPr>
      <w:r>
        <w:lastRenderedPageBreak/>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 и третий дополнить словом «(прилагается)»;</w:t>
      </w:r>
    </w:p>
    <w:p w:rsidR="00000000" w:rsidRDefault="004C7AA2">
      <w:pPr>
        <w:pStyle w:val="newncpi"/>
        <w:divId w:val="108857908"/>
      </w:pPr>
      <w:r>
        <w:t xml:space="preserve">из </w:t>
      </w:r>
      <w:hyperlink r:id="rId325" w:anchor="a31" w:tooltip="+" w:history="1">
        <w:r>
          <w:rPr>
            <w:rStyle w:val="a3"/>
          </w:rPr>
          <w:t>части третьей</w:t>
        </w:r>
      </w:hyperlink>
      <w:r>
        <w:t xml:space="preserve"> пункта 10 Положения о порядке ведения государственного кадас</w:t>
      </w:r>
      <w:r>
        <w:t>тра возобновляемых источников энергии и использования его данных, утвержденного этим постановлением, слова «(Национальный реестр правовых актов Республики Беларусь, 2009 г., № 134, 5/29836)» исключить;</w:t>
      </w:r>
    </w:p>
    <w:p w:rsidR="00000000" w:rsidRDefault="004C7AA2">
      <w:pPr>
        <w:pStyle w:val="newncpi"/>
        <w:divId w:val="108857908"/>
      </w:pPr>
      <w:r>
        <w:t xml:space="preserve">в </w:t>
      </w:r>
      <w:hyperlink r:id="rId326" w:anchor="a2" w:tooltip="+" w:history="1">
        <w:r>
          <w:rPr>
            <w:rStyle w:val="a3"/>
          </w:rPr>
          <w:t>П</w:t>
        </w:r>
        <w:r>
          <w:rPr>
            <w:rStyle w:val="a3"/>
          </w:rPr>
          <w:t>оложении</w:t>
        </w:r>
      </w:hyperlink>
      <w:r>
        <w:t xml:space="preserve">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утвержденном этим постановлением:</w:t>
      </w:r>
    </w:p>
    <w:p w:rsidR="00000000" w:rsidRDefault="004C7AA2">
      <w:pPr>
        <w:pStyle w:val="newncpi"/>
        <w:divId w:val="108857908"/>
      </w:pPr>
      <w:r>
        <w:t>из пункта 1 слово «(продления)» исключить;</w:t>
      </w:r>
    </w:p>
    <w:p w:rsidR="00000000" w:rsidRDefault="004C7AA2">
      <w:pPr>
        <w:pStyle w:val="newncpi"/>
        <w:divId w:val="108857908"/>
      </w:pPr>
      <w:r>
        <w:t>из пункта </w:t>
      </w:r>
      <w:r>
        <w:t>2 слова «от 27 декабря 2010 года» и «(Национальный реестр правовых актов Республики Беларусь, 2011 г., № 2, 2/1756)» исключить;</w:t>
      </w:r>
    </w:p>
    <w:p w:rsidR="00000000" w:rsidRDefault="004C7AA2">
      <w:pPr>
        <w:pStyle w:val="newncpi"/>
        <w:divId w:val="108857908"/>
      </w:pPr>
      <w:r>
        <w:t>пункты 4 и 5 изложить в следующей редакции:</w:t>
      </w:r>
    </w:p>
    <w:p w:rsidR="00000000" w:rsidRDefault="004C7AA2">
      <w:pPr>
        <w:pStyle w:val="point"/>
        <w:divId w:val="108857908"/>
      </w:pPr>
      <w:r>
        <w:rPr>
          <w:rStyle w:val="rednoun"/>
        </w:rPr>
        <w:t>«4.</w:t>
      </w:r>
      <w:r>
        <w:t> Подтверждение происхождения энергии, производимой из возобновляемых источников э</w:t>
      </w:r>
      <w:r>
        <w:t>нергии, осуществляется посредством выдачи сертификата.</w:t>
      </w:r>
    </w:p>
    <w:p w:rsidR="00000000" w:rsidRDefault="004C7AA2">
      <w:pPr>
        <w:pStyle w:val="newncpi"/>
        <w:divId w:val="108857908"/>
      </w:pPr>
      <w:r>
        <w:t>При выдаче сертификата и внесении в него изменений и (или) дополнений взимается плата за услуги, оказываемые при осуществлении административной процедуры, которая определяется исходя из экономически об</w:t>
      </w:r>
      <w:r>
        <w:t>основанных затрат в соответствии с законодательством и составляет:</w:t>
      </w:r>
    </w:p>
    <w:p w:rsidR="00000000" w:rsidRDefault="004C7AA2">
      <w:pPr>
        <w:pStyle w:val="newncpi"/>
        <w:divId w:val="108857908"/>
      </w:pPr>
      <w:r>
        <w:t>за выдачу сертификата – 4 базовые величины;</w:t>
      </w:r>
    </w:p>
    <w:p w:rsidR="00000000" w:rsidRDefault="004C7AA2">
      <w:pPr>
        <w:pStyle w:val="newncpi"/>
        <w:divId w:val="108857908"/>
      </w:pPr>
      <w:r>
        <w:t>за внесение изменений и (или) дополнений в сертификат – 0,5 базовой величины.</w:t>
      </w:r>
    </w:p>
    <w:p w:rsidR="00000000" w:rsidRDefault="004C7AA2">
      <w:pPr>
        <w:pStyle w:val="point"/>
        <w:divId w:val="108857908"/>
      </w:pPr>
      <w:r>
        <w:t>5. Для получения сертификата заявитель либо его уполномоченный пред</w:t>
      </w:r>
      <w:r>
        <w:t>ставитель представляет в Министерство природных ресурсов и охраны окружающей среды (далее – Минприроды) следующие документы:</w:t>
      </w:r>
    </w:p>
    <w:p w:rsidR="00000000" w:rsidRDefault="004C7AA2">
      <w:pPr>
        <w:pStyle w:val="newncpi"/>
        <w:divId w:val="108857908"/>
      </w:pPr>
      <w:r>
        <w:t>заявление о выдаче сертификата по форме, установленной Минприроды;</w:t>
      </w:r>
    </w:p>
    <w:p w:rsidR="00000000" w:rsidRDefault="004C7AA2">
      <w:pPr>
        <w:pStyle w:val="newncpi"/>
        <w:divId w:val="108857908"/>
      </w:pPr>
      <w:r>
        <w:t>утвержденную в установленном порядке проектную документацию на о</w:t>
      </w:r>
      <w:r>
        <w:t>бъект, принимаемый в эксплуатацию (с возвратом);</w:t>
      </w:r>
    </w:p>
    <w:p w:rsidR="00000000" w:rsidRDefault="004C7AA2">
      <w:pPr>
        <w:pStyle w:val="newncpi"/>
        <w:divId w:val="108857908"/>
      </w:pPr>
      <w:r>
        <w:t>акт приемки оборудования после комплексного опробования (с возвратом);</w:t>
      </w:r>
    </w:p>
    <w:p w:rsidR="00000000" w:rsidRDefault="004C7AA2">
      <w:pPr>
        <w:pStyle w:val="newncpi"/>
        <w:divId w:val="108857908"/>
      </w:pPr>
      <w:r>
        <w:t>документ, подтверждающий внесение платы за совершение административной процедуры.»;</w:t>
      </w:r>
    </w:p>
    <w:p w:rsidR="00000000" w:rsidRDefault="004C7AA2">
      <w:pPr>
        <w:pStyle w:val="newncpi"/>
        <w:divId w:val="108857908"/>
      </w:pPr>
      <w:r>
        <w:t>в пункте 6:</w:t>
      </w:r>
    </w:p>
    <w:p w:rsidR="00000000" w:rsidRDefault="004C7AA2">
      <w:pPr>
        <w:pStyle w:val="newncpi"/>
        <w:divId w:val="108857908"/>
      </w:pPr>
      <w:r>
        <w:t>слово «года» заменить словами «г. № 433-</w:t>
      </w:r>
      <w:r>
        <w:t>З»;</w:t>
      </w:r>
    </w:p>
    <w:p w:rsidR="00000000" w:rsidRDefault="004C7AA2">
      <w:pPr>
        <w:pStyle w:val="newncpi"/>
        <w:divId w:val="108857908"/>
      </w:pPr>
      <w:r>
        <w:t>слова «(Национальный реестр правовых актов Республики Беларусь, 2008 г., № 264, 2/1530)» исключить;</w:t>
      </w:r>
    </w:p>
    <w:p w:rsidR="00000000" w:rsidRDefault="004C7AA2">
      <w:pPr>
        <w:pStyle w:val="newncpi"/>
        <w:divId w:val="108857908"/>
      </w:pPr>
      <w:r>
        <w:t>в пункте 7:</w:t>
      </w:r>
    </w:p>
    <w:p w:rsidR="00000000" w:rsidRDefault="004C7AA2">
      <w:pPr>
        <w:pStyle w:val="newncpi"/>
        <w:divId w:val="108857908"/>
      </w:pPr>
      <w:r>
        <w:t>из абзаца третьего слова «экологический паспорт проекта, составленный по форме, установленной Минприроды,» исключить;</w:t>
      </w:r>
    </w:p>
    <w:p w:rsidR="00000000" w:rsidRDefault="004C7AA2">
      <w:pPr>
        <w:pStyle w:val="newncpi"/>
        <w:divId w:val="108857908"/>
      </w:pPr>
      <w:r>
        <w:t>абзац четвертый исключ</w:t>
      </w:r>
      <w:r>
        <w:t>ить;</w:t>
      </w:r>
    </w:p>
    <w:p w:rsidR="00000000" w:rsidRDefault="004C7AA2">
      <w:pPr>
        <w:pStyle w:val="newncpi"/>
        <w:divId w:val="108857908"/>
      </w:pPr>
      <w:r>
        <w:t>пункт 8 исключить;</w:t>
      </w:r>
    </w:p>
    <w:p w:rsidR="00000000" w:rsidRDefault="004C7AA2">
      <w:pPr>
        <w:pStyle w:val="newncpi"/>
        <w:divId w:val="108857908"/>
      </w:pPr>
      <w:r>
        <w:lastRenderedPageBreak/>
        <w:t>в пункте 9 слова «до 30 дней со дня регистрации заявления, указанного в пункте 5 настоящего Положения» заменить словами «, установленный в подпункте 6.7.1 пункта 6.7 единого перечня административных процедур, осуществляемых в отноше</w:t>
      </w:r>
      <w:r>
        <w:t>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000000" w:rsidRDefault="004C7AA2">
      <w:pPr>
        <w:pStyle w:val="newncpi"/>
        <w:divId w:val="108857908"/>
      </w:pPr>
      <w:r>
        <w:t xml:space="preserve">в абзаце третьем пункта 10 слова «местоположения установок» заменить словами «местоположения установок </w:t>
      </w:r>
      <w:r>
        <w:t>по использованию возобновляемых источников энергии (далее – установка)»;</w:t>
      </w:r>
    </w:p>
    <w:p w:rsidR="00000000" w:rsidRDefault="004C7AA2">
      <w:pPr>
        <w:pStyle w:val="newncpi"/>
        <w:divId w:val="108857908"/>
      </w:pPr>
      <w:r>
        <w:t>пункт 11 изложить в следующей редакции:</w:t>
      </w:r>
    </w:p>
    <w:p w:rsidR="00000000" w:rsidRDefault="004C7AA2">
      <w:pPr>
        <w:pStyle w:val="point"/>
        <w:divId w:val="108857908"/>
      </w:pPr>
      <w:r>
        <w:rPr>
          <w:rStyle w:val="rednoun"/>
        </w:rPr>
        <w:t>«11.</w:t>
      </w:r>
      <w:r>
        <w:t> Сертификат выдается на 10 лет со дня выдачи по форме согласно приложению.»;</w:t>
      </w:r>
    </w:p>
    <w:p w:rsidR="00000000" w:rsidRDefault="004C7AA2">
      <w:pPr>
        <w:pStyle w:val="newncpi"/>
        <w:divId w:val="108857908"/>
      </w:pPr>
      <w:r>
        <w:t>пункт 14 исключить;</w:t>
      </w:r>
    </w:p>
    <w:p w:rsidR="00000000" w:rsidRDefault="004C7AA2">
      <w:pPr>
        <w:pStyle w:val="newncpi"/>
        <w:divId w:val="108857908"/>
      </w:pPr>
      <w:r>
        <w:t>пункт 16 изложить в следующей редакции:</w:t>
      </w:r>
    </w:p>
    <w:p w:rsidR="00000000" w:rsidRDefault="004C7AA2">
      <w:pPr>
        <w:pStyle w:val="point"/>
        <w:divId w:val="108857908"/>
      </w:pPr>
      <w:r>
        <w:rPr>
          <w:rStyle w:val="rednoun"/>
        </w:rPr>
        <w:t>«1</w:t>
      </w:r>
      <w:r>
        <w:rPr>
          <w:rStyle w:val="rednoun"/>
        </w:rPr>
        <w:t>6.</w:t>
      </w:r>
      <w:r>
        <w:t> Бланк сертификата является бланком документа с определенной степенью защиты и изготавливается по заказу Минприроды.»;</w:t>
      </w:r>
    </w:p>
    <w:p w:rsidR="00000000" w:rsidRDefault="004C7AA2">
      <w:pPr>
        <w:pStyle w:val="newncpi"/>
        <w:divId w:val="108857908"/>
      </w:pPr>
      <w:r>
        <w:t>пункт 17 исключить;</w:t>
      </w:r>
    </w:p>
    <w:p w:rsidR="00000000" w:rsidRDefault="004C7AA2">
      <w:pPr>
        <w:pStyle w:val="newncpi"/>
        <w:divId w:val="108857908"/>
      </w:pPr>
      <w:r>
        <w:t xml:space="preserve">из части первой пункта 18 слова «и представить документы, указанные в пункте 6.23 единого перечня административных </w:t>
      </w:r>
      <w:r>
        <w:t>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000000" w:rsidRDefault="004C7AA2">
      <w:pPr>
        <w:pStyle w:val="newncpi"/>
        <w:divId w:val="108857908"/>
      </w:pPr>
      <w:r>
        <w:t>пункты 20 и 21 изложить в следующей редакции:</w:t>
      </w:r>
    </w:p>
    <w:p w:rsidR="00000000" w:rsidRDefault="004C7AA2">
      <w:pPr>
        <w:pStyle w:val="point"/>
        <w:divId w:val="108857908"/>
      </w:pPr>
      <w:r>
        <w:rPr>
          <w:rStyle w:val="rednoun"/>
        </w:rPr>
        <w:t>«20.</w:t>
      </w:r>
      <w:r>
        <w:t> Для внесения изменений и (или) дополнений в сертификат зая</w:t>
      </w:r>
      <w:r>
        <w:t>витель либо его уполномоченный представитель представляет в Минприроды следующие документы:</w:t>
      </w:r>
    </w:p>
    <w:p w:rsidR="00000000" w:rsidRDefault="004C7AA2">
      <w:pPr>
        <w:pStyle w:val="newncpi"/>
        <w:divId w:val="108857908"/>
      </w:pPr>
      <w:r>
        <w:t>заявление о внесении изменений и (или) дополнений в сертификат в произвольной форме;</w:t>
      </w:r>
    </w:p>
    <w:p w:rsidR="00000000" w:rsidRDefault="004C7AA2">
      <w:pPr>
        <w:pStyle w:val="newncpi"/>
        <w:divId w:val="108857908"/>
      </w:pPr>
      <w:r>
        <w:t>сертификат, в который требуется внести изменения;</w:t>
      </w:r>
    </w:p>
    <w:p w:rsidR="00000000" w:rsidRDefault="004C7AA2">
      <w:pPr>
        <w:pStyle w:val="newncpi"/>
        <w:divId w:val="108857908"/>
      </w:pPr>
      <w:r>
        <w:t>документы (их копии), подтверждающие необходимость внесения в сертификат изменений и (или) дополнений (за исключением случаев внесения изменений в связи с изменением законодательства);</w:t>
      </w:r>
    </w:p>
    <w:p w:rsidR="00000000" w:rsidRDefault="004C7AA2">
      <w:pPr>
        <w:pStyle w:val="newncpi"/>
        <w:divId w:val="108857908"/>
      </w:pPr>
      <w:r>
        <w:t xml:space="preserve">документ, подтверждающий внесение платы за совершение административной </w:t>
      </w:r>
      <w:r>
        <w:t>процедуры.</w:t>
      </w:r>
    </w:p>
    <w:p w:rsidR="00000000" w:rsidRDefault="004C7AA2">
      <w:pPr>
        <w:pStyle w:val="point"/>
        <w:divId w:val="108857908"/>
      </w:pPr>
      <w:r>
        <w:t>21. Минприроды принимает документы, представленные для внесения изменений и (или) дополнений в сертификат, рассматривает их и в срок, установленный в подпункте 6.7.2 пункта 6.7 единого перечня, выносит решение о внесении изменений и (или) дополн</w:t>
      </w:r>
      <w:r>
        <w:t>ений в сертификат без изменения его номера и даты выдачи либо об отказе внесения изменений и (или) дополнений в сертификат в соответствии с частями четвертой и пятой статьи 20 Закона Республики Беларусь «О возобновляемых источниках энергии».»;</w:t>
      </w:r>
    </w:p>
    <w:p w:rsidR="00000000" w:rsidRDefault="004C7AA2">
      <w:pPr>
        <w:pStyle w:val="newncpi"/>
        <w:divId w:val="108857908"/>
      </w:pPr>
      <w:r>
        <w:t>пункты 23 и </w:t>
      </w:r>
      <w:r>
        <w:t>24 изложить в следующей редакции:</w:t>
      </w:r>
    </w:p>
    <w:p w:rsidR="00000000" w:rsidRDefault="004C7AA2">
      <w:pPr>
        <w:pStyle w:val="point"/>
        <w:divId w:val="108857908"/>
      </w:pPr>
      <w:r>
        <w:rPr>
          <w:rStyle w:val="rednoun"/>
        </w:rPr>
        <w:t>«23.</w:t>
      </w:r>
      <w:r>
        <w:t> Действие сертификата прекращается:</w:t>
      </w:r>
    </w:p>
    <w:p w:rsidR="00000000" w:rsidRDefault="004C7AA2">
      <w:pPr>
        <w:pStyle w:val="underpoint"/>
        <w:divId w:val="108857908"/>
      </w:pPr>
      <w:r>
        <w:t>23.1. по истечении срока, на который выдан сертификат;</w:t>
      </w:r>
    </w:p>
    <w:p w:rsidR="00000000" w:rsidRDefault="004C7AA2">
      <w:pPr>
        <w:pStyle w:val="underpoint"/>
        <w:divId w:val="108857908"/>
      </w:pPr>
      <w:r>
        <w:t>23.2. при выявлении фактов представления недостоверных сведений для выдачи сертификата;</w:t>
      </w:r>
    </w:p>
    <w:p w:rsidR="00000000" w:rsidRDefault="004C7AA2">
      <w:pPr>
        <w:pStyle w:val="underpoint"/>
        <w:divId w:val="108857908"/>
      </w:pPr>
      <w:r>
        <w:t>23.3. при выявлении факта выработки эне</w:t>
      </w:r>
      <w:r>
        <w:t>ргии источниками, не указанными в сертификате;</w:t>
      </w:r>
    </w:p>
    <w:p w:rsidR="00000000" w:rsidRDefault="004C7AA2">
      <w:pPr>
        <w:pStyle w:val="underpoint"/>
        <w:divId w:val="108857908"/>
      </w:pPr>
      <w:r>
        <w:t>23.4. в случае, предусмотренном в части второй пункта 22 настоящего Положения;</w:t>
      </w:r>
    </w:p>
    <w:p w:rsidR="00000000" w:rsidRDefault="004C7AA2">
      <w:pPr>
        <w:pStyle w:val="underpoint"/>
        <w:divId w:val="108857908"/>
      </w:pPr>
      <w:r>
        <w:lastRenderedPageBreak/>
        <w:t xml:space="preserve">23.5. по причине смерти индивидуального предпринимателя, ликвидации (прекращения деятельности) юридического лица (индивидуального </w:t>
      </w:r>
      <w:r>
        <w:t>предпринимателя), прекращения деятельности юридического лица в результате реорганизации;</w:t>
      </w:r>
    </w:p>
    <w:p w:rsidR="00000000" w:rsidRDefault="004C7AA2">
      <w:pPr>
        <w:pStyle w:val="underpoint"/>
        <w:divId w:val="108857908"/>
      </w:pPr>
      <w:r>
        <w:t>23.6. на основании представления заявителем уведомления о выводе из эксплуатации установок.</w:t>
      </w:r>
    </w:p>
    <w:p w:rsidR="00000000" w:rsidRDefault="004C7AA2">
      <w:pPr>
        <w:pStyle w:val="point"/>
        <w:divId w:val="108857908"/>
      </w:pPr>
      <w:r>
        <w:t>24. Решение о прекращении действия сертификата принимается в виде приказа М</w:t>
      </w:r>
      <w:r>
        <w:t>инистра природных ресурсов и охраны окружающей среды в течение трех рабочих дней после установления случаев, указанных в подпунктах 23.2–23.6 пункта 23 настоящего Положения.</w:t>
      </w:r>
    </w:p>
    <w:p w:rsidR="00000000" w:rsidRDefault="004C7AA2">
      <w:pPr>
        <w:pStyle w:val="newncpi"/>
        <w:divId w:val="108857908"/>
      </w:pPr>
      <w:r>
        <w:t>Действие сертификата прекращается со дня принятия Минприроды решения о его прекращ</w:t>
      </w:r>
      <w:r>
        <w:t>ении, за исключением случая, предусмотренного в подпункте 23.2 пункта 23 настоящего Положения, при котором сертификат аннулируется.</w:t>
      </w:r>
    </w:p>
    <w:p w:rsidR="00000000" w:rsidRDefault="004C7AA2">
      <w:pPr>
        <w:pStyle w:val="newncpi"/>
        <w:divId w:val="108857908"/>
      </w:pPr>
      <w:r>
        <w:t>Минприроды письменно уведомляет заявителя и Министерство энергетики о прекращении действия сертификата в течение трех рабочи</w:t>
      </w:r>
      <w:r>
        <w:t>х дней со дня принятия такого решения.»;</w:t>
      </w:r>
    </w:p>
    <w:p w:rsidR="00000000" w:rsidRDefault="004C7AA2">
      <w:pPr>
        <w:pStyle w:val="newncpi"/>
        <w:divId w:val="108857908"/>
      </w:pPr>
      <w:r>
        <w:t>пункты 26 и 28 исключить;</w:t>
      </w:r>
    </w:p>
    <w:p w:rsidR="00000000" w:rsidRDefault="004C7AA2">
      <w:pPr>
        <w:pStyle w:val="newncpi"/>
        <w:divId w:val="108857908"/>
      </w:pPr>
      <w:r>
        <w:t>в приложении к этому Положению исключить текст:</w:t>
      </w:r>
    </w:p>
    <w:p w:rsidR="00000000" w:rsidRDefault="004C7AA2">
      <w:pPr>
        <w:pStyle w:val="newncpi"/>
        <w:divId w:val="108857908"/>
      </w:pPr>
      <w:r>
        <w:t> </w:t>
      </w:r>
    </w:p>
    <w:p w:rsidR="00000000" w:rsidRDefault="004C7AA2">
      <w:pPr>
        <w:pStyle w:val="newncpi"/>
        <w:divId w:val="108857908"/>
      </w:pPr>
      <w:r>
        <w:t> </w:t>
      </w:r>
    </w:p>
    <w:p w:rsidR="00000000" w:rsidRDefault="004C7AA2">
      <w:pPr>
        <w:pStyle w:val="newncpi0"/>
        <w:divId w:val="108857908"/>
      </w:pPr>
      <w:r>
        <w:t xml:space="preserve">«Срок действия продлен на основании решения от __ ___________ 20__ г. № ______ сроком на 10 лет и действителен с __ _________ 20__ г. по </w:t>
      </w:r>
      <w:r>
        <w:t>__ _________ 20__ г.</w:t>
      </w:r>
    </w:p>
    <w:p w:rsidR="00000000" w:rsidRDefault="004C7AA2">
      <w:pPr>
        <w:pStyle w:val="newncpi0"/>
        <w:divId w:val="108857908"/>
      </w:pPr>
      <w:r>
        <w:t>С __ _________ 20__ г. при эксплуатации установок по использованию возобновляемых источников энергии не применяются повышающие и стимулирующие коэффициенты в соответствии с законодательством.</w:t>
      </w:r>
    </w:p>
    <w:tbl>
      <w:tblPr>
        <w:tblW w:w="5000" w:type="pct"/>
        <w:tblCellMar>
          <w:left w:w="0" w:type="dxa"/>
          <w:right w:w="0" w:type="dxa"/>
        </w:tblCellMar>
        <w:tblLook w:val="04A0" w:firstRow="1" w:lastRow="0" w:firstColumn="1" w:lastColumn="0" w:noHBand="0" w:noVBand="1"/>
      </w:tblPr>
      <w:tblGrid>
        <w:gridCol w:w="3460"/>
        <w:gridCol w:w="3743"/>
        <w:gridCol w:w="3609"/>
      </w:tblGrid>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w:t>
            </w:r>
          </w:p>
        </w:tc>
      </w:tr>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(должностное лицо)</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(инициалы, фамилия)</w:t>
            </w:r>
          </w:p>
        </w:tc>
      </w:tr>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newncpi0"/>
              <w:ind w:firstLine="1202"/>
            </w:pPr>
            <w:r>
              <w:t>М.П.</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r>
    </w:tbl>
    <w:p w:rsidR="00000000" w:rsidRDefault="004C7AA2">
      <w:pPr>
        <w:pStyle w:val="newncpi"/>
        <w:divId w:val="108857908"/>
      </w:pPr>
      <w:r>
        <w:t> </w:t>
      </w:r>
    </w:p>
    <w:p w:rsidR="00000000" w:rsidRDefault="004C7AA2">
      <w:pPr>
        <w:pStyle w:val="newncpi0"/>
        <w:divId w:val="108857908"/>
      </w:pPr>
      <w:r>
        <w:t>Срок действия продлен на основании решения от ___ ____________ 20__ г. № </w:t>
      </w:r>
      <w:r>
        <w:t>_____ сроком на ____ лет и действителен с ___ _________ 20__ г. по ___ _________ 20__ г.</w:t>
      </w:r>
    </w:p>
    <w:tbl>
      <w:tblPr>
        <w:tblW w:w="5000" w:type="pct"/>
        <w:tblCellMar>
          <w:left w:w="0" w:type="dxa"/>
          <w:right w:w="0" w:type="dxa"/>
        </w:tblCellMar>
        <w:tblLook w:val="04A0" w:firstRow="1" w:lastRow="0" w:firstColumn="1" w:lastColumn="0" w:noHBand="0" w:noVBand="1"/>
      </w:tblPr>
      <w:tblGrid>
        <w:gridCol w:w="3460"/>
        <w:gridCol w:w="3743"/>
        <w:gridCol w:w="3609"/>
      </w:tblGrid>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w:t>
            </w:r>
          </w:p>
        </w:tc>
      </w:tr>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(должностное лицо)</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(инициалы, фамилия)</w:t>
            </w:r>
          </w:p>
        </w:tc>
      </w:tr>
      <w:tr w:rsidR="00000000">
        <w:trPr>
          <w:divId w:val="108857908"/>
          <w:trHeight w:val="240"/>
        </w:trPr>
        <w:tc>
          <w:tcPr>
            <w:tcW w:w="1600"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731" w:type="pct"/>
            <w:tcBorders>
              <w:top w:val="nil"/>
              <w:left w:val="nil"/>
              <w:bottom w:val="nil"/>
              <w:right w:val="nil"/>
            </w:tcBorders>
            <w:tcMar>
              <w:top w:w="0" w:type="dxa"/>
              <w:left w:w="6" w:type="dxa"/>
              <w:bottom w:w="0" w:type="dxa"/>
              <w:right w:w="6" w:type="dxa"/>
            </w:tcMar>
            <w:hideMark/>
          </w:tcPr>
          <w:p w:rsidR="00000000" w:rsidRDefault="004C7AA2">
            <w:pPr>
              <w:pStyle w:val="newncpi0"/>
              <w:ind w:firstLine="1202"/>
            </w:pPr>
            <w:r>
              <w:t>М.П.</w:t>
            </w:r>
          </w:p>
        </w:tc>
        <w:tc>
          <w:tcPr>
            <w:tcW w:w="1669"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r>
    </w:tbl>
    <w:p w:rsidR="00000000" w:rsidRDefault="004C7AA2">
      <w:pPr>
        <w:pStyle w:val="newncpi"/>
        <w:divId w:val="108857908"/>
      </w:pPr>
      <w:r>
        <w:t> </w:t>
      </w:r>
    </w:p>
    <w:p w:rsidR="00000000" w:rsidRDefault="004C7AA2">
      <w:pPr>
        <w:pStyle w:val="newncpi"/>
        <w:divId w:val="108857908"/>
      </w:pPr>
      <w:r>
        <w:t> </w:t>
      </w:r>
    </w:p>
    <w:p w:rsidR="00000000" w:rsidRDefault="004C7AA2">
      <w:pPr>
        <w:pStyle w:val="point"/>
        <w:divId w:val="108857908"/>
      </w:pPr>
      <w:r>
        <w:t xml:space="preserve">53. В </w:t>
      </w:r>
      <w:hyperlink r:id="rId327" w:anchor="a5" w:tooltip="+" w:history="1">
        <w:r>
          <w:rPr>
            <w:rStyle w:val="a3"/>
          </w:rPr>
          <w:t>постановлении</w:t>
        </w:r>
      </w:hyperlink>
      <w:r>
        <w:t xml:space="preserve"> Совета Министров Республики Беларусь от 7 июня 2012 г. № 529 «Об утверждении Положения о порядке и условиях присвоения ассортиментных номеров на мясные </w:t>
      </w:r>
      <w:r>
        <w:lastRenderedPageBreak/>
        <w:t>и мясосодержащие (в том числе мясо-раст</w:t>
      </w:r>
      <w:r>
        <w:t>ительные и растительно-мясные) консервы для маркировки потребительской тары и внесении дополнений и изменений в некоторые постановления Совета Министров Республики Беларусь»:</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порядке и условиях присвоения ассортим</w:t>
      </w:r>
      <w:r>
        <w:t>ентных номеров на мясные и мясосодержащие (в том числе мясо-растительные и растительно-мясные) консервы для маркировки потребительской тары»;</w:t>
      </w:r>
    </w:p>
    <w:p w:rsidR="00000000" w:rsidRDefault="004C7AA2">
      <w:pPr>
        <w:pStyle w:val="newncpi"/>
        <w:divId w:val="108857908"/>
      </w:pPr>
      <w:r>
        <w:t>преамбулу изложить в следующей редакции:</w:t>
      </w:r>
    </w:p>
    <w:p w:rsidR="00000000" w:rsidRDefault="004C7AA2">
      <w:pPr>
        <w:pStyle w:val="newncpi"/>
        <w:divId w:val="108857908"/>
      </w:pPr>
      <w:r>
        <w:t>«В целях совершенствования отношений по присвоению ассортиментных номеров</w:t>
      </w:r>
      <w:r>
        <w:t xml:space="preserve"> на мясные и мясосодержащие (в том числе мясо-растительные и растительно-мясные) консервы для маркировки потребительской тары и на основании Положения о едином порядке осуществления ветеринарного контроля (надзора) на таможенной границе Евразийского эконом</w:t>
      </w:r>
      <w:r>
        <w:t>ического союза и на таможенной территории Евразийского экономического союза, утвержденного Решением Комиссии Таможенного союза от 18 июня 2010 г. № 317, статьи 3 Закона Республики Беларусь от 28 октября 2008 г. № 433-З «Об основах административных процедур</w:t>
      </w:r>
      <w:r>
        <w:t>» Совет Министров Республики Беларусь ПОСТАНОВЛЯЕТ:»;</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328" w:anchor="a1" w:tooltip="+" w:history="1">
        <w:r>
          <w:rPr>
            <w:rStyle w:val="a3"/>
          </w:rPr>
          <w:t>Положении</w:t>
        </w:r>
      </w:hyperlink>
      <w:r>
        <w:t xml:space="preserve"> о порядке и условиях пр</w:t>
      </w:r>
      <w:r>
        <w:t>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 утвержденном этим постановлением:</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Присвоение ассортимен</w:t>
      </w:r>
      <w:r>
        <w:t>тного номера осуществляется Министерством сельского хозяйства и продовольствия на консервы, производимые в соответствии с техническими условиями, разработанными в соответствии с требованиями Закона Республики Беларусь от 5 января 2004 г. № 262-З «О техниче</w:t>
      </w:r>
      <w:r>
        <w:t>ском нормировании и стандартизации».</w:t>
      </w:r>
    </w:p>
    <w:p w:rsidR="00000000" w:rsidRDefault="004C7AA2">
      <w:pPr>
        <w:pStyle w:val="newncpi"/>
        <w:divId w:val="108857908"/>
      </w:pPr>
      <w:r>
        <w:t>Для получения ассортиментного номера заявитель представляет в Министерство сельского хозяйства и продовольствия следующие документы:</w:t>
      </w:r>
    </w:p>
    <w:p w:rsidR="00000000" w:rsidRDefault="004C7AA2">
      <w:pPr>
        <w:pStyle w:val="newncpi"/>
        <w:divId w:val="108857908"/>
      </w:pPr>
      <w:r>
        <w:t>заявление о присвоении ассортиментного номера;</w:t>
      </w:r>
    </w:p>
    <w:p w:rsidR="00000000" w:rsidRDefault="004C7AA2">
      <w:pPr>
        <w:pStyle w:val="newncpi"/>
        <w:divId w:val="108857908"/>
      </w:pPr>
      <w:r>
        <w:t>копию титульного листа технического нор</w:t>
      </w:r>
      <w:r>
        <w:t>мативного правового акта на заявленную продукцию (с изменениями) и информацию, касающуюся наименования консервов, а также разделы, подтверждающие идентификацию консервов по наименованию и групповой принадлежности;</w:t>
      </w:r>
    </w:p>
    <w:p w:rsidR="00000000" w:rsidRDefault="004C7AA2">
      <w:pPr>
        <w:pStyle w:val="newncpi"/>
        <w:divId w:val="108857908"/>
      </w:pPr>
      <w:r>
        <w:t>копию титульного листа рецептуры и наимено</w:t>
      </w:r>
      <w:r>
        <w:t>вания консервов, информацию, касающуюся используемого сырья и доли его в рецептуре с допускаемыми заменами;</w:t>
      </w:r>
    </w:p>
    <w:p w:rsidR="00000000" w:rsidRDefault="004C7AA2">
      <w:pPr>
        <w:pStyle w:val="newncpi"/>
        <w:divId w:val="108857908"/>
      </w:pPr>
      <w:r>
        <w:t>информацию о проведении государственной санитарно-гигиенической экспертизы технических условий и рецептур на консервы, подтверждающую обеспечение пр</w:t>
      </w:r>
      <w:r>
        <w:t>оизводителем требований безопасности производимых консервов (копия санитарно-гигиенического заключения и (или) письма Министерства здравоохранения о согласовании).</w:t>
      </w:r>
    </w:p>
    <w:p w:rsidR="00000000" w:rsidRDefault="004C7AA2">
      <w:pPr>
        <w:pStyle w:val="newncpi"/>
        <w:divId w:val="108857908"/>
      </w:pPr>
      <w:r>
        <w:t>Во избежание введения в заблуждение потребителя и несоблюдения требований обеспечения иденти</w:t>
      </w:r>
      <w:r>
        <w:t xml:space="preserve">фикации консервов в торговой сети ассортиментный номер не присваивается на консервы </w:t>
      </w:r>
      <w:r>
        <w:lastRenderedPageBreak/>
        <w:t>повторяющихся наименований или на имеющие тождественные или сходные до степени смешения ранее присвоенные названия консервов.»;</w:t>
      </w:r>
    </w:p>
    <w:p w:rsidR="00000000" w:rsidRDefault="004C7AA2">
      <w:pPr>
        <w:pStyle w:val="newncpi"/>
        <w:divId w:val="108857908"/>
      </w:pPr>
      <w:r>
        <w:t xml:space="preserve">из пункта 4 слова «от 28 октября 2008 года» </w:t>
      </w:r>
      <w:r>
        <w:t>и «(Национальный реестр правовых актов Республики Беларусь, 2008 г., № 264, 2/1530)» исключить.</w:t>
      </w:r>
    </w:p>
    <w:p w:rsidR="00000000" w:rsidRDefault="004C7AA2">
      <w:pPr>
        <w:pStyle w:val="point"/>
        <w:divId w:val="108857908"/>
      </w:pPr>
      <w:r>
        <w:t xml:space="preserve">54. В </w:t>
      </w:r>
      <w:hyperlink r:id="rId329" w:anchor="a1" w:tooltip="+" w:history="1">
        <w:r>
          <w:rPr>
            <w:rStyle w:val="a3"/>
          </w:rPr>
          <w:t>постановлении</w:t>
        </w:r>
      </w:hyperlink>
      <w:r>
        <w:t xml:space="preserve"> Совета Министров Республики Беларусь от 16 августа 2012 г. № 756 «О некоторых вопросах Ки</w:t>
      </w:r>
      <w:r>
        <w:t>тайско-Белорусского индустриального парка «Великий камень»:</w:t>
      </w:r>
    </w:p>
    <w:p w:rsidR="00000000" w:rsidRDefault="004C7AA2">
      <w:pPr>
        <w:pStyle w:val="newncpi"/>
        <w:divId w:val="108857908"/>
      </w:pPr>
      <w:hyperlink r:id="rId330" w:anchor="a44" w:tooltip="+" w:history="1">
        <w:r>
          <w:rPr>
            <w:rStyle w:val="a3"/>
          </w:rPr>
          <w:t>абзац четырнадцатый</w:t>
        </w:r>
      </w:hyperlink>
      <w:r>
        <w:t xml:space="preserve"> пункта </w:t>
      </w:r>
      <w:r>
        <w:t>8 Устава государственного учреждения «Администрация Китайско-Белорусского индустриального парка «Великий камень», утвержденного этим постановлением, изложить в следующей редакции:</w:t>
      </w:r>
    </w:p>
    <w:p w:rsidR="00000000" w:rsidRDefault="004C7AA2">
      <w:pPr>
        <w:pStyle w:val="newncpi"/>
        <w:divId w:val="108857908"/>
      </w:pPr>
      <w:r>
        <w:t>«принимает решение о выдаче разрешения на открытие представительства иностра</w:t>
      </w:r>
      <w:r>
        <w:t>нной организации (далее – представительство) на территории индустриального парка, выдает указанное разрешение, а также его дубликат в связи с утратой (хищением) или непригодностью;»;</w:t>
      </w:r>
    </w:p>
    <w:p w:rsidR="00000000" w:rsidRDefault="004C7AA2">
      <w:pPr>
        <w:pStyle w:val="newncpi"/>
        <w:divId w:val="108857908"/>
      </w:pPr>
      <w:r>
        <w:t xml:space="preserve">первое предложение </w:t>
      </w:r>
      <w:hyperlink r:id="rId331" w:anchor="a45" w:tooltip="+" w:history="1">
        <w:r>
          <w:rPr>
            <w:rStyle w:val="a3"/>
          </w:rPr>
          <w:t>п</w:t>
        </w:r>
        <w:r>
          <w:rPr>
            <w:rStyle w:val="a3"/>
          </w:rPr>
          <w:t>ункта 11</w:t>
        </w:r>
      </w:hyperlink>
      <w:r>
        <w:t xml:space="preserve"> Положения об отдельных вопросах Китайско-Белорусского индустриального парка «Великий камень», утвержденного этим постановлением, дополнить словами «в письменной (в ходе приема заинтересованного лица либо посредством почтовой связи) или электронной</w:t>
      </w:r>
      <w:r>
        <w:t xml:space="preserve"> форме через сайт системы комплексного обслуживания в глобальной компьютерной сети Интернет по принципу «одна станция» (onestation.by)».</w:t>
      </w:r>
    </w:p>
    <w:p w:rsidR="00000000" w:rsidRDefault="004C7AA2">
      <w:pPr>
        <w:pStyle w:val="point"/>
        <w:divId w:val="108857908"/>
      </w:pPr>
      <w:r>
        <w:t xml:space="preserve">55. В </w:t>
      </w:r>
      <w:hyperlink r:id="rId332" w:anchor="a1" w:tooltip="+" w:history="1">
        <w:r>
          <w:rPr>
            <w:rStyle w:val="a3"/>
          </w:rPr>
          <w:t>постановлении</w:t>
        </w:r>
      </w:hyperlink>
      <w:r>
        <w:t xml:space="preserve"> Совета Министров Республики Беларусь от 3 декабр</w:t>
      </w:r>
      <w:r>
        <w:t>я 2012 г. № 1110 «Об утверждении Положения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и признании утра</w:t>
      </w:r>
      <w:r>
        <w:t>тившими силу некоторых постановлений Совета Министров Республики Беларусь и их отдельных структурных элементов»:</w:t>
      </w:r>
    </w:p>
    <w:p w:rsidR="00000000" w:rsidRDefault="004C7AA2">
      <w:pPr>
        <w:pStyle w:val="newncpi"/>
        <w:divId w:val="108857908"/>
      </w:pPr>
      <w:r>
        <w:t>в преамбуле слово «года» заменить словами «г. № 385-З»;</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 xml:space="preserve">в </w:t>
      </w:r>
      <w:hyperlink r:id="rId333" w:anchor="a2" w:tooltip="+" w:history="1">
        <w:r>
          <w:rPr>
            <w:rStyle w:val="a3"/>
          </w:rPr>
          <w:t>Положении</w:t>
        </w:r>
      </w:hyperlink>
      <w:r>
        <w:t xml:space="preserve">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w:t>
      </w:r>
      <w:r>
        <w:t>которых отселено население, утвержденном этим постановлением:</w:t>
      </w:r>
    </w:p>
    <w:p w:rsidR="00000000" w:rsidRDefault="004C7AA2">
      <w:pPr>
        <w:pStyle w:val="newncpi"/>
        <w:divId w:val="108857908"/>
      </w:pPr>
      <w:r>
        <w:t>из пункта 1 слова «от 26 мая 2012 года» и «(Национальный реестр правовых актов Республики Беларусь, 2012 г., № 63, 2/1937)» исключить;</w:t>
      </w:r>
    </w:p>
    <w:p w:rsidR="00000000" w:rsidRDefault="004C7AA2">
      <w:pPr>
        <w:pStyle w:val="newncpi"/>
        <w:divId w:val="108857908"/>
      </w:pPr>
      <w:r>
        <w:t>в части первой пункта 19:</w:t>
      </w:r>
    </w:p>
    <w:p w:rsidR="00000000" w:rsidRDefault="004C7AA2">
      <w:pPr>
        <w:pStyle w:val="newncpi"/>
        <w:divId w:val="108857908"/>
      </w:pPr>
      <w:r>
        <w:t>из абзаца второго слова «Об админ</w:t>
      </w:r>
      <w:r>
        <w:t>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 119, 1/11590)» исключить;</w:t>
      </w:r>
    </w:p>
    <w:p w:rsidR="00000000" w:rsidRDefault="004C7AA2">
      <w:pPr>
        <w:pStyle w:val="newncpi"/>
        <w:divId w:val="108857908"/>
      </w:pPr>
      <w:r>
        <w:t>абзац третий изложить в следующей редакции:</w:t>
      </w:r>
    </w:p>
    <w:p w:rsidR="00000000" w:rsidRDefault="004C7AA2">
      <w:pPr>
        <w:pStyle w:val="newncpi"/>
        <w:divId w:val="108857908"/>
      </w:pPr>
      <w:r>
        <w:t>«юридическ</w:t>
      </w:r>
      <w:r>
        <w:t>им лицам и индивидуальным предпринимателям – в соответствии с подпунктом 19.12.1 пункта 19.12 и подпунктом 19.17.1 пункта 19.17 единого перечня административных процедур, осуществляемых в отношении субъектов хозяйствования, утвержденного постановлением Сов</w:t>
      </w:r>
      <w:r>
        <w:t>ета Министров Республики Беларусь от 24 сентября 2021 г. № 548.»;</w:t>
      </w:r>
    </w:p>
    <w:p w:rsidR="00000000" w:rsidRDefault="004C7AA2">
      <w:pPr>
        <w:pStyle w:val="newncpi"/>
        <w:divId w:val="108857908"/>
      </w:pPr>
      <w:r>
        <w:lastRenderedPageBreak/>
        <w:t>в пункте 20 слова «наличие соответствующего заключения Департамента» заменить словами «документы, указанные в части четвертой пункта 22 настоящего Положения»;</w:t>
      </w:r>
    </w:p>
    <w:p w:rsidR="00000000" w:rsidRDefault="004C7AA2">
      <w:pPr>
        <w:pStyle w:val="newncpi"/>
        <w:divId w:val="108857908"/>
      </w:pPr>
      <w:r>
        <w:t xml:space="preserve">из абзаца второго части второй </w:t>
      </w:r>
      <w:r>
        <w:t>пункта 21 слова «, фамилия и инициалы водителя» исключить;</w:t>
      </w:r>
    </w:p>
    <w:p w:rsidR="00000000" w:rsidRDefault="004C7AA2">
      <w:pPr>
        <w:pStyle w:val="newncpi"/>
        <w:divId w:val="108857908"/>
      </w:pPr>
      <w:r>
        <w:t>в пункте 22:</w:t>
      </w:r>
    </w:p>
    <w:p w:rsidR="00000000" w:rsidRDefault="004C7AA2">
      <w:pPr>
        <w:pStyle w:val="newncpi"/>
        <w:divId w:val="108857908"/>
      </w:pPr>
      <w:r>
        <w:t>из части третьей слова «и работы, должность» исключить;</w:t>
      </w:r>
    </w:p>
    <w:p w:rsidR="00000000" w:rsidRDefault="004C7AA2">
      <w:pPr>
        <w:pStyle w:val="newncpi"/>
        <w:divId w:val="108857908"/>
      </w:pPr>
      <w:r>
        <w:t>в части четвертой:</w:t>
      </w:r>
    </w:p>
    <w:p w:rsidR="00000000" w:rsidRDefault="004C7AA2">
      <w:pPr>
        <w:pStyle w:val="newncpi"/>
        <w:divId w:val="108857908"/>
      </w:pPr>
      <w:r>
        <w:t>слова «(за исключением ввоза учреждением «ПГРЭЗ» имущества для обеспечения его деятельности, вывоза продукции</w:t>
      </w:r>
      <w:r>
        <w:t xml:space="preserve"> собственного производства и принадлежащего ему имущества)» исключить;</w:t>
      </w:r>
    </w:p>
    <w:p w:rsidR="00000000" w:rsidRDefault="004C7AA2">
      <w:pPr>
        <w:pStyle w:val="newncpi"/>
        <w:divId w:val="108857908"/>
      </w:pPr>
      <w:r>
        <w:t>слова «сопроводительные документы в соответствии с требованиями законодательства» заменить словами «копии сопроводительных документов и (или) документов, являющихся основанием для вывоз</w:t>
      </w:r>
      <w:r>
        <w:t>а имущества, копии документов о результатах контроля радиоактивного загрязнения имущества, удостоверяющего его радиационную безопасность»;</w:t>
      </w:r>
    </w:p>
    <w:p w:rsidR="00000000" w:rsidRDefault="004C7AA2">
      <w:pPr>
        <w:pStyle w:val="newncpi"/>
        <w:divId w:val="108857908"/>
      </w:pPr>
      <w:r>
        <w:t>часть пятую изложить в следующей редакции:</w:t>
      </w:r>
    </w:p>
    <w:p w:rsidR="00000000" w:rsidRDefault="004C7AA2">
      <w:pPr>
        <w:pStyle w:val="newncpi"/>
        <w:divId w:val="108857908"/>
      </w:pPr>
      <w:r>
        <w:t>«При вывозе имущества (за исключением вывоза с территории учреждения «ПГРЭ</w:t>
      </w:r>
      <w:r>
        <w:t>З») Администрацией зон отчуждения и отселения обеспечивается получение соответствующего согласования районных исполнительных комитетов в соответствии с законодательством об административных процедурах.»;</w:t>
      </w:r>
    </w:p>
    <w:p w:rsidR="00000000" w:rsidRDefault="004C7AA2">
      <w:pPr>
        <w:pStyle w:val="newncpi"/>
        <w:divId w:val="108857908"/>
      </w:pPr>
      <w:r>
        <w:t>из части шестой слова «, фамилии и инициалы водителе</w:t>
      </w:r>
      <w:r>
        <w:t>й» исключить.</w:t>
      </w:r>
    </w:p>
    <w:p w:rsidR="00000000" w:rsidRDefault="004C7AA2">
      <w:pPr>
        <w:pStyle w:val="point"/>
        <w:divId w:val="108857908"/>
      </w:pPr>
      <w:r>
        <w:t xml:space="preserve">56. В </w:t>
      </w:r>
      <w:hyperlink r:id="rId334" w:anchor="a18" w:tooltip="+" w:history="1">
        <w:r>
          <w:rPr>
            <w:rStyle w:val="a3"/>
          </w:rPr>
          <w:t>постановлении</w:t>
        </w:r>
      </w:hyperlink>
      <w:r>
        <w:t xml:space="preserve"> Совета Министров Республики Беларусь от 26 декабря 2012 г. № 1202 «Об утверждении описания бланка заключения (разрешительного документа) на ввоз, вывоз и транзит отдельн</w:t>
      </w:r>
      <w:r>
        <w:t>ых товаров, включенных в единый перечень товаров, к которым применяются меры нетарифного регулирования в торговле с третьими странами»:</w:t>
      </w:r>
    </w:p>
    <w:p w:rsidR="00000000" w:rsidRDefault="004C7AA2">
      <w:pPr>
        <w:pStyle w:val="newncpi"/>
        <w:divId w:val="108857908"/>
      </w:pPr>
      <w:r>
        <w:t>подпункт 3.2 пункта 3 исключить;</w:t>
      </w:r>
    </w:p>
    <w:p w:rsidR="00000000" w:rsidRDefault="004C7AA2">
      <w:pPr>
        <w:pStyle w:val="newncpi"/>
        <w:divId w:val="108857908"/>
      </w:pPr>
      <w:r>
        <w:t>в абзаце девятом части третьей описания бланка заключения (разрешительного документа) н</w:t>
      </w:r>
      <w:r>
        <w:t>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утвержденного этим постановлением, слова «РУП «БелГИЭ» заменить словами «государственное п</w:t>
      </w:r>
      <w:r>
        <w:t>редприятие «БелГИЭ».</w:t>
      </w:r>
    </w:p>
    <w:p w:rsidR="00000000" w:rsidRDefault="004C7AA2">
      <w:pPr>
        <w:pStyle w:val="point"/>
        <w:divId w:val="108857908"/>
      </w:pPr>
      <w:r>
        <w:t xml:space="preserve">57. В </w:t>
      </w:r>
      <w:hyperlink r:id="rId335" w:anchor="a1" w:tooltip="+" w:history="1">
        <w:r>
          <w:rPr>
            <w:rStyle w:val="a3"/>
          </w:rPr>
          <w:t>постановлении</w:t>
        </w:r>
      </w:hyperlink>
      <w:r>
        <w:t xml:space="preserve"> Совета Министров Республики Беларусь от 16 мая 2013 г. № 384 «О некоторых вопросах переустройства и перепланировки, установки на крышах и фасадах многоквартирных жи</w:t>
      </w:r>
      <w:r>
        <w:t>лых домов индивидуальных антенн и иных конструкций,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000000" w:rsidRDefault="004C7AA2">
      <w:pPr>
        <w:pStyle w:val="newncpi"/>
        <w:divId w:val="108857908"/>
      </w:pPr>
      <w:r>
        <w:t xml:space="preserve">в </w:t>
      </w:r>
      <w:hyperlink r:id="rId336" w:anchor="a2" w:tooltip="+" w:history="1">
        <w:r>
          <w:rPr>
            <w:rStyle w:val="a3"/>
          </w:rPr>
          <w:t>Положении</w:t>
        </w:r>
      </w:hyperlink>
      <w:r>
        <w:t xml:space="preserve"> об условиях и порядке переустройства и (или) перепланировки, утвержденном этим постановлением:</w:t>
      </w:r>
    </w:p>
    <w:p w:rsidR="00000000" w:rsidRDefault="004C7AA2">
      <w:pPr>
        <w:pStyle w:val="newncpi"/>
        <w:divId w:val="108857908"/>
      </w:pPr>
      <w:r>
        <w:t>в пункте 12:</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«Для получения согласования (разрешения) на переустройство и </w:t>
      </w:r>
      <w:r>
        <w:t>(или) перепланировку юридическое лицо, индивидуальный предприниматель, которые инициируют переустройство и (или) перепланировку, подают в местный исполнительный и распорядительный орган, администрацию парка на территории индустриального парка заявление и п</w:t>
      </w:r>
      <w:r>
        <w:t>редставляют следующие документы:</w:t>
      </w:r>
    </w:p>
    <w:p w:rsidR="00000000" w:rsidRDefault="004C7AA2">
      <w:pPr>
        <w:pStyle w:val="newncpi"/>
        <w:divId w:val="108857908"/>
      </w:pPr>
      <w:r>
        <w:lastRenderedPageBreak/>
        <w:t>технический паспорт;</w:t>
      </w:r>
    </w:p>
    <w:p w:rsidR="00000000" w:rsidRDefault="004C7AA2">
      <w:pPr>
        <w:pStyle w:val="newncpi"/>
        <w:divId w:val="108857908"/>
      </w:pPr>
      <w:r>
        <w:t>план-схему или перечень (описание) работ по переустройству и (или) перепланировке помещения;</w:t>
      </w:r>
    </w:p>
    <w:p w:rsidR="00000000" w:rsidRDefault="004C7AA2">
      <w:pPr>
        <w:pStyle w:val="newncpi"/>
        <w:divId w:val="108857908"/>
      </w:pPr>
      <w:r>
        <w:t>согласие собственника на переустройство и (или) перепланировку помещения (если помещение предоставлено по дог</w:t>
      </w:r>
      <w:r>
        <w:t>овору аренды, безвозмездного пользования);</w:t>
      </w:r>
    </w:p>
    <w:p w:rsidR="00000000" w:rsidRDefault="004C7AA2">
      <w:pPr>
        <w:pStyle w:val="newncpi"/>
        <w:divId w:val="108857908"/>
      </w:pPr>
      <w:r>
        <w:t>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w:t>
      </w:r>
      <w:r>
        <w:t>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000000" w:rsidRDefault="004C7AA2">
      <w:pPr>
        <w:pStyle w:val="newncpi"/>
        <w:divId w:val="108857908"/>
      </w:pPr>
      <w:r>
        <w:t>согласие организации застройщиков в жилых домах этой организации (представляется членом орг</w:t>
      </w:r>
      <w:r>
        <w:t>анизации застройщиков, не являющимся собственником помещения).»;</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«Заинтересованным лицом могут представляться иные документы, предусмотренные в части первой пункта 2 статьи 15 Закона Республики Беларусь «Об осн</w:t>
      </w:r>
      <w:r>
        <w:t>овах административных процедур.»;</w:t>
      </w:r>
    </w:p>
    <w:p w:rsidR="00000000" w:rsidRDefault="004C7AA2">
      <w:pPr>
        <w:pStyle w:val="newncpi"/>
        <w:divId w:val="108857908"/>
      </w:pPr>
      <w:r>
        <w:t>в части пятой пункта 17 слова «документы, перечисленные в подпункте 8.3.1 пункта 8.3 единого перечня административных процедур, осуществляемых государственными органами и иными организациями в отношении юридических лиц и и</w:t>
      </w:r>
      <w:r>
        <w:t>ндивидуальных предпринимателей» заменить словами «проектную документацию на переустройство и (или) перепланировку помещения»;</w:t>
      </w:r>
    </w:p>
    <w:p w:rsidR="00000000" w:rsidRDefault="004C7AA2">
      <w:pPr>
        <w:pStyle w:val="newncpi"/>
        <w:divId w:val="108857908"/>
      </w:pPr>
      <w:r>
        <w:t>в пункте 28</w:t>
      </w:r>
      <w:r>
        <w:rPr>
          <w:vertAlign w:val="superscript"/>
        </w:rPr>
        <w:t>1</w:t>
      </w:r>
      <w:r>
        <w:t>:</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«Для получения согласования (разрешения) самовольных переустройства и (и</w:t>
      </w:r>
      <w:r>
        <w:t>ли) перепланировки юридическое лицо, индивидуальный предприниматель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000000" w:rsidRDefault="004C7AA2">
      <w:pPr>
        <w:pStyle w:val="newncpi"/>
        <w:divId w:val="108857908"/>
      </w:pPr>
      <w:r>
        <w:t>нотариально удостоверенное п</w:t>
      </w:r>
      <w:r>
        <w:t>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w:t>
      </w:r>
      <w:r>
        <w:t xml:space="preserve"> лиц, а также в случае временного отсутствия таких граждан и участников);</w:t>
      </w:r>
    </w:p>
    <w:p w:rsidR="00000000" w:rsidRDefault="004C7AA2">
      <w:pPr>
        <w:pStyle w:val="newncpi"/>
        <w:divId w:val="108857908"/>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w:t>
      </w:r>
      <w:r>
        <w:t>ивных правовых актов;</w:t>
      </w:r>
    </w:p>
    <w:p w:rsidR="00000000" w:rsidRDefault="004C7AA2">
      <w:pPr>
        <w:pStyle w:val="newncpi"/>
        <w:divId w:val="108857908"/>
      </w:pPr>
      <w:r>
        <w:t>технический паспорт;</w:t>
      </w:r>
    </w:p>
    <w:p w:rsidR="00000000" w:rsidRDefault="004C7AA2">
      <w:pPr>
        <w:pStyle w:val="newncpi"/>
        <w:divId w:val="108857908"/>
      </w:pPr>
      <w: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000000" w:rsidRDefault="004C7AA2">
      <w:pPr>
        <w:pStyle w:val="newncpi"/>
        <w:divId w:val="108857908"/>
      </w:pPr>
      <w:r>
        <w:t>согласие организации застройщиков в жилых домах этой организа</w:t>
      </w:r>
      <w:r>
        <w:t>ции (представляется членом организации застройщиков, не являющимся собственником помещения).»;</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lastRenderedPageBreak/>
        <w:t>«Заинтересованным лицом могут представляться иные документы, предусмотренные в части первой пункта 2 статьи 15 Зако</w:t>
      </w:r>
      <w:r>
        <w:t>на Республики Беларусь «Об основах административных процедур».»;</w:t>
      </w:r>
    </w:p>
    <w:p w:rsidR="00000000" w:rsidRDefault="004C7AA2">
      <w:pPr>
        <w:pStyle w:val="newncpi"/>
        <w:divId w:val="108857908"/>
      </w:pPr>
      <w:r>
        <w:t xml:space="preserve">в </w:t>
      </w:r>
      <w:hyperlink r:id="rId337" w:anchor="a38" w:tooltip="+" w:history="1">
        <w:r>
          <w:rPr>
            <w:rStyle w:val="a3"/>
          </w:rPr>
          <w:t>Положении</w:t>
        </w:r>
      </w:hyperlink>
      <w:r>
        <w:t xml:space="preserve"> об условиях и порядке установки на крышах и фасадах многоквартирных жилых домов индивидуальных антенн и иных конструкций, утве</w:t>
      </w:r>
      <w:r>
        <w:t>ржденном этим постановлением:</w:t>
      </w:r>
    </w:p>
    <w:p w:rsidR="00000000" w:rsidRDefault="004C7AA2">
      <w:pPr>
        <w:pStyle w:val="newncpi"/>
        <w:divId w:val="108857908"/>
      </w:pPr>
      <w:r>
        <w:t>в пункте 4:</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«Для получения согласования на установку индивидуальных антенн и иных конструкций юридическое лицо, индивидуальный предприниматель, которые инициируют установку антенн и </w:t>
      </w:r>
      <w:r>
        <w:t>иных конструкций,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000000" w:rsidRDefault="004C7AA2">
      <w:pPr>
        <w:pStyle w:val="newncpi"/>
        <w:divId w:val="108857908"/>
      </w:pPr>
      <w:r>
        <w:t>техническ</w:t>
      </w:r>
      <w:r>
        <w:t>ий паспорт;</w:t>
      </w:r>
    </w:p>
    <w:p w:rsidR="00000000" w:rsidRDefault="004C7AA2">
      <w:pPr>
        <w:pStyle w:val="newncpi"/>
        <w:divId w:val="108857908"/>
      </w:pPr>
      <w:r>
        <w:t>план-схему размещения на крыше или фасаде жилого дома индивидуальной антенны или иной конструкции.»;</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«Заинтересованным лицом могут представляться иные документы, предусмотренные в части первой пункт</w:t>
      </w:r>
      <w:r>
        <w:t>а 2 статьи 15 Закона Республики Беларусь «Об основах административных процедур».»;</w:t>
      </w:r>
    </w:p>
    <w:p w:rsidR="00000000" w:rsidRDefault="004C7AA2">
      <w:pPr>
        <w:pStyle w:val="newncpi"/>
        <w:divId w:val="108857908"/>
      </w:pPr>
      <w:r>
        <w:t>в пункте 14:</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«Для получения согласования самовольной установки индивидуальных антенн и </w:t>
      </w:r>
      <w:r>
        <w:t>иных конструкций юридическое лицо, индивидуальный предприниматель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w:t>
      </w:r>
      <w:r>
        <w:t>ие и представляют следующие документы:</w:t>
      </w:r>
    </w:p>
    <w:p w:rsidR="00000000" w:rsidRDefault="004C7AA2">
      <w:pPr>
        <w:pStyle w:val="newncpi"/>
        <w:divId w:val="108857908"/>
      </w:pPr>
      <w:r>
        <w:t>технический паспорт;</w:t>
      </w:r>
    </w:p>
    <w:p w:rsidR="00000000" w:rsidRDefault="004C7AA2">
      <w:pPr>
        <w:pStyle w:val="newncpi"/>
        <w:divId w:val="108857908"/>
      </w:pPr>
      <w:r>
        <w:t>план-схему размещения на крыше или фасаде жилого дома индивидуальной антенны или иной конструкции.»;</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«Заинтересованным лицом могут представляться иные</w:t>
      </w:r>
      <w:r>
        <w:t xml:space="preserve"> документы, предусмотренные в части первой пункта 2 статьи 15 Закона Республики Беларусь «Об основах административных процедур.»;</w:t>
      </w:r>
    </w:p>
    <w:p w:rsidR="00000000" w:rsidRDefault="004C7AA2">
      <w:pPr>
        <w:pStyle w:val="newncpi"/>
        <w:divId w:val="108857908"/>
      </w:pPr>
      <w:r>
        <w:t xml:space="preserve">в </w:t>
      </w:r>
      <w:hyperlink r:id="rId338" w:anchor="a112" w:tooltip="+" w:history="1">
        <w:r>
          <w:rPr>
            <w:rStyle w:val="a3"/>
          </w:rPr>
          <w:t>пункте 4</w:t>
        </w:r>
      </w:hyperlink>
      <w:r>
        <w:t xml:space="preserve"> Положения о порядке реконструкции жилых и (или) нежилых поме</w:t>
      </w:r>
      <w:r>
        <w:t>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утвержденного этим постановлением:</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«Для получения разрешения на рекон</w:t>
      </w:r>
      <w:r>
        <w:t>струкцию юридическое лицо, индивидуальный предприниматель, которые инициируют реконструкцию, подают в местный исполнительный и распорядительный орган, администрацию парка заявление и представляют следующие документы:</w:t>
      </w:r>
    </w:p>
    <w:p w:rsidR="00000000" w:rsidRDefault="004C7AA2">
      <w:pPr>
        <w:pStyle w:val="newncpi"/>
        <w:divId w:val="108857908"/>
      </w:pPr>
      <w:r>
        <w:t>технический паспорт;</w:t>
      </w:r>
    </w:p>
    <w:p w:rsidR="00000000" w:rsidRDefault="004C7AA2">
      <w:pPr>
        <w:pStyle w:val="newncpi"/>
        <w:divId w:val="108857908"/>
      </w:pPr>
      <w:r>
        <w:lastRenderedPageBreak/>
        <w:t>ведомость техничес</w:t>
      </w:r>
      <w:r>
        <w:t>ких характеристик (при наличии);</w:t>
      </w:r>
    </w:p>
    <w:p w:rsidR="00000000" w:rsidRDefault="004C7AA2">
      <w:pPr>
        <w:pStyle w:val="newncpi"/>
        <w:divId w:val="108857908"/>
      </w:pPr>
      <w:r>
        <w:t>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w:t>
      </w:r>
      <w:r>
        <w:t>ном государственном регистре недвижимого имущества, прав на него и сделок с ним);</w:t>
      </w:r>
    </w:p>
    <w:p w:rsidR="00000000" w:rsidRDefault="004C7AA2">
      <w:pPr>
        <w:pStyle w:val="newncpi"/>
        <w:divId w:val="108857908"/>
      </w:pPr>
      <w:r>
        <w:t>описание работ и планов застройщика по реконструкции помещения, дома, постройки;</w:t>
      </w:r>
    </w:p>
    <w:p w:rsidR="00000000" w:rsidRDefault="004C7AA2">
      <w:pPr>
        <w:pStyle w:val="newncpi"/>
        <w:divId w:val="108857908"/>
      </w:pPr>
      <w:r>
        <w:t>согласие собственника на реконструкцию помещения, дома, постройки (если помещение, дом, постр</w:t>
      </w:r>
      <w:r>
        <w:t>ойка предоставлены по договору аренды, безвозмездного пользования);</w:t>
      </w:r>
    </w:p>
    <w:p w:rsidR="00000000" w:rsidRDefault="004C7AA2">
      <w:pPr>
        <w:pStyle w:val="newncpi"/>
        <w:divId w:val="108857908"/>
      </w:pPr>
      <w:r>
        <w:t>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w:t>
      </w:r>
      <w:r>
        <w:t xml:space="preserve"> временно отсутствующих таких граждан и участников, на реконструкцию помещения, дома, постройки;</w:t>
      </w:r>
    </w:p>
    <w:p w:rsidR="00000000" w:rsidRDefault="004C7AA2">
      <w:pPr>
        <w:pStyle w:val="newncpi"/>
        <w:divId w:val="108857908"/>
      </w:pPr>
      <w:r>
        <w:t>копию решения суда об обязанности произвести реконструкцию (при наличии).»;</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«Заинтересованным лицом могут предста</w:t>
      </w:r>
      <w:r>
        <w:t>вляться иные документы, предусмотренные в части первой пункта 2 статьи 15 Закона Республики Беларусь «Об основах административных процедур».».</w:t>
      </w:r>
    </w:p>
    <w:p w:rsidR="00000000" w:rsidRDefault="004C7AA2">
      <w:pPr>
        <w:pStyle w:val="point"/>
        <w:divId w:val="108857908"/>
      </w:pPr>
      <w:r>
        <w:t xml:space="preserve">58. В </w:t>
      </w:r>
      <w:hyperlink r:id="rId339" w:anchor="a2" w:tooltip="+" w:history="1">
        <w:r>
          <w:rPr>
            <w:rStyle w:val="a3"/>
          </w:rPr>
          <w:t>Положении</w:t>
        </w:r>
      </w:hyperlink>
      <w:r>
        <w:t xml:space="preserve"> о порядке выдачи разрешений на изъятие диких ж</w:t>
      </w:r>
      <w:r>
        <w:t>ивотных из среды их обитания, утвержденном постановлением Совета Министров Республики Беларусь от 12 июля 2013 г. № 610:</w:t>
      </w:r>
    </w:p>
    <w:p w:rsidR="00000000" w:rsidRDefault="004C7AA2">
      <w:pPr>
        <w:pStyle w:val="newncpi"/>
        <w:divId w:val="108857908"/>
      </w:pPr>
      <w:r>
        <w:t>пункт 2 изложить в следующей редакции:</w:t>
      </w:r>
    </w:p>
    <w:p w:rsidR="00000000" w:rsidRDefault="004C7AA2">
      <w:pPr>
        <w:pStyle w:val="point"/>
        <w:divId w:val="108857908"/>
      </w:pPr>
      <w:r>
        <w:rPr>
          <w:rStyle w:val="rednoun"/>
        </w:rPr>
        <w:t>«2.</w:t>
      </w:r>
      <w:r>
        <w:t> Юридическое лицо или индивидуальный предприниматель, планирующие изъятие диких животных, для</w:t>
      </w:r>
      <w:r>
        <w:t> получения разрешения представляют в Министерство природных ресурсов и охраны окружающей среды:</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 xml:space="preserve">обоснование необходимости изъятия диких животных из среды их обитания с копиями документов, подтверждающих их изъятие </w:t>
      </w:r>
      <w:r>
        <w:t>из среды их обитания;</w:t>
      </w:r>
    </w:p>
    <w:p w:rsidR="00000000" w:rsidRDefault="004C7AA2">
      <w:pPr>
        <w:pStyle w:val="newncpi"/>
        <w:divId w:val="108857908"/>
      </w:pPr>
      <w:r>
        <w:t>акт, подтверждающий, что дикие животные причиняют вред компонентам природной среды, жизни, здоровью и имуществу граждан, имуществу юридических лиц, – в случае причинения вреда дикими животными компонентам природной среды, жизни, здоро</w:t>
      </w:r>
      <w:r>
        <w:t>вью и имуществу граждан, имуществу юридических лиц;</w:t>
      </w:r>
    </w:p>
    <w:p w:rsidR="00000000" w:rsidRDefault="004C7AA2">
      <w:pPr>
        <w:pStyle w:val="newncpi"/>
        <w:divId w:val="108857908"/>
      </w:pPr>
      <w:r>
        <w:t>акт, подтверждающий, что дикие животные причиняют вред сельскому, лесному, охотничьему и (или) рыбному хозяйству, – в случае причинения вреда дикими животными сельскому, лесному, охотничьему и (или) рыбно</w:t>
      </w:r>
      <w:r>
        <w:t>му хозяйству;</w:t>
      </w:r>
    </w:p>
    <w:p w:rsidR="00000000" w:rsidRDefault="004C7AA2">
      <w:pPr>
        <w:pStyle w:val="newncpi"/>
        <w:divId w:val="108857908"/>
      </w:pPr>
      <w:r>
        <w:t>акт, подтверждающий, что дикие животные ухудшают санитарное и эстетическое состояние населенных пунктов, жилых, производственных, культурно-бытовых и иных строений и сооружений, – в случае ухудшения дикими животными санитарного и эстетическог</w:t>
      </w:r>
      <w:r>
        <w:t>о состояния населенных пунктов, жилых, производственных, культурно-бытовых и иных строений и сооружений;</w:t>
      </w:r>
    </w:p>
    <w:p w:rsidR="00000000" w:rsidRDefault="004C7AA2">
      <w:pPr>
        <w:pStyle w:val="newncpi"/>
        <w:divId w:val="108857908"/>
      </w:pPr>
      <w:r>
        <w:t xml:space="preserve">акт, подтверждающий, что дикие животные причиняют беспокойство жителям населенных пунктов, – в случае причинения дикими животными беспокойства жителям </w:t>
      </w:r>
      <w:r>
        <w:t>населенных пунктов;</w:t>
      </w:r>
    </w:p>
    <w:p w:rsidR="00000000" w:rsidRDefault="004C7AA2">
      <w:pPr>
        <w:pStyle w:val="newncpi"/>
        <w:divId w:val="108857908"/>
      </w:pPr>
      <w:r>
        <w:lastRenderedPageBreak/>
        <w:t>акт, подтверждающий, что дикие животные создают угрозу или препятствуют транспортному сообщению, функционированию линий электропередачи, промышленных и военных объектов, – в случае создания дикими животными угрозы или препятствования тр</w:t>
      </w:r>
      <w:r>
        <w:t>анспортному сообщению, функционированию линий электропередачи, промышленных и военных объектов;</w:t>
      </w:r>
    </w:p>
    <w:p w:rsidR="00000000" w:rsidRDefault="004C7AA2">
      <w:pPr>
        <w:pStyle w:val="newncpi"/>
        <w:divId w:val="108857908"/>
      </w:pPr>
      <w:r>
        <w:t>акт, подтверждающий, что дикие животные родились с отклонениями в физическом развитии либо поражены болезнью, опасной для </w:t>
      </w:r>
      <w:r>
        <w:t>их жизни, жизни или здоровья других животных и (или) граждан, – в случае рождения диких животных с отклонениями в физическом развитии либо поражения болезнью, опасной для их жизни, жизни или здоровья других животных и (или) граждан;</w:t>
      </w:r>
    </w:p>
    <w:p w:rsidR="00000000" w:rsidRDefault="004C7AA2">
      <w:pPr>
        <w:pStyle w:val="newncpi"/>
        <w:divId w:val="108857908"/>
      </w:pPr>
      <w:r>
        <w:t>биологическое обоснован</w:t>
      </w:r>
      <w:r>
        <w:t>ие вселения диких животных в угодья в случае их дальнейшей интродукции и (или) реинтродукции в угодья Республики Беларусь.</w:t>
      </w:r>
    </w:p>
    <w:p w:rsidR="00000000" w:rsidRDefault="004C7AA2">
      <w:pPr>
        <w:pStyle w:val="newncpi"/>
        <w:divId w:val="108857908"/>
      </w:pPr>
      <w:r>
        <w:t>Физическое лицо, планирующее изъятие диких животных, для получения разрешения представляет заявление по форме согласно приложению 1 и</w:t>
      </w:r>
      <w:r>
        <w:t> документы, указанные в пункте 16.3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t>;</w:t>
      </w:r>
    </w:p>
    <w:p w:rsidR="00000000" w:rsidRDefault="004C7AA2">
      <w:pPr>
        <w:pStyle w:val="newncpi"/>
        <w:divId w:val="108857908"/>
      </w:pPr>
      <w:r>
        <w:t>пункт 3 дополнить абзацем следующего содержания:</w:t>
      </w:r>
    </w:p>
    <w:p w:rsidR="00000000" w:rsidRDefault="004C7AA2">
      <w:pPr>
        <w:pStyle w:val="newncpi"/>
        <w:divId w:val="108857908"/>
      </w:pPr>
      <w:r>
        <w:t>«с Государственным пограничным комитетом – в случае, если изъятие диких животных планируется в пределах пограничной полосы.»;</w:t>
      </w:r>
    </w:p>
    <w:p w:rsidR="00000000" w:rsidRDefault="004C7AA2">
      <w:pPr>
        <w:pStyle w:val="newncpi"/>
        <w:divId w:val="108857908"/>
      </w:pPr>
      <w:r>
        <w:t>часть третью пункта 5 изложить в следующей редакции:</w:t>
      </w:r>
    </w:p>
    <w:p w:rsidR="00000000" w:rsidRDefault="004C7AA2">
      <w:pPr>
        <w:pStyle w:val="newncpi"/>
        <w:divId w:val="108857908"/>
      </w:pPr>
      <w:r>
        <w:t>«Решение об отказе заявите</w:t>
      </w:r>
      <w:r>
        <w:t>лю в выдаче разрешения принимается:</w:t>
      </w:r>
    </w:p>
    <w:p w:rsidR="00000000" w:rsidRDefault="004C7AA2">
      <w:pPr>
        <w:pStyle w:val="newncpi"/>
        <w:divId w:val="108857908"/>
      </w:pPr>
      <w:r>
        <w:t>в случаях невыполнения условий, указанных в абзацах третьем и четвертом части первой настоящего пункта;</w:t>
      </w:r>
    </w:p>
    <w:p w:rsidR="00000000" w:rsidRDefault="004C7AA2">
      <w:pPr>
        <w:pStyle w:val="newncpi"/>
        <w:divId w:val="108857908"/>
      </w:pPr>
      <w:r>
        <w:t>в иных случаях, предусмотренных в статье 25 Закона Республики Беларусь от 28 октября 2008 г. № 433-З «Об основах адм</w:t>
      </w:r>
      <w:r>
        <w:t>инистративных процедур.»;</w:t>
      </w:r>
    </w:p>
    <w:p w:rsidR="00000000" w:rsidRDefault="004C7AA2">
      <w:pPr>
        <w:pStyle w:val="newncpi"/>
        <w:divId w:val="108857908"/>
      </w:pPr>
      <w:r>
        <w:t>в пункте 6:</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«6.</w:t>
      </w:r>
      <w:r>
        <w:t> Министерство природных ресурсов и охраны окружающей среды в срок, установленный в подпункте 6.28.2 пункта 6.28 единого перечня административных процедур, осуществляемых в</w:t>
      </w:r>
      <w:r>
        <w:t> отношении субъектов хозяйствования, утвержденного постановлением Совета Министров Республики Беларусь от 24 сентября 2021 г. № 548, и в пункте 16.3 перечня, исчисляемый со дня регистрации заявления о получении разрешения, выдает разрешение по форме соглас</w:t>
      </w:r>
      <w:r>
        <w:t>но приложению 2 либо отказывает в его выдаче.»;</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«Разрешение выдается на срок от одного месяца до одного года в зависимости от срока, необходимого для изъятия диких животных из среды их обитан</w:t>
      </w:r>
      <w:r>
        <w:t>ия.»;</w:t>
      </w:r>
    </w:p>
    <w:p w:rsidR="00000000" w:rsidRDefault="004C7AA2">
      <w:pPr>
        <w:pStyle w:val="newncpi"/>
        <w:divId w:val="108857908"/>
      </w:pPr>
      <w:r>
        <w:t>пункт 14 изложить в следующей редакции:</w:t>
      </w:r>
    </w:p>
    <w:p w:rsidR="00000000" w:rsidRDefault="004C7AA2">
      <w:pPr>
        <w:pStyle w:val="point"/>
        <w:divId w:val="108857908"/>
      </w:pPr>
      <w:r>
        <w:rPr>
          <w:rStyle w:val="rednoun"/>
        </w:rPr>
        <w:t>«14.</w:t>
      </w:r>
      <w:r>
        <w:t> Действие разрешения прекращается:</w:t>
      </w:r>
    </w:p>
    <w:p w:rsidR="00000000" w:rsidRDefault="004C7AA2">
      <w:pPr>
        <w:pStyle w:val="newncpi"/>
        <w:divId w:val="108857908"/>
      </w:pPr>
      <w:r>
        <w:t>по истечении срока, на который оно выдано;</w:t>
      </w:r>
    </w:p>
    <w:p w:rsidR="00000000" w:rsidRDefault="004C7AA2">
      <w:pPr>
        <w:pStyle w:val="newncpi"/>
        <w:divId w:val="108857908"/>
      </w:pPr>
      <w:r>
        <w:t>в случае нарушения юридическим или физическим лицом, в том числе индивидуальным предпринимателем, условий изъятия диких животных</w:t>
      </w:r>
      <w:r>
        <w:t>, предусмотренных разрешением, и (или) требований законодательства об охране и использовании животного мира.».</w:t>
      </w:r>
    </w:p>
    <w:p w:rsidR="00000000" w:rsidRDefault="004C7AA2">
      <w:pPr>
        <w:pStyle w:val="point"/>
        <w:divId w:val="108857908"/>
      </w:pPr>
      <w:r>
        <w:lastRenderedPageBreak/>
        <w:t xml:space="preserve">59. В </w:t>
      </w:r>
      <w:hyperlink r:id="rId340" w:anchor="a180" w:tooltip="+" w:history="1">
        <w:r>
          <w:rPr>
            <w:rStyle w:val="a3"/>
          </w:rPr>
          <w:t>Положении</w:t>
        </w:r>
      </w:hyperlink>
      <w:r>
        <w:t xml:space="preserve"> о временном порядке осуществления ветеринарного контроля (надзора) в отнош</w:t>
      </w:r>
      <w:r>
        <w:t>ении товаров, поступающих из Российской Федерации, утвержденном постановлением Совета Министров Республики Беларусь от 29 августа 2013 г. № 758:</w:t>
      </w:r>
    </w:p>
    <w:p w:rsidR="00000000" w:rsidRDefault="004C7AA2">
      <w:pPr>
        <w:pStyle w:val="newncpi"/>
        <w:divId w:val="108857908"/>
      </w:pPr>
      <w:r>
        <w:t>в части первой пункта 4 слова «пунктом 7.5 единого перечня административных процедур, осуществляемых государств</w:t>
      </w:r>
      <w:r>
        <w:t>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«Положением о порядке и условиях выдачи Деп</w:t>
      </w:r>
      <w:r>
        <w:t>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утвержденным по</w:t>
      </w:r>
      <w:r>
        <w:t>становлением Совета Министров Республики Беларусь от 23 сентября 2008 г. № 1397»;</w:t>
      </w:r>
    </w:p>
    <w:p w:rsidR="00000000" w:rsidRDefault="004C7AA2">
      <w:pPr>
        <w:pStyle w:val="newncpi"/>
        <w:divId w:val="108857908"/>
      </w:pPr>
      <w:r>
        <w:t>из части седьмой пункта 6 слова «в соответствии с подпунктом 7.2.4 пункта 7.2 единого перечня административных процедур, осуществляемых государственными органами и иными орга</w:t>
      </w:r>
      <w:r>
        <w:t>низациями в отношении юридических лиц и индивидуальных предпринимателей,» исключить.</w:t>
      </w:r>
    </w:p>
    <w:p w:rsidR="00000000" w:rsidRDefault="004C7AA2">
      <w:pPr>
        <w:pStyle w:val="point"/>
        <w:divId w:val="108857908"/>
      </w:pPr>
      <w:r>
        <w:t xml:space="preserve">60. В </w:t>
      </w:r>
      <w:hyperlink r:id="rId341" w:anchor="a1" w:tooltip="+" w:history="1">
        <w:r>
          <w:rPr>
            <w:rStyle w:val="a3"/>
          </w:rPr>
          <w:t>постановлении</w:t>
        </w:r>
      </w:hyperlink>
      <w:r>
        <w:t xml:space="preserve"> Совета Министров Республики Беларусь от 29 августа 2013 г. № 764 «О совершении местными исполнительн</w:t>
      </w:r>
      <w:r>
        <w:t>ыми и распорядительными органами, государственным учреждением «Администрация Китайско-Белорусского индустриального парка «Великий камень» административных процедур»:</w:t>
      </w:r>
    </w:p>
    <w:p w:rsidR="00000000" w:rsidRDefault="004C7AA2">
      <w:pPr>
        <w:pStyle w:val="newncpi"/>
        <w:divId w:val="108857908"/>
      </w:pPr>
      <w:r>
        <w:t>подпункт 2.3 пункта 2 исключить;</w:t>
      </w:r>
    </w:p>
    <w:p w:rsidR="00000000" w:rsidRDefault="004C7AA2">
      <w:pPr>
        <w:pStyle w:val="newncpi"/>
        <w:divId w:val="108857908"/>
      </w:pPr>
      <w:r>
        <w:t xml:space="preserve">в </w:t>
      </w:r>
      <w:hyperlink r:id="rId342" w:anchor="a20" w:tooltip="+" w:history="1">
        <w:r>
          <w:rPr>
            <w:rStyle w:val="a3"/>
          </w:rPr>
          <w:t>По</w:t>
        </w:r>
        <w:r>
          <w:rPr>
            <w:rStyle w:val="a3"/>
          </w:rPr>
          <w:t>ложении</w:t>
        </w:r>
      </w:hyperlink>
      <w:r>
        <w:t xml:space="preserve"> о порядке принятия решений в отношении капитальных строений (зданий, сооружений), изолированных помещений, машино-мест, утвержденном этим постановлением:</w:t>
      </w:r>
    </w:p>
    <w:p w:rsidR="00000000" w:rsidRDefault="004C7AA2">
      <w:pPr>
        <w:pStyle w:val="newncpi"/>
        <w:divId w:val="108857908"/>
      </w:pPr>
      <w:r>
        <w:t>в пункте 1:</w:t>
      </w:r>
    </w:p>
    <w:p w:rsidR="00000000" w:rsidRDefault="004C7AA2">
      <w:pPr>
        <w:pStyle w:val="newncpi"/>
        <w:divId w:val="108857908"/>
      </w:pPr>
      <w:r>
        <w:t>в абзаце третьем слова «пунктах 3.30</w:t>
      </w:r>
      <w:r>
        <w:rPr>
          <w:vertAlign w:val="superscript"/>
        </w:rPr>
        <w:t>1</w:t>
      </w:r>
      <w:r>
        <w:t>–3.30</w:t>
      </w:r>
      <w:r>
        <w:rPr>
          <w:vertAlign w:val="superscript"/>
        </w:rPr>
        <w:t>3</w:t>
      </w:r>
      <w:r>
        <w:t xml:space="preserve"> и 17.26</w:t>
      </w:r>
      <w:r>
        <w:rPr>
          <w:vertAlign w:val="superscript"/>
        </w:rPr>
        <w:t>1</w:t>
      </w:r>
      <w:r>
        <w:t xml:space="preserve"> единого перечня административ</w:t>
      </w:r>
      <w:r>
        <w:t>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«под</w:t>
      </w:r>
      <w:r>
        <w:t>пунктах 3.12.1–3.12.5 пункта 3.12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в абзаце четвертом слова «пун</w:t>
      </w:r>
      <w:r>
        <w:t>ктах 3.30</w:t>
      </w:r>
      <w:r>
        <w:rPr>
          <w:vertAlign w:val="superscript"/>
        </w:rPr>
        <w:t>2</w:t>
      </w:r>
      <w:r>
        <w:t>–3.30</w:t>
      </w:r>
      <w:r>
        <w:rPr>
          <w:vertAlign w:val="superscript"/>
        </w:rPr>
        <w:t>5</w:t>
      </w:r>
      <w:r>
        <w:t>» заменить словами «подпунктах 3.12.1–3.12.4 пункта 3.12»;</w:t>
      </w:r>
    </w:p>
    <w:p w:rsidR="00000000" w:rsidRDefault="004C7AA2">
      <w:pPr>
        <w:pStyle w:val="newncpi"/>
        <w:divId w:val="108857908"/>
      </w:pPr>
      <w:r>
        <w:t>дополнить пункт частями следующего содержания:</w:t>
      </w:r>
    </w:p>
    <w:p w:rsidR="00000000" w:rsidRDefault="004C7AA2">
      <w:pPr>
        <w:pStyle w:val="newncpi"/>
        <w:divId w:val="108857908"/>
      </w:pPr>
      <w:r>
        <w:t>«Для принятия решения о возможности использования эксплуатируемого капитального строения (здания, сооружения), изолированного помещени</w:t>
      </w:r>
      <w:r>
        <w:t xml:space="preserve">я, машино-места по назначению в соответствии с единой классификацией назначения объектов недвижимого имущества (далее – единая классификация), предусмотренного в подпункте 3.12.1 пункта 3.12 единого перечня, субъекты хозяйствования представляют в исполком </w:t>
      </w:r>
      <w:r>
        <w:t>или администрацию:</w:t>
      </w:r>
    </w:p>
    <w:p w:rsidR="00000000" w:rsidRDefault="004C7AA2">
      <w:pPr>
        <w:pStyle w:val="newncpi"/>
        <w:divId w:val="108857908"/>
      </w:pPr>
      <w:r>
        <w:t>заявление;</w:t>
      </w:r>
    </w:p>
    <w:p w:rsidR="00000000" w:rsidRDefault="004C7AA2">
      <w:pPr>
        <w:pStyle w:val="newncpi"/>
        <w:divId w:val="108857908"/>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000000" w:rsidRDefault="004C7AA2">
      <w:pPr>
        <w:pStyle w:val="newncpi"/>
        <w:divId w:val="108857908"/>
      </w:pPr>
      <w:r>
        <w:t>Для принятия решения о </w:t>
      </w:r>
      <w:r>
        <w:t xml:space="preserve">возможности использования капитального строения (здания, сооружения), изолированного помещения или машино-места, часть которого погибла, </w:t>
      </w:r>
      <w:r>
        <w:lastRenderedPageBreak/>
        <w:t>по назначению в соответствии с единой классификацией, предусмотренного в подпункте 3.12.2 подпункта 3.12 единого перечн</w:t>
      </w:r>
      <w:r>
        <w:t>я, субъекты хозяйствования представляют в исполком или администрацию:</w:t>
      </w:r>
    </w:p>
    <w:p w:rsidR="00000000" w:rsidRDefault="004C7AA2">
      <w:pPr>
        <w:pStyle w:val="newncpi"/>
        <w:divId w:val="108857908"/>
      </w:pPr>
      <w:r>
        <w:t>заявление;</w:t>
      </w:r>
    </w:p>
    <w:p w:rsidR="00000000" w:rsidRDefault="004C7AA2">
      <w:pPr>
        <w:pStyle w:val="newncpi"/>
        <w:divId w:val="108857908"/>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w:t>
      </w:r>
      <w:r>
        <w:t>олее одного этажа.</w:t>
      </w:r>
    </w:p>
    <w:p w:rsidR="00000000" w:rsidRDefault="004C7AA2">
      <w:pPr>
        <w:pStyle w:val="newncpi"/>
        <w:divId w:val="108857908"/>
      </w:pPr>
      <w:r>
        <w:t>Для принятия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предусмотренного в подпункте 3.12.3 пункта 3.12 еди</w:t>
      </w:r>
      <w:r>
        <w:t>ного перечня, субъекты хозяйствования представляют в исполком или администрацию:</w:t>
      </w:r>
    </w:p>
    <w:p w:rsidR="00000000" w:rsidRDefault="004C7AA2">
      <w:pPr>
        <w:pStyle w:val="newncpi"/>
        <w:divId w:val="108857908"/>
      </w:pPr>
      <w:r>
        <w:t>заявление;</w:t>
      </w:r>
    </w:p>
    <w:p w:rsidR="00000000" w:rsidRDefault="004C7AA2">
      <w:pPr>
        <w:pStyle w:val="newncpi"/>
        <w:divId w:val="108857908"/>
      </w:pPr>
      <w:r>
        <w:t>технический паспорт или ведомость технических характеристик;</w:t>
      </w:r>
    </w:p>
    <w:p w:rsidR="00000000" w:rsidRDefault="004C7AA2">
      <w:pPr>
        <w:pStyle w:val="newncpi"/>
        <w:divId w:val="108857908"/>
      </w:pPr>
      <w:r>
        <w:t>документы, удостоверяющие права на земельный участок;</w:t>
      </w:r>
    </w:p>
    <w:p w:rsidR="00000000" w:rsidRDefault="004C7AA2">
      <w:pPr>
        <w:pStyle w:val="newncpi"/>
        <w:divId w:val="108857908"/>
      </w:pPr>
      <w:r>
        <w:t xml:space="preserve">письменное согласие собственника (собственников) </w:t>
      </w:r>
      <w:r>
        <w:t>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 в случае</w:t>
      </w:r>
      <w:r>
        <w:t xml:space="preserve"> обращения субъекта хозяйствования, не являющегося собственником.</w:t>
      </w:r>
    </w:p>
    <w:p w:rsidR="00000000" w:rsidRDefault="004C7AA2">
      <w:pPr>
        <w:pStyle w:val="newncpi"/>
        <w:divId w:val="108857908"/>
      </w:pPr>
      <w:r>
        <w:t>Для принятия решения об определении назначения капитального строения, изолированного помещения, машино-места в соответствии с единой классификацией (за исключением эксплуатируемых капитальны</w:t>
      </w:r>
      <w:r>
        <w:t>х строений, изолированных помещений, машино-мест), предусмотренного в подпункте 3.12.4 пункта 3.12 единого перечня, субъекты хозяйствования представляют в исполком или администрацию:</w:t>
      </w:r>
    </w:p>
    <w:p w:rsidR="00000000" w:rsidRDefault="004C7AA2">
      <w:pPr>
        <w:pStyle w:val="newncpi"/>
        <w:divId w:val="108857908"/>
      </w:pPr>
      <w:r>
        <w:t>заявление;</w:t>
      </w:r>
    </w:p>
    <w:p w:rsidR="00000000" w:rsidRDefault="004C7AA2">
      <w:pPr>
        <w:pStyle w:val="newncpi"/>
        <w:divId w:val="108857908"/>
      </w:pPr>
      <w:r>
        <w:t>разрешительную документацию, утвержденную в установленном зако</w:t>
      </w:r>
      <w:r>
        <w:t>нодательством порядке;</w:t>
      </w:r>
    </w:p>
    <w:p w:rsidR="00000000" w:rsidRDefault="004C7AA2">
      <w:pPr>
        <w:pStyle w:val="newncpi"/>
        <w:divId w:val="108857908"/>
      </w:pPr>
      <w:r>
        <w:t>проектную документацию (в случае, если объект не закончен строительством).</w:t>
      </w:r>
    </w:p>
    <w:p w:rsidR="00000000" w:rsidRDefault="004C7AA2">
      <w:pPr>
        <w:pStyle w:val="newncpi"/>
        <w:divId w:val="108857908"/>
      </w:pPr>
      <w:r>
        <w:t>Для принятия решения об определении назначения эксплуатируемого капитального строения (здания, сооружения), изолированного помещения, машино-места, принадлежа</w:t>
      </w:r>
      <w:r>
        <w:t xml:space="preserve">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w:t>
      </w:r>
      <w:r>
        <w:t>управления водопроводно-канализационного хозяйства, предусмотренного в подпункте 3.12.5 пункта 3.12 единого перечня, субъекты хозяйствования представляют в исполком:</w:t>
      </w:r>
    </w:p>
    <w:p w:rsidR="00000000" w:rsidRDefault="004C7AA2">
      <w:pPr>
        <w:pStyle w:val="newncpi"/>
        <w:divId w:val="108857908"/>
      </w:pPr>
      <w:r>
        <w:t>заявление;</w:t>
      </w:r>
    </w:p>
    <w:p w:rsidR="00000000" w:rsidRDefault="004C7AA2">
      <w:pPr>
        <w:pStyle w:val="newncpi"/>
        <w:divId w:val="108857908"/>
      </w:pPr>
      <w:r>
        <w:t>заключение о надежности, несущей способности и устойчивости конструкции эксплуа</w:t>
      </w:r>
      <w:r>
        <w:t>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w:t>
      </w:r>
      <w:r>
        <w:t>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w:t>
      </w:r>
      <w:r>
        <w:t>правления водопроводно-канализационного хозяйства);</w:t>
      </w:r>
    </w:p>
    <w:p w:rsidR="00000000" w:rsidRDefault="004C7AA2">
      <w:pPr>
        <w:pStyle w:val="newncpi"/>
        <w:divId w:val="108857908"/>
      </w:pPr>
      <w:r>
        <w:lastRenderedPageBreak/>
        <w:t>справку о балансовой принадлежности и стоимости капитального строения.»;</w:t>
      </w:r>
    </w:p>
    <w:p w:rsidR="00000000" w:rsidRDefault="004C7AA2">
      <w:pPr>
        <w:pStyle w:val="newncpi"/>
        <w:divId w:val="108857908"/>
      </w:pPr>
      <w:r>
        <w:t>в пункте 5:</w:t>
      </w:r>
    </w:p>
    <w:p w:rsidR="00000000" w:rsidRDefault="004C7AA2">
      <w:pPr>
        <w:pStyle w:val="newncpi"/>
        <w:divId w:val="108857908"/>
      </w:pPr>
      <w:r>
        <w:t>в части второй слова «пунктах 3.30</w:t>
      </w:r>
      <w:r>
        <w:rPr>
          <w:vertAlign w:val="superscript"/>
        </w:rPr>
        <w:t>1</w:t>
      </w:r>
      <w:r>
        <w:t>, 3.30</w:t>
      </w:r>
      <w:r>
        <w:rPr>
          <w:vertAlign w:val="superscript"/>
        </w:rPr>
        <w:t>2</w:t>
      </w:r>
      <w:r>
        <w:t>, 3.30</w:t>
      </w:r>
      <w:r>
        <w:rPr>
          <w:vertAlign w:val="superscript"/>
        </w:rPr>
        <w:t>4</w:t>
      </w:r>
      <w:r>
        <w:t>, 3.30</w:t>
      </w:r>
      <w:r>
        <w:rPr>
          <w:vertAlign w:val="superscript"/>
        </w:rPr>
        <w:t>5</w:t>
      </w:r>
      <w:r>
        <w:t xml:space="preserve"> и 17.26</w:t>
      </w:r>
      <w:r>
        <w:rPr>
          <w:vertAlign w:val="superscript"/>
        </w:rPr>
        <w:t>1</w:t>
      </w:r>
      <w:r>
        <w:t xml:space="preserve">» заменить словами «подпунктах 3.12.1, 3.12.2, 3.12.4 </w:t>
      </w:r>
      <w:r>
        <w:t>и 3.12.5 пункта 3.12»;</w:t>
      </w:r>
    </w:p>
    <w:p w:rsidR="00000000" w:rsidRDefault="004C7AA2">
      <w:pPr>
        <w:pStyle w:val="newncpi"/>
        <w:divId w:val="108857908"/>
      </w:pPr>
      <w:r>
        <w:t>в частях третьей и четвертой слова «пункте 3.30</w:t>
      </w:r>
      <w:r>
        <w:rPr>
          <w:vertAlign w:val="superscript"/>
        </w:rPr>
        <w:t>3</w:t>
      </w:r>
      <w:r>
        <w:t>» заменить словами «подпункте 3.12.3 пункта 3.12»;</w:t>
      </w:r>
    </w:p>
    <w:p w:rsidR="00000000" w:rsidRDefault="004C7AA2">
      <w:pPr>
        <w:pStyle w:val="newncpi"/>
        <w:divId w:val="108857908"/>
      </w:pPr>
      <w:r>
        <w:t>в части второй пункта 6 слова «пунктом 3.30</w:t>
      </w:r>
      <w:r>
        <w:rPr>
          <w:vertAlign w:val="superscript"/>
        </w:rPr>
        <w:t>3</w:t>
      </w:r>
      <w:r>
        <w:t>» заменить словами «подпунктом 3.12.3 пункта 3.12».</w:t>
      </w:r>
    </w:p>
    <w:p w:rsidR="00000000" w:rsidRDefault="004C7AA2">
      <w:pPr>
        <w:pStyle w:val="point"/>
        <w:divId w:val="108857908"/>
      </w:pPr>
      <w:r>
        <w:t xml:space="preserve">61. В </w:t>
      </w:r>
      <w:hyperlink r:id="rId343" w:anchor="a1" w:tooltip="+" w:history="1">
        <w:r>
          <w:rPr>
            <w:rStyle w:val="a3"/>
          </w:rPr>
          <w:t>постановлении</w:t>
        </w:r>
      </w:hyperlink>
      <w:r>
        <w:t xml:space="preserve"> Совета Министров Республики Беларусь от 22 ноября 2013 г. № 1005 «О мерах по реализации Закона Республики Беларусь от 20 мая 2013 г. № 24-З «О племенном деле в животноводстве»:</w:t>
      </w:r>
    </w:p>
    <w:p w:rsidR="00000000" w:rsidRDefault="004C7AA2">
      <w:pPr>
        <w:pStyle w:val="newncpi"/>
        <w:divId w:val="108857908"/>
      </w:pPr>
      <w:r>
        <w:t>пункт 3 исключить;</w:t>
      </w:r>
    </w:p>
    <w:p w:rsidR="00000000" w:rsidRDefault="004C7AA2">
      <w:pPr>
        <w:pStyle w:val="newncpi"/>
        <w:divId w:val="108857908"/>
      </w:pPr>
      <w:hyperlink r:id="rId344" w:anchor="a62" w:tooltip="+" w:history="1">
        <w:r>
          <w:rPr>
            <w:rStyle w:val="a3"/>
          </w:rPr>
          <w:t>пункт 2</w:t>
        </w:r>
      </w:hyperlink>
      <w:r>
        <w:t xml:space="preserve"> Положения о порядке выдачи паспорта субъекта племенного животноводства, утвержденного этим постановлением, изложить в следующей редакции:</w:t>
      </w:r>
    </w:p>
    <w:p w:rsidR="00000000" w:rsidRDefault="004C7AA2">
      <w:pPr>
        <w:pStyle w:val="point"/>
        <w:divId w:val="108857908"/>
      </w:pPr>
      <w:r>
        <w:rPr>
          <w:rStyle w:val="rednoun"/>
        </w:rPr>
        <w:t>«2.</w:t>
      </w:r>
      <w:r>
        <w:t> По результатам осуществления административной процедуры, предусмотренной в подпу</w:t>
      </w:r>
      <w:r>
        <w:t>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Министерством сельского хозяйства и прод</w:t>
      </w:r>
      <w:r>
        <w:t>овольствия (далее – Минсельхозпрод) может выдаваться паспорт субъекта племенного животноводства.»;</w:t>
      </w:r>
    </w:p>
    <w:p w:rsidR="00000000" w:rsidRDefault="004C7AA2">
      <w:pPr>
        <w:pStyle w:val="newncpi"/>
        <w:divId w:val="108857908"/>
      </w:pPr>
      <w:hyperlink r:id="rId345" w:anchor="a67" w:tooltip="+" w:history="1">
        <w:r>
          <w:rPr>
            <w:rStyle w:val="a3"/>
          </w:rPr>
          <w:t>пункт 8</w:t>
        </w:r>
      </w:hyperlink>
      <w:r>
        <w:t xml:space="preserve"> Положения о порядке выдачи племенного свидетельства, утвержденного этим постановлением, изложить</w:t>
      </w:r>
      <w:r>
        <w:t xml:space="preserve"> в следующей редакции:</w:t>
      </w:r>
    </w:p>
    <w:p w:rsidR="00000000" w:rsidRDefault="004C7AA2">
      <w:pPr>
        <w:pStyle w:val="point"/>
        <w:divId w:val="108857908"/>
      </w:pPr>
      <w:r>
        <w:rPr>
          <w:rStyle w:val="rednoun"/>
        </w:rPr>
        <w:t>«8.</w:t>
      </w:r>
      <w:r>
        <w:t> Племенное свидетельство выдается по форме согласно приложению в срок, установленный в подпункте 7.13.1 пункта 7.13 единого перечня административных процедур, осуществляемых в </w:t>
      </w:r>
      <w:r>
        <w:t>отношении субъектов хозяйствования, утвержденного постановлением Совета Министров Республики Беларусь от 24 сентября 2021 г. № 548, заверяется подписью руководителя (в его отсутствие – заместителя руководителя) и гербовой печатью юридического лица, выдавше</w:t>
      </w:r>
      <w:r>
        <w:t>го племенное свидетельство.</w:t>
      </w:r>
    </w:p>
    <w:p w:rsidR="00000000" w:rsidRDefault="004C7AA2">
      <w:pPr>
        <w:pStyle w:val="newncpi"/>
        <w:divId w:val="108857908"/>
      </w:pPr>
      <w:r>
        <w:t>Плата за услугу (работу), взимаемая при осуществлении административной процедуры, определяется исходя из экономической обоснованности затрат, связанных с осуществлением административной процедуры, и уровня рентабельности не выше</w:t>
      </w:r>
      <w:r>
        <w:t xml:space="preserve"> 10 процентов.»;</w:t>
      </w:r>
    </w:p>
    <w:p w:rsidR="00000000" w:rsidRDefault="004C7AA2">
      <w:pPr>
        <w:pStyle w:val="newncpi"/>
        <w:divId w:val="108857908"/>
      </w:pPr>
      <w:hyperlink r:id="rId346" w:anchor="a68" w:tooltip="+" w:history="1">
        <w:r>
          <w:rPr>
            <w:rStyle w:val="a3"/>
          </w:rPr>
          <w:t>пункт 8</w:t>
        </w:r>
      </w:hyperlink>
      <w:r>
        <w:t xml:space="preserve"> Положения о порядке проведения генетической экспертизы и выдачи генетического сертификата, а также требованиях к </w:t>
      </w:r>
      <w:r>
        <w:t>лабораториям, осуществляющим проведение генетической экспертизы, утвержденного этим постановлением, изложить в следующей редакции:</w:t>
      </w:r>
    </w:p>
    <w:p w:rsidR="00000000" w:rsidRDefault="004C7AA2">
      <w:pPr>
        <w:pStyle w:val="point"/>
        <w:divId w:val="108857908"/>
      </w:pPr>
      <w:r>
        <w:rPr>
          <w:rStyle w:val="rednoun"/>
        </w:rPr>
        <w:t>«8.</w:t>
      </w:r>
      <w:r>
        <w:t> По результатам проведенной генетической экспертизы в течение 15 рабочих дней выдается генетический сертификат по форме со</w:t>
      </w:r>
      <w:r>
        <w:t>гласно приложению либо принимается решение об отказе в выдаче генетического сертификата.»;</w:t>
      </w:r>
    </w:p>
    <w:p w:rsidR="00000000" w:rsidRDefault="004C7AA2">
      <w:pPr>
        <w:pStyle w:val="newncpi"/>
        <w:divId w:val="108857908"/>
      </w:pPr>
      <w:r>
        <w:t xml:space="preserve">в </w:t>
      </w:r>
      <w:hyperlink r:id="rId347" w:anchor="a6" w:tooltip="+" w:history="1">
        <w:r>
          <w:rPr>
            <w:rStyle w:val="a3"/>
          </w:rPr>
          <w:t>Положении</w:t>
        </w:r>
      </w:hyperlink>
      <w:r>
        <w:t xml:space="preserve"> о порядке формирования и использования данных государственной информационной системы в области племенн</w:t>
      </w:r>
      <w:r>
        <w:t>ого дела в животноводстве, утвержденном этим постановлением:</w:t>
      </w:r>
    </w:p>
    <w:p w:rsidR="00000000" w:rsidRDefault="004C7AA2">
      <w:pPr>
        <w:pStyle w:val="newncpi"/>
        <w:divId w:val="108857908"/>
      </w:pPr>
      <w:r>
        <w:t>в пункте 5:</w:t>
      </w:r>
    </w:p>
    <w:p w:rsidR="00000000" w:rsidRDefault="004C7AA2">
      <w:pPr>
        <w:pStyle w:val="newncpi"/>
        <w:divId w:val="108857908"/>
      </w:pPr>
      <w:r>
        <w:lastRenderedPageBreak/>
        <w:t>абзац второй после слова «скотоводства» дополнить словами «, коневодства, овцеводства и козоводства, звероводства и рыбоводства»;</w:t>
      </w:r>
    </w:p>
    <w:p w:rsidR="00000000" w:rsidRDefault="004C7AA2">
      <w:pPr>
        <w:pStyle w:val="newncpi"/>
        <w:divId w:val="108857908"/>
      </w:pPr>
      <w:r>
        <w:t>из абзаца третьего слова «коневодства,» и «, овцеводс</w:t>
      </w:r>
      <w:r>
        <w:t>тва и козоводства, звероводства и рыбоводства» исключить;</w:t>
      </w:r>
    </w:p>
    <w:p w:rsidR="00000000" w:rsidRDefault="004C7AA2">
      <w:pPr>
        <w:pStyle w:val="newncpi"/>
        <w:divId w:val="108857908"/>
      </w:pPr>
      <w:r>
        <w:t>в пункте 10:</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«Регистрация субъектов племенного животноводства осуществляется путем включения информации (сведений) о субъекте племенного животноводства в </w:t>
      </w:r>
      <w:r>
        <w:t>реестр субъектов племенного животноводства в срок, установленный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w:t>
      </w:r>
      <w:r>
        <w:t>ь от 24 сентября 2021 г. № 548, на основании заявления о регистрации субъекта племенного животноводства с выдачей паспорта субъекта племенного животноводства или без его выдачи.»;</w:t>
      </w:r>
    </w:p>
    <w:p w:rsidR="00000000" w:rsidRDefault="004C7AA2">
      <w:pPr>
        <w:pStyle w:val="newncpi"/>
        <w:divId w:val="108857908"/>
      </w:pPr>
      <w:r>
        <w:t>часть восьмую изложить в следующей редакции:</w:t>
      </w:r>
    </w:p>
    <w:p w:rsidR="00000000" w:rsidRDefault="004C7AA2">
      <w:pPr>
        <w:pStyle w:val="newncpi"/>
        <w:divId w:val="108857908"/>
      </w:pPr>
      <w:r>
        <w:t>«По результатам проведенного ко</w:t>
      </w:r>
      <w:r>
        <w:t>миссией анализа Минсельхозпродом принимается решение о регистрации субъекта племенного животноводства в реестре субъектов племенного животноводства сроком на пять лет либо об отказе в его регистрации.».</w:t>
      </w:r>
    </w:p>
    <w:p w:rsidR="00000000" w:rsidRDefault="004C7AA2">
      <w:pPr>
        <w:pStyle w:val="point"/>
        <w:divId w:val="108857908"/>
      </w:pPr>
      <w:r>
        <w:t xml:space="preserve">62. В </w:t>
      </w:r>
      <w:hyperlink r:id="rId348" w:anchor="a1" w:tooltip="+" w:history="1">
        <w:r>
          <w:rPr>
            <w:rStyle w:val="a3"/>
          </w:rPr>
          <w:t>постановлении</w:t>
        </w:r>
      </w:hyperlink>
      <w:r>
        <w:t xml:space="preserve"> Совета Министров Республики Беларусь от 28 декабря 2013 г. № 1149 «О некоторых мерах по реализации Указа Президента Республики Беларусь от 25 июля 2013 г. № 332»:</w:t>
      </w:r>
    </w:p>
    <w:p w:rsidR="00000000" w:rsidRDefault="004C7AA2">
      <w:pPr>
        <w:pStyle w:val="newncpi"/>
        <w:divId w:val="108857908"/>
      </w:pPr>
      <w:r>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абзацы второй–</w:t>
      </w:r>
      <w:r>
        <w:t>четвертый дополнить словом «(прилагается)»;</w:t>
      </w:r>
    </w:p>
    <w:p w:rsidR="00000000" w:rsidRDefault="004C7AA2">
      <w:pPr>
        <w:pStyle w:val="newncpi"/>
        <w:divId w:val="108857908"/>
      </w:pPr>
      <w:r>
        <w:t>подпункт 2.14 пункта 2 исключить;</w:t>
      </w:r>
    </w:p>
    <w:p w:rsidR="00000000" w:rsidRDefault="004C7AA2">
      <w:pPr>
        <w:pStyle w:val="newncpi"/>
        <w:divId w:val="108857908"/>
      </w:pPr>
      <w:r>
        <w:t xml:space="preserve">в </w:t>
      </w:r>
      <w:hyperlink r:id="rId349" w:anchor="a2" w:tooltip="+" w:history="1">
        <w:r>
          <w:rPr>
            <w:rStyle w:val="a3"/>
          </w:rPr>
          <w:t>Положении</w:t>
        </w:r>
      </w:hyperlink>
      <w:r>
        <w:t xml:space="preserve"> о порядке государственной регистрации и классификации маломерных судов, за исключением гребных лодок, байдарок и на</w:t>
      </w:r>
      <w:r>
        <w:t>дувных судов грузоподъемностью менее 225 килограммов, утвержденном этим постановлением:</w:t>
      </w:r>
    </w:p>
    <w:p w:rsidR="00000000" w:rsidRDefault="004C7AA2">
      <w:pPr>
        <w:pStyle w:val="newncpi"/>
        <w:divId w:val="108857908"/>
      </w:pPr>
      <w:r>
        <w:t>часть первую пункта 3 изложить в следующей редакции:</w:t>
      </w:r>
    </w:p>
    <w:p w:rsidR="00000000" w:rsidRDefault="004C7AA2">
      <w:pPr>
        <w:pStyle w:val="point"/>
        <w:divId w:val="108857908"/>
      </w:pPr>
      <w:r>
        <w:rPr>
          <w:rStyle w:val="rednoun"/>
        </w:rPr>
        <w:t>«3.</w:t>
      </w:r>
      <w:r>
        <w:t> Для государственной регистрации и классификации маломерного судна представляются:</w:t>
      </w:r>
    </w:p>
    <w:p w:rsidR="00000000" w:rsidRDefault="004C7AA2">
      <w:pPr>
        <w:pStyle w:val="newncpi"/>
        <w:divId w:val="108857908"/>
      </w:pPr>
      <w:r>
        <w:t>физическим лицом, за исключен</w:t>
      </w:r>
      <w:r>
        <w:t>ием индивидуального предпринимателя, – маломерное судно и документы, указанные в пункте 15.43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w:t>
      </w:r>
      <w:r>
        <w:t>и Беларусь от 26 апреля 2010 г. № 200;</w:t>
      </w:r>
    </w:p>
    <w:p w:rsidR="00000000" w:rsidRDefault="004C7AA2">
      <w:pPr>
        <w:pStyle w:val="newncpi"/>
        <w:divId w:val="108857908"/>
      </w:pPr>
      <w:r>
        <w:t>юридическим лицом, индивидуальным предпринимателем – маломерное судно и следующие документы:</w:t>
      </w:r>
    </w:p>
    <w:p w:rsidR="00000000" w:rsidRDefault="004C7AA2">
      <w:pPr>
        <w:pStyle w:val="newncpi"/>
        <w:divId w:val="108857908"/>
      </w:pPr>
      <w:r>
        <w:t>заявление;</w:t>
      </w:r>
    </w:p>
    <w:p w:rsidR="00000000" w:rsidRDefault="004C7AA2">
      <w:pPr>
        <w:pStyle w:val="newncpi"/>
        <w:divId w:val="108857908"/>
      </w:pPr>
      <w:r>
        <w:t>копии руководств по эксплуатации (паспортов) судна и двигателя (при его наличии) с отметками о продаже с предъявл</w:t>
      </w:r>
      <w:r>
        <w:t>ением их оригиналов – для маломерных судов, не бывших в эксплуатации;</w:t>
      </w:r>
    </w:p>
    <w:p w:rsidR="00000000" w:rsidRDefault="004C7AA2">
      <w:pPr>
        <w:pStyle w:val="newncpi"/>
        <w:divId w:val="108857908"/>
      </w:pPr>
      <w:r>
        <w:t>документы, подтверждающие законность приобретения (получения) маломерного судна и двигателя (при его наличии);</w:t>
      </w:r>
    </w:p>
    <w:p w:rsidR="00000000" w:rsidRDefault="004C7AA2">
      <w:pPr>
        <w:pStyle w:val="newncpi"/>
        <w:divId w:val="108857908"/>
      </w:pPr>
      <w:r>
        <w:lastRenderedPageBreak/>
        <w:t>классификационное свидетельство маломерного судна или сертификат соответств</w:t>
      </w:r>
      <w:r>
        <w:t>ия – для маломерных судов, подлежащих обязательной классификации и сертификации, в соответствии с техническим регламентом Таможенного союза «О безопасности маломерных судов» ТР ТС 026/2012;</w:t>
      </w:r>
    </w:p>
    <w:p w:rsidR="00000000" w:rsidRDefault="004C7AA2">
      <w:pPr>
        <w:pStyle w:val="newncpi"/>
        <w:divId w:val="108857908"/>
      </w:pPr>
      <w:r>
        <w:t>документ, подтверждающий закрепление судна за соответствующими юри</w:t>
      </w:r>
      <w:r>
        <w:t>дическими лицами или индивидуальными предпринимателями;</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в пункте 7:</w:t>
      </w:r>
    </w:p>
    <w:p w:rsidR="00000000" w:rsidRDefault="004C7AA2">
      <w:pPr>
        <w:pStyle w:val="newncpi"/>
        <w:divId w:val="108857908"/>
      </w:pPr>
      <w:r>
        <w:t>из части второй слова «, и пунктом 5.333 единого перечня административных процедур, осуществляемых государственными органами и иными организациям</w:t>
      </w:r>
      <w:r>
        <w:t>и в отношении юридических лиц и индивидуальных предпринимателей» исключить;</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«Для юридических лиц, индивидуальных предпринимателей государственная регистрация изменений сведений, подлежащих внесению в </w:t>
      </w:r>
      <w:r>
        <w:t>судовую книгу, производится с представлением следующих документов:</w:t>
      </w:r>
    </w:p>
    <w:p w:rsidR="00000000" w:rsidRDefault="004C7AA2">
      <w:pPr>
        <w:pStyle w:val="newncpi"/>
        <w:divId w:val="108857908"/>
      </w:pPr>
      <w:r>
        <w:t>заявление;</w:t>
      </w:r>
    </w:p>
    <w:p w:rsidR="00000000" w:rsidRDefault="004C7AA2">
      <w:pPr>
        <w:pStyle w:val="newncpi"/>
        <w:divId w:val="108857908"/>
      </w:pPr>
      <w:r>
        <w:t>судовой билет;</w:t>
      </w:r>
    </w:p>
    <w:p w:rsidR="00000000" w:rsidRDefault="004C7AA2">
      <w:pPr>
        <w:pStyle w:val="newncpi"/>
        <w:divId w:val="108857908"/>
      </w:pPr>
      <w:r>
        <w:t>документы, являющиеся основанием для внесения изменений в судовую книгу;</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в пункте 9:</w:t>
      </w:r>
    </w:p>
    <w:p w:rsidR="00000000" w:rsidRDefault="004C7AA2">
      <w:pPr>
        <w:pStyle w:val="newncpi"/>
        <w:divId w:val="108857908"/>
      </w:pPr>
      <w:r>
        <w:t>слова «, и пунктом 5.33</w:t>
      </w:r>
      <w:r>
        <w:rPr>
          <w:vertAlign w:val="superscript"/>
        </w:rPr>
        <w:t>5</w:t>
      </w:r>
      <w:r>
        <w:t xml:space="preserve"> единого пе</w:t>
      </w:r>
      <w:r>
        <w:t>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«Для юридических лиц, индивидуальных пре</w:t>
      </w:r>
      <w:r>
        <w:t>дпринимателей выдача дубликата судового билета производится на платной основе с представлением следующих документов:</w:t>
      </w:r>
    </w:p>
    <w:p w:rsidR="00000000" w:rsidRDefault="004C7AA2">
      <w:pPr>
        <w:pStyle w:val="newncpi"/>
        <w:divId w:val="108857908"/>
      </w:pPr>
      <w:r>
        <w:t>заявление;</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дополнить Положение пунктом 12</w:t>
      </w:r>
      <w:r>
        <w:rPr>
          <w:vertAlign w:val="superscript"/>
        </w:rPr>
        <w:t>1</w:t>
      </w:r>
      <w:r>
        <w:t xml:space="preserve"> следующего содержания:</w:t>
      </w:r>
    </w:p>
    <w:p w:rsidR="00000000" w:rsidRDefault="004C7AA2">
      <w:pPr>
        <w:pStyle w:val="point"/>
        <w:divId w:val="108857908"/>
      </w:pPr>
      <w:r>
        <w:rPr>
          <w:rStyle w:val="rednoun"/>
        </w:rPr>
        <w:t>«12</w:t>
      </w:r>
      <w:r>
        <w:rPr>
          <w:vertAlign w:val="superscript"/>
        </w:rPr>
        <w:t>1</w:t>
      </w:r>
      <w:r>
        <w:t>. Предоставление информаци</w:t>
      </w:r>
      <w:r>
        <w:t>и из судовой книги производится в соответствии с пунктом 15.45 перечня административных процедур, осуществляемых государственными органами и иными организациями по заявлениям граждан.</w:t>
      </w:r>
    </w:p>
    <w:p w:rsidR="00000000" w:rsidRDefault="004C7AA2">
      <w:pPr>
        <w:pStyle w:val="newncpi"/>
        <w:divId w:val="108857908"/>
      </w:pPr>
      <w:r>
        <w:t>Для юридических лиц, индивидуальных предпринимателей получение информаци</w:t>
      </w:r>
      <w:r>
        <w:t>и из судовой книги производится с представлением следующих документов:</w:t>
      </w:r>
    </w:p>
    <w:p w:rsidR="00000000" w:rsidRDefault="004C7AA2">
      <w:pPr>
        <w:pStyle w:val="newncpi"/>
        <w:divId w:val="108857908"/>
      </w:pPr>
      <w:r>
        <w:t>заявление собственника, уполномоченного представителя юридического лица или индивидуального предпринимателя;</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lastRenderedPageBreak/>
        <w:t xml:space="preserve">в </w:t>
      </w:r>
      <w:hyperlink r:id="rId350" w:anchor="a3" w:tooltip="+" w:history="1">
        <w:r>
          <w:rPr>
            <w:rStyle w:val="a3"/>
          </w:rPr>
          <w:t>Положении</w:t>
        </w:r>
      </w:hyperlink>
      <w: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000000" w:rsidRDefault="004C7AA2">
      <w:pPr>
        <w:pStyle w:val="newncpi"/>
        <w:divId w:val="108857908"/>
      </w:pPr>
      <w:r>
        <w:t>часть первую пункта 4 изложить в с</w:t>
      </w:r>
      <w:r>
        <w:t>ледующей редакции:</w:t>
      </w:r>
    </w:p>
    <w:p w:rsidR="00000000" w:rsidRDefault="004C7AA2">
      <w:pPr>
        <w:pStyle w:val="point"/>
        <w:divId w:val="108857908"/>
      </w:pPr>
      <w:r>
        <w:rPr>
          <w:rStyle w:val="rednoun"/>
        </w:rPr>
        <w:t>«4.</w:t>
      </w:r>
      <w:r>
        <w:t> Для проведения технического освидетельствования представляются:</w:t>
      </w:r>
    </w:p>
    <w:p w:rsidR="00000000" w:rsidRDefault="004C7AA2">
      <w:pPr>
        <w:pStyle w:val="newncpi"/>
        <w:divId w:val="108857908"/>
      </w:pPr>
      <w:r>
        <w:t>физическим лицом, за исключением индивидуального предпринимателя, – маломерное судно и документы, указанные в пункте 15.44</w:t>
      </w:r>
      <w:r>
        <w:rPr>
          <w:vertAlign w:val="superscript"/>
        </w:rPr>
        <w:t>1</w:t>
      </w:r>
      <w:r>
        <w:t xml:space="preserve"> перечня административных процедур, осуществля</w:t>
      </w:r>
      <w:r>
        <w:t>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000000" w:rsidRDefault="004C7AA2">
      <w:pPr>
        <w:pStyle w:val="newncpi"/>
        <w:divId w:val="108857908"/>
      </w:pPr>
      <w:r>
        <w:t>юридическим лицом, индивидуальным предпринимателем – маломерное судно и следующие документы:</w:t>
      </w:r>
    </w:p>
    <w:p w:rsidR="00000000" w:rsidRDefault="004C7AA2">
      <w:pPr>
        <w:pStyle w:val="newncpi"/>
        <w:divId w:val="108857908"/>
      </w:pPr>
      <w:r>
        <w:t>заявлен</w:t>
      </w:r>
      <w:r>
        <w:t>ие;</w:t>
      </w:r>
    </w:p>
    <w:p w:rsidR="00000000" w:rsidRDefault="004C7AA2">
      <w:pPr>
        <w:pStyle w:val="newncpi"/>
        <w:divId w:val="108857908"/>
      </w:pPr>
      <w:r>
        <w:t>судовой билет;</w:t>
      </w:r>
    </w:p>
    <w:p w:rsidR="00000000" w:rsidRDefault="004C7AA2">
      <w:pPr>
        <w:pStyle w:val="newncpi"/>
        <w:divId w:val="108857908"/>
      </w:pPr>
      <w:r>
        <w:t>сертификат о допуске судна к эксплуатации – для маломерных судов, проходящих повторное техническое освидетельствование;</w:t>
      </w:r>
    </w:p>
    <w:p w:rsidR="00000000" w:rsidRDefault="004C7AA2">
      <w:pPr>
        <w:pStyle w:val="newncpi"/>
        <w:divId w:val="108857908"/>
      </w:pPr>
      <w:r>
        <w:t>документ, подтверждающий внесение платы.».</w:t>
      </w:r>
    </w:p>
    <w:p w:rsidR="00000000" w:rsidRDefault="004C7AA2">
      <w:pPr>
        <w:pStyle w:val="point"/>
        <w:divId w:val="108857908"/>
      </w:pPr>
      <w:r>
        <w:t xml:space="preserve">63. В </w:t>
      </w:r>
      <w:hyperlink r:id="rId351" w:anchor="a1" w:tooltip="+" w:history="1">
        <w:r>
          <w:rPr>
            <w:rStyle w:val="a3"/>
          </w:rPr>
          <w:t>постановлении</w:t>
        </w:r>
      </w:hyperlink>
      <w:r>
        <w:t xml:space="preserve"> Сов</w:t>
      </w:r>
      <w:r>
        <w:t>ета Министров Республики Беларусь от 16 января 2014 г. № 28 «Об аккредитации в области охраны труда»:</w:t>
      </w:r>
    </w:p>
    <w:p w:rsidR="00000000" w:rsidRDefault="004C7AA2">
      <w:pPr>
        <w:pStyle w:val="newncpi"/>
        <w:divId w:val="108857908"/>
      </w:pPr>
      <w:r>
        <w:t>пункты 2 и 3 исключить;</w:t>
      </w:r>
    </w:p>
    <w:p w:rsidR="00000000" w:rsidRDefault="004C7AA2">
      <w:pPr>
        <w:pStyle w:val="newncpi"/>
        <w:divId w:val="108857908"/>
      </w:pPr>
      <w:r>
        <w:t xml:space="preserve">в </w:t>
      </w:r>
      <w:hyperlink r:id="rId352" w:anchor="a34" w:tooltip="+" w:history="1">
        <w:r>
          <w:rPr>
            <w:rStyle w:val="a3"/>
          </w:rPr>
          <w:t>Инструкции</w:t>
        </w:r>
      </w:hyperlink>
      <w:r>
        <w:t xml:space="preserve"> о порядке аккредитации юридических лиц (индивидуальных предприни</w:t>
      </w:r>
      <w:r>
        <w:t>мателей) на оказание услуг в области охраны труда, утвержденной этим постановлением:</w:t>
      </w:r>
    </w:p>
    <w:p w:rsidR="00000000" w:rsidRDefault="004C7AA2">
      <w:pPr>
        <w:pStyle w:val="newncpi"/>
        <w:divId w:val="108857908"/>
      </w:pPr>
      <w:r>
        <w:t>пункт 1 после слова «труда» дополнить словами «для осуществления функций специалиста по охране труда и проведения аттестации рабочих мест по условиям труда»;</w:t>
      </w:r>
    </w:p>
    <w:p w:rsidR="00000000" w:rsidRDefault="004C7AA2">
      <w:pPr>
        <w:pStyle w:val="newncpi"/>
        <w:divId w:val="108857908"/>
      </w:pPr>
      <w:r>
        <w:t>в пункте 3:</w:t>
      </w:r>
    </w:p>
    <w:p w:rsidR="00000000" w:rsidRDefault="004C7AA2">
      <w:pPr>
        <w:pStyle w:val="newncpi"/>
        <w:divId w:val="108857908"/>
      </w:pPr>
      <w:r>
        <w:t>подпункт 3.1 изложить в следующей редакции:</w:t>
      </w:r>
    </w:p>
    <w:p w:rsidR="00000000" w:rsidRDefault="004C7AA2">
      <w:pPr>
        <w:pStyle w:val="underpoint"/>
        <w:divId w:val="108857908"/>
      </w:pPr>
      <w:r>
        <w:rPr>
          <w:rStyle w:val="rednoun"/>
        </w:rPr>
        <w:t>«3.1.</w:t>
      </w:r>
      <w:r>
        <w:t> для осуществления функций специалиста по охране труда:</w:t>
      </w:r>
    </w:p>
    <w:p w:rsidR="00000000" w:rsidRDefault="004C7AA2">
      <w:pPr>
        <w:pStyle w:val="newncpi"/>
        <w:divId w:val="108857908"/>
      </w:pPr>
      <w:r>
        <w:t>наличие в штате юридического лица специалиста (специалистов), для которого (которых) работа у данного нанимателя является основным местом работы по тру</w:t>
      </w:r>
      <w:r>
        <w:t>довому договору (контракту), имеющего (имеющих) высшее образование с квалификацией «инженер» или иное высшее образование при условии прохождения им (ими) переподготовки на уровне высшего образования по специальности переподготовки «специалист по охране тру</w:t>
      </w:r>
      <w:r>
        <w:t>да», стаж работы в области охраны труда не менее трех лет, прошедшего (прошедших)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w:t>
      </w:r>
      <w:r>
        <w:t>ее трех лет), а также проверку знаний по вопросам охраны труда, в сроки, установленные законодательством;</w:t>
      </w:r>
    </w:p>
    <w:p w:rsidR="00000000" w:rsidRDefault="004C7AA2">
      <w:pPr>
        <w:pStyle w:val="newncpi"/>
        <w:divId w:val="108857908"/>
      </w:pPr>
      <w:r>
        <w:t>наличие у индивидуального предпринимателя высшего образования с квалификацией «инженер» или иного высшего образования при условии прохождения им переп</w:t>
      </w:r>
      <w:r>
        <w:t>одготовки на уровне высшего образования по специальности переподготовки «специалист по охране труда», стажа работы в области охраны труда не менее трех лет, прошедшего повышение квалификации по вопросам охраны труда (в случае, если со дня окончания обучени</w:t>
      </w:r>
      <w:r>
        <w:t>я по охране труда при подготовке,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p>
    <w:p w:rsidR="00000000" w:rsidRDefault="004C7AA2">
      <w:pPr>
        <w:pStyle w:val="newncpi"/>
        <w:divId w:val="108857908"/>
      </w:pPr>
      <w:r>
        <w:lastRenderedPageBreak/>
        <w:t>абзац третий подпункта 3.2 изложить в следующей редакции:</w:t>
      </w:r>
    </w:p>
    <w:p w:rsidR="00000000" w:rsidRDefault="004C7AA2">
      <w:pPr>
        <w:pStyle w:val="newncpi"/>
        <w:divId w:val="108857908"/>
      </w:pPr>
      <w:r>
        <w:t>«нал</w:t>
      </w:r>
      <w:r>
        <w:t>ичие специалиста (специалистов), имеющего (имеющих) высшее образование, опыт работы по проведению аттестации, оценки факторов производственной среды, тяжести и напряженности трудового процесса не менее трех лет, прошедшего (прошедших) повышение квалификаци</w:t>
      </w:r>
      <w:r>
        <w:t>и по вопросам аттестации (в случае, если со дня окончания обучения при повышении квалификации прошло более трех лет);»;</w:t>
      </w:r>
    </w:p>
    <w:p w:rsidR="00000000" w:rsidRDefault="004C7AA2">
      <w:pPr>
        <w:pStyle w:val="newncpi"/>
        <w:divId w:val="108857908"/>
      </w:pPr>
      <w:r>
        <w:t>дополнить Инструкцию пунктом 4</w:t>
      </w:r>
      <w:r>
        <w:rPr>
          <w:vertAlign w:val="superscript"/>
        </w:rPr>
        <w:t>1</w:t>
      </w:r>
      <w:r>
        <w:t xml:space="preserve"> следующего содержания:</w:t>
      </w:r>
    </w:p>
    <w:p w:rsidR="00000000" w:rsidRDefault="004C7AA2">
      <w:pPr>
        <w:pStyle w:val="point"/>
        <w:divId w:val="108857908"/>
      </w:pPr>
      <w:r>
        <w:rPr>
          <w:rStyle w:val="rednoun"/>
        </w:rPr>
        <w:t>«4</w:t>
      </w:r>
      <w:r>
        <w:rPr>
          <w:vertAlign w:val="superscript"/>
        </w:rPr>
        <w:t>1</w:t>
      </w:r>
      <w:r>
        <w:t>. Срок действия аккредитации для:</w:t>
      </w:r>
    </w:p>
    <w:p w:rsidR="00000000" w:rsidRDefault="004C7AA2">
      <w:pPr>
        <w:pStyle w:val="newncpi"/>
        <w:divId w:val="108857908"/>
      </w:pPr>
      <w:r>
        <w:t xml:space="preserve">осуществления функций специалиста по охране </w:t>
      </w:r>
      <w:r>
        <w:t>труда составляет три года;</w:t>
      </w:r>
    </w:p>
    <w:p w:rsidR="00000000" w:rsidRDefault="004C7AA2">
      <w:pPr>
        <w:pStyle w:val="newncpi"/>
        <w:divId w:val="108857908"/>
      </w:pPr>
      <w:r>
        <w:t>проведения аттестации определяется сроком действия аттестата аккредитации испытательной лаборатории.»;</w:t>
      </w:r>
    </w:p>
    <w:p w:rsidR="00000000" w:rsidRDefault="004C7AA2">
      <w:pPr>
        <w:pStyle w:val="newncpi"/>
        <w:divId w:val="108857908"/>
      </w:pPr>
      <w:r>
        <w:t>пункты 5 и 6 изложить в следующей редакции:</w:t>
      </w:r>
    </w:p>
    <w:p w:rsidR="00000000" w:rsidRDefault="004C7AA2">
      <w:pPr>
        <w:pStyle w:val="point"/>
        <w:divId w:val="108857908"/>
      </w:pPr>
      <w:r>
        <w:rPr>
          <w:rStyle w:val="rednoun"/>
        </w:rPr>
        <w:t>«5.</w:t>
      </w:r>
      <w:r>
        <w:t> Для аккредитации заинтересованные лица представляют в письменной форме (нарочн</w:t>
      </w:r>
      <w:r>
        <w:t>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а также следующие документы:</w:t>
      </w:r>
    </w:p>
    <w:p w:rsidR="00000000" w:rsidRDefault="004C7AA2">
      <w:pPr>
        <w:pStyle w:val="newncpi"/>
        <w:divId w:val="108857908"/>
      </w:pPr>
      <w:r>
        <w:t>для осуществления функций специалиста по охране труда</w:t>
      </w:r>
      <w:r>
        <w:t>:</w:t>
      </w:r>
    </w:p>
    <w:p w:rsidR="00000000" w:rsidRDefault="004C7AA2">
      <w:pPr>
        <w:pStyle w:val="newncpi"/>
        <w:divId w:val="108857908"/>
      </w:pPr>
      <w:r>
        <w:t>копию диплома о высшем образовании (диплома о переподготовке на уровне высшего образования по специальности переподготовки «специалист по охране труда»);</w:t>
      </w:r>
    </w:p>
    <w:p w:rsidR="00000000" w:rsidRDefault="004C7AA2">
      <w:pPr>
        <w:pStyle w:val="newncpi"/>
        <w:divId w:val="108857908"/>
      </w:pPr>
      <w:r>
        <w:t>копию трудовой книжки и в случае, если функции специалиста по охране труда возложены на уполномоченн</w:t>
      </w:r>
      <w:r>
        <w:t>ое должностное лицо нанимателя, копию приказа о возложении соответствующих обязанностей;</w:t>
      </w:r>
    </w:p>
    <w:p w:rsidR="00000000" w:rsidRDefault="004C7AA2">
      <w:pPr>
        <w:pStyle w:val="newncpi"/>
        <w:divId w:val="108857908"/>
      </w:pPr>
      <w:r>
        <w:t>для аттестации:</w:t>
      </w:r>
    </w:p>
    <w:p w:rsidR="00000000" w:rsidRDefault="004C7AA2">
      <w:pPr>
        <w:pStyle w:val="newncpi"/>
        <w:divId w:val="108857908"/>
      </w:pPr>
      <w:r>
        <w:t>копию диплома о высшем образовании;</w:t>
      </w:r>
    </w:p>
    <w:p w:rsidR="00000000" w:rsidRDefault="004C7AA2">
      <w:pPr>
        <w:pStyle w:val="newncpi"/>
        <w:divId w:val="108857908"/>
      </w:pPr>
      <w:r>
        <w:t>копию трудовой книжки.</w:t>
      </w:r>
    </w:p>
    <w:p w:rsidR="00000000" w:rsidRDefault="004C7AA2">
      <w:pPr>
        <w:pStyle w:val="newncpi"/>
        <w:divId w:val="108857908"/>
      </w:pPr>
      <w:r>
        <w:t>В заявлении об аккредитации для осуществления функций специалиста по охране труда указываютс</w:t>
      </w:r>
      <w:r>
        <w:t>я:</w:t>
      </w:r>
    </w:p>
    <w:p w:rsidR="00000000" w:rsidRDefault="004C7AA2">
      <w:pPr>
        <w:pStyle w:val="newncpi"/>
        <w:divId w:val="108857908"/>
      </w:pPr>
      <w:r>
        <w:t>вид услуги в области охраны труда, которую предполагает оказывать заинтересованное лицо;</w:t>
      </w:r>
    </w:p>
    <w:p w:rsidR="00000000" w:rsidRDefault="004C7AA2">
      <w:pPr>
        <w:pStyle w:val="newncpi"/>
        <w:divId w:val="108857908"/>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w:t>
      </w:r>
      <w:r>
        <w:t>ер и дата государственной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000000" w:rsidRDefault="004C7AA2">
      <w:pPr>
        <w:pStyle w:val="newncpi"/>
        <w:divId w:val="108857908"/>
      </w:pPr>
      <w:r>
        <w:t>фамилия, собственное имя, отчество (если таковое имеется) специал</w:t>
      </w:r>
      <w:r>
        <w:t>иста (специалистов), состоящего (состоящих) в штате юридического лица, осуществляющего (осуществляющих) функции специалиста по охране труда;</w:t>
      </w:r>
    </w:p>
    <w:p w:rsidR="00000000" w:rsidRDefault="004C7AA2">
      <w:pPr>
        <w:pStyle w:val="newncpi"/>
        <w:divId w:val="108857908"/>
      </w:pPr>
      <w:r>
        <w:t>информация о прохождении повышения квалификации (наименование учреждения образования (иной организации, которой в с</w:t>
      </w:r>
      <w:r>
        <w:t>оответствии с законодательством предоставлено право осуществлять образовательную деятельность), дата, номер свидетельства о повышении квалификации);</w:t>
      </w:r>
    </w:p>
    <w:p w:rsidR="00000000" w:rsidRDefault="004C7AA2">
      <w:pPr>
        <w:pStyle w:val="newncpi"/>
        <w:divId w:val="108857908"/>
      </w:pPr>
      <w:r>
        <w:lastRenderedPageBreak/>
        <w:t>информация о прохождении проверки знаний по вопросам охраны труда (наименование комиссии местного исполните</w:t>
      </w:r>
      <w:r>
        <w:t>льного и распорядительного органа для проверки знаний по вопросам охраны труда, дата и номер протокола проверки знаний по вопросам охраны труда).</w:t>
      </w:r>
    </w:p>
    <w:p w:rsidR="00000000" w:rsidRDefault="004C7AA2">
      <w:pPr>
        <w:pStyle w:val="newncpi"/>
        <w:divId w:val="108857908"/>
      </w:pPr>
      <w:r>
        <w:t>В заявлении об аккредитации для проведения аттестации указываются:</w:t>
      </w:r>
    </w:p>
    <w:p w:rsidR="00000000" w:rsidRDefault="004C7AA2">
      <w:pPr>
        <w:pStyle w:val="newncpi"/>
        <w:divId w:val="108857908"/>
      </w:pPr>
      <w:r>
        <w:t xml:space="preserve">вид услуги в области охраны труда, которую </w:t>
      </w:r>
      <w:r>
        <w:t>предполагает оказывать заинтересованное лицо;</w:t>
      </w:r>
    </w:p>
    <w:p w:rsidR="00000000" w:rsidRDefault="004C7AA2">
      <w:pPr>
        <w:pStyle w:val="newncpi"/>
        <w:divId w:val="108857908"/>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w:t>
      </w:r>
      <w:r>
        <w:t>кого лица (индивидуального предпринимателя), местонахождение (для юридического лица), контактная информация (телефон (факс), электронный адрес);</w:t>
      </w:r>
    </w:p>
    <w:p w:rsidR="00000000" w:rsidRDefault="004C7AA2">
      <w:pPr>
        <w:pStyle w:val="newncpi"/>
        <w:divId w:val="108857908"/>
      </w:pPr>
      <w:r>
        <w:t>фамилия, собственное имя, отчество (если таковое имеется) специалиста (специалистов), состоящего (состоящих) в </w:t>
      </w:r>
      <w:r>
        <w:t>штате юридического лица, осуществляющего (осуществляющих) проведение аттестации;</w:t>
      </w:r>
    </w:p>
    <w:p w:rsidR="00000000" w:rsidRDefault="004C7AA2">
      <w:pPr>
        <w:pStyle w:val="newncpi"/>
        <w:divId w:val="108857908"/>
      </w:pPr>
      <w:r>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w:t>
      </w:r>
      <w:r>
        <w:t>лять образовательную деятельность), дата, номер свидетельства о повышении квалификации);</w:t>
      </w:r>
    </w:p>
    <w:p w:rsidR="00000000" w:rsidRDefault="004C7AA2">
      <w:pPr>
        <w:pStyle w:val="newncpi"/>
        <w:divId w:val="108857908"/>
      </w:pPr>
      <w:r>
        <w:t>информация о наличии у специалиста опыта работы по проведению аттестации, оценки факторов производственной среды, тяжести и напряженности трудового процесса не менее т</w:t>
      </w:r>
      <w:r>
        <w:t>рех лет;</w:t>
      </w:r>
    </w:p>
    <w:p w:rsidR="00000000" w:rsidRDefault="004C7AA2">
      <w:pPr>
        <w:pStyle w:val="newncpi"/>
        <w:divId w:val="108857908"/>
      </w:pPr>
      <w:r>
        <w:t>регистрационный номер аттестата аккредитации испытательной лаборатории;</w:t>
      </w:r>
    </w:p>
    <w:p w:rsidR="00000000" w:rsidRDefault="004C7AA2">
      <w:pPr>
        <w:pStyle w:val="newncpi"/>
        <w:divId w:val="108857908"/>
      </w:pPr>
      <w:r>
        <w:t>сведения о наличии программного обеспечения, обеспечивающего оформление результатов аттестации в электронном виде.</w:t>
      </w:r>
    </w:p>
    <w:p w:rsidR="00000000" w:rsidRDefault="004C7AA2">
      <w:pPr>
        <w:pStyle w:val="newncpi"/>
        <w:divId w:val="108857908"/>
      </w:pPr>
      <w:r>
        <w:t>Сведения о юридических лицах (индивидуальных предпринимателя</w:t>
      </w:r>
      <w:r>
        <w:t>х), прошедших аккредитацию, включаются в реестр юридических лиц (индивидуальных предпринимателей), аккредитованных на оказание услуг в области охраны труда (далее – реестр).</w:t>
      </w:r>
    </w:p>
    <w:p w:rsidR="00000000" w:rsidRDefault="004C7AA2">
      <w:pPr>
        <w:pStyle w:val="newncpi"/>
        <w:divId w:val="108857908"/>
      </w:pPr>
      <w:r>
        <w:t>Для внесения изменений в реестр заинтересованные лица представляют в письменной фо</w:t>
      </w:r>
      <w:r>
        <w:t>рме (нарочным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в котором указываются причина внесения изменений, номер юридического ли</w:t>
      </w:r>
      <w:r>
        <w:t>ца (индивидуального предпринимателя), аккредитованного на оказание услуг в области охраны труда, в реестре и дата аккредитации, а также при необходимости иные сведения, предусмотренные в частях второй и третьей настоящего пункта.</w:t>
      </w:r>
    </w:p>
    <w:p w:rsidR="00000000" w:rsidRDefault="004C7AA2">
      <w:pPr>
        <w:pStyle w:val="newncpi"/>
        <w:divId w:val="108857908"/>
      </w:pPr>
      <w:r>
        <w:t>Регистрация юридических ли</w:t>
      </w:r>
      <w:r>
        <w:t>ц (индивидуальных предпринимателей) на оказание услуг в области охраны труда осуществляется в соответствии с пунктом 15.1 единого перечня административных процедур, осуществляемых в отношении субъектов хозяйствования, утвержденного постановлением Совета Ми</w:t>
      </w:r>
      <w:r>
        <w:t>нистров Республики Беларусь от 24 сентября 2021 г. № 548.</w:t>
      </w:r>
    </w:p>
    <w:p w:rsidR="00000000" w:rsidRDefault="004C7AA2">
      <w:pPr>
        <w:pStyle w:val="point"/>
        <w:divId w:val="108857908"/>
      </w:pPr>
      <w:r>
        <w:t>6. Аккредитация осуществляется на бесплатной основе.»;</w:t>
      </w:r>
    </w:p>
    <w:p w:rsidR="00000000" w:rsidRDefault="004C7AA2">
      <w:pPr>
        <w:pStyle w:val="newncpi"/>
        <w:divId w:val="108857908"/>
      </w:pPr>
      <w:r>
        <w:t>пункт 12 после абзаца шестого дополнить абзацем следующего содержания:</w:t>
      </w:r>
    </w:p>
    <w:p w:rsidR="00000000" w:rsidRDefault="004C7AA2">
      <w:pPr>
        <w:pStyle w:val="newncpi"/>
        <w:divId w:val="108857908"/>
      </w:pPr>
      <w:r>
        <w:t>«срок действия аккредитации;»;</w:t>
      </w:r>
    </w:p>
    <w:p w:rsidR="00000000" w:rsidRDefault="004C7AA2">
      <w:pPr>
        <w:pStyle w:val="newncpi"/>
        <w:divId w:val="108857908"/>
      </w:pPr>
      <w:r>
        <w:t>в пункте 14 слова «нарочным или направить</w:t>
      </w:r>
      <w:r>
        <w:t xml:space="preserve"> по почте» и «пункте 16.12 единого перечня административных процедур» заменить соответственно словами «в письменной форме (нарочным (курьером), посредством почтовой связи)» и «части первой пункта 5 настоящей Инструкции»;</w:t>
      </w:r>
    </w:p>
    <w:p w:rsidR="00000000" w:rsidRDefault="004C7AA2">
      <w:pPr>
        <w:pStyle w:val="newncpi"/>
        <w:divId w:val="108857908"/>
      </w:pPr>
      <w:r>
        <w:lastRenderedPageBreak/>
        <w:t>в пункте 15:</w:t>
      </w:r>
    </w:p>
    <w:p w:rsidR="00000000" w:rsidRDefault="004C7AA2">
      <w:pPr>
        <w:pStyle w:val="newncpi"/>
        <w:divId w:val="108857908"/>
      </w:pPr>
      <w:r>
        <w:t>часть первую после сло</w:t>
      </w:r>
      <w:r>
        <w:t>ва «документы,» дополнить словами «указанные в части первой пункта 5 настоящей Инструкции,»;</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«Внесение изменений в реестр не является основанием для продления срока действия аккредитации.»;</w:t>
      </w:r>
    </w:p>
    <w:p w:rsidR="00000000" w:rsidRDefault="004C7AA2">
      <w:pPr>
        <w:pStyle w:val="newncpi"/>
        <w:divId w:val="108857908"/>
      </w:pPr>
      <w:r>
        <w:t>п</w:t>
      </w:r>
      <w:r>
        <w:t>ункт 17 изложить в следующей редакции:</w:t>
      </w:r>
    </w:p>
    <w:p w:rsidR="00000000" w:rsidRDefault="004C7AA2">
      <w:pPr>
        <w:pStyle w:val="point"/>
        <w:divId w:val="108857908"/>
      </w:pPr>
      <w:r>
        <w:rPr>
          <w:rStyle w:val="rednoun"/>
        </w:rPr>
        <w:t>«17.</w:t>
      </w:r>
      <w:r>
        <w:t> Действие аккредитации приостанавливается в случаях:</w:t>
      </w:r>
    </w:p>
    <w:p w:rsidR="00000000" w:rsidRDefault="004C7AA2">
      <w:pPr>
        <w:pStyle w:val="newncpi"/>
        <w:divId w:val="108857908"/>
      </w:pPr>
      <w:r>
        <w:t>поступления в Министерство труда и социальной защиты:</w:t>
      </w:r>
    </w:p>
    <w:p w:rsidR="00000000" w:rsidRDefault="004C7AA2">
      <w:pPr>
        <w:pStyle w:val="newncpi"/>
        <w:divId w:val="108857908"/>
      </w:pPr>
      <w:r>
        <w:t xml:space="preserve">обоснованной жалобы от организации, в которой юридическое лицо (индивидуальный предприниматель) оказывает </w:t>
      </w:r>
      <w:r>
        <w:t>услуги в области охраны труда;</w:t>
      </w:r>
    </w:p>
    <w:p w:rsidR="00000000" w:rsidRDefault="004C7AA2">
      <w:pPr>
        <w:pStyle w:val="newncpi"/>
        <w:divId w:val="108857908"/>
      </w:pPr>
      <w:r>
        <w:t>информации от контролирующих (надзорных) органов о выявленных нарушениях, несоблюдении требований нормативных правовых актов, в том числе технических нормативных правовых актов, являющихся в соответствии с законодательными ак</w:t>
      </w:r>
      <w:r>
        <w:t>тами и постановлениями Совета Министров Республики Беларусь обязательными для соблюдения, локальных правовых актов, организационно-распорядительных документов по вопросам охраны и условий труда;</w:t>
      </w:r>
    </w:p>
    <w:p w:rsidR="00000000" w:rsidRDefault="004C7AA2">
      <w:pPr>
        <w:pStyle w:val="newncpi"/>
        <w:divId w:val="108857908"/>
      </w:pPr>
      <w:r>
        <w:t>установления комиссией факта несоблюдения требований и услови</w:t>
      </w:r>
      <w:r>
        <w:t>й, предусмотренных в пункте 4 настоящей Инструкции в отношении деятельности юридических лиц (индивидуальных предпринимателей), аккредитованных на оказание услуг в области охраны труда.</w:t>
      </w:r>
    </w:p>
    <w:p w:rsidR="00000000" w:rsidRDefault="004C7AA2">
      <w:pPr>
        <w:pStyle w:val="newncpi"/>
        <w:divId w:val="108857908"/>
      </w:pPr>
      <w:r>
        <w:t>Решение о приостановлении действия аккредитации принимается комиссией в</w:t>
      </w:r>
      <w:r>
        <w:t> течение 10 рабочих дней со дня поступления в Министерство труда и социальной защиты жалобы от организации, в которой юридическое лицо (индивидуальный предприниматель) оказывает услуги в области охраны труда, соответствующей информации от контролирующих (н</w:t>
      </w:r>
      <w:r>
        <w:t>адзорных) органов, установления комиссией факта несоблюдения требований и условий, предусмотренных в отношении деятельности юридических лиц (индивидуальных предпринимателей), аккредитованных на оказание услуг в области охраны труда.»;</w:t>
      </w:r>
    </w:p>
    <w:p w:rsidR="00000000" w:rsidRDefault="004C7AA2">
      <w:pPr>
        <w:pStyle w:val="newncpi"/>
        <w:divId w:val="108857908"/>
      </w:pPr>
      <w:r>
        <w:t>абзац четвертый пункт</w:t>
      </w:r>
      <w:r>
        <w:t>а 20 изложить в следующей редакции:</w:t>
      </w:r>
    </w:p>
    <w:p w:rsidR="00000000" w:rsidRDefault="004C7AA2">
      <w:pPr>
        <w:pStyle w:val="newncpi"/>
        <w:divId w:val="108857908"/>
      </w:pPr>
      <w:r>
        <w:t>«при ликвидации (прекращении деятельности) юридического лица (индивидуального предпринимателя), прекращении деятельности юридического лица в результате реорганизации, смерти индивидуального предпринимателя.».</w:t>
      </w:r>
    </w:p>
    <w:p w:rsidR="00000000" w:rsidRDefault="004C7AA2">
      <w:pPr>
        <w:pStyle w:val="point"/>
        <w:divId w:val="108857908"/>
      </w:pPr>
      <w:r>
        <w:t xml:space="preserve">64. В </w:t>
      </w:r>
      <w:hyperlink r:id="rId353" w:anchor="a1" w:tooltip="+" w:history="1">
        <w:r>
          <w:rPr>
            <w:rStyle w:val="a3"/>
          </w:rPr>
          <w:t>постановлении</w:t>
        </w:r>
      </w:hyperlink>
      <w:r>
        <w:t xml:space="preserve"> Совета Министров Республики Беларусь от 12 февраля 2014 г. № 117 «О мерах по реализации Закона Республики Беларусь «О внесении изменений и дополнений в некоторые законы Республики Беларусь по вопр</w:t>
      </w:r>
      <w:r>
        <w:t>осам перевозки опасных грузов»:</w:t>
      </w:r>
    </w:p>
    <w:p w:rsidR="00000000" w:rsidRDefault="004C7AA2">
      <w:pPr>
        <w:pStyle w:val="newncpi"/>
        <w:divId w:val="108857908"/>
      </w:pPr>
      <w:r>
        <w:t>пункт 2 исключить;</w:t>
      </w:r>
    </w:p>
    <w:p w:rsidR="00000000" w:rsidRDefault="004C7AA2">
      <w:pPr>
        <w:pStyle w:val="newncpi"/>
        <w:divId w:val="108857908"/>
      </w:pPr>
      <w:hyperlink r:id="rId354" w:anchor="a46" w:tooltip="+" w:history="1">
        <w:r>
          <w:rPr>
            <w:rStyle w:val="a3"/>
          </w:rPr>
          <w:t>пункт 5</w:t>
        </w:r>
      </w:hyperlink>
      <w:r>
        <w:t xml:space="preserve"> Положения о порядке регистрации, снятия с учета механических транспортных средств, прицепов или полуприцепов к ним, используемых при перевозке о</w:t>
      </w:r>
      <w:r>
        <w:t>пасных грузов, а также порядке внесения изменений в документы, связанные с регистрацией этих средств, прицепов или полуприцепов, утвержденного этим постановлением, изложить в следующей редакции:</w:t>
      </w:r>
    </w:p>
    <w:p w:rsidR="00000000" w:rsidRDefault="004C7AA2">
      <w:pPr>
        <w:pStyle w:val="point"/>
        <w:divId w:val="108857908"/>
      </w:pPr>
      <w:r>
        <w:rPr>
          <w:rStyle w:val="rednoun"/>
        </w:rPr>
        <w:t>«5.</w:t>
      </w:r>
      <w:r>
        <w:t> Для регистрации, снятия с учета транспортных средств, вне</w:t>
      </w:r>
      <w:r>
        <w:t>сения изменений в документы, связанные с регистрацией транспортных средств, владелец представляет в Госпромнадзор, регистрирующие подразделения:</w:t>
      </w:r>
    </w:p>
    <w:p w:rsidR="00000000" w:rsidRDefault="004C7AA2">
      <w:pPr>
        <w:pStyle w:val="newncpi"/>
        <w:divId w:val="108857908"/>
      </w:pPr>
      <w:r>
        <w:t>заявление по форме согласно приложению 2;</w:t>
      </w:r>
    </w:p>
    <w:p w:rsidR="00000000" w:rsidRDefault="004C7AA2">
      <w:pPr>
        <w:pStyle w:val="newncpi"/>
        <w:divId w:val="108857908"/>
      </w:pPr>
      <w:r>
        <w:lastRenderedPageBreak/>
        <w:t>для цистерн – эксплуатационные документы (свидетельство о </w:t>
      </w:r>
      <w:r>
        <w:t>проверке, паспорт, руководство по эксплуатации, формуляр или их дубликаты), а для цистерн, изготовленных после 27 марта 2022 г., – официальное утверждение типа;</w:t>
      </w:r>
    </w:p>
    <w:p w:rsidR="00000000" w:rsidRDefault="004C7AA2">
      <w:pPr>
        <w:pStyle w:val="newncpi"/>
        <w:divId w:val="108857908"/>
      </w:pPr>
      <w:r>
        <w:t>сведения о наличии документов, удостоверяющих соответствие транспортного средства требованиям т</w:t>
      </w:r>
      <w:r>
        <w:t xml:space="preserve">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w:t>
      </w:r>
      <w:r>
        <w:t>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p w:rsidR="00000000" w:rsidRDefault="004C7AA2">
      <w:pPr>
        <w:pStyle w:val="newncpi"/>
        <w:divId w:val="108857908"/>
      </w:pPr>
      <w:hyperlink r:id="rId355" w:anchor="a45" w:tooltip="+" w:history="1">
        <w:r>
          <w:rPr>
            <w:rStyle w:val="a3"/>
          </w:rPr>
          <w:t>пункт 4</w:t>
        </w:r>
      </w:hyperlink>
      <w:r>
        <w:t xml:space="preserve"> Положения о порядке допуска механических транспортных средств, прицепов или полуприцепов к ним к перевозке опасных грузов, утвержденного этим постановлением, изложить в следующей редакции:</w:t>
      </w:r>
    </w:p>
    <w:p w:rsidR="00000000" w:rsidRDefault="004C7AA2">
      <w:pPr>
        <w:pStyle w:val="point"/>
        <w:divId w:val="108857908"/>
      </w:pPr>
      <w:r>
        <w:rPr>
          <w:rStyle w:val="rednoun"/>
        </w:rPr>
        <w:t>«4.</w:t>
      </w:r>
      <w:r>
        <w:t> Выдача свидетельств (продление срока действ</w:t>
      </w:r>
      <w:r>
        <w:t>ия) производится республиканским унитарным сервисным предприятием «Белтехосмотр» (далее – УП «Белтехосмотр») в соответствии с подпунктом 5.12.2 пункта 5.12 единого перечня административных процедур, осуществляемых в отношении субъектов хозяйствования, утве</w:t>
      </w:r>
      <w:r>
        <w:t>ржденного постановлением Совета Министров Республики Беларусь от 24 сентября 2021 г. № 548.</w:t>
      </w:r>
    </w:p>
    <w:p w:rsidR="00000000" w:rsidRDefault="004C7AA2">
      <w:pPr>
        <w:pStyle w:val="newncpi"/>
        <w:divId w:val="108857908"/>
      </w:pPr>
      <w:r>
        <w:t>Свидетельство выдается (продляется срок действия) по заявлению субъекта хозяйствования в течение одного рабочего дня после обращения и действует один год со дня его</w:t>
      </w:r>
      <w:r>
        <w:t xml:space="preserve"> выдачи (продления срока действия).</w:t>
      </w:r>
    </w:p>
    <w:p w:rsidR="00000000" w:rsidRDefault="004C7AA2">
      <w:pPr>
        <w:pStyle w:val="newncpi"/>
        <w:divId w:val="108857908"/>
      </w:pPr>
      <w:r>
        <w:t>Субъекты хозяйствования для получения свидетельства (продления срока действия) представляют следующие документы (сведения):</w:t>
      </w:r>
    </w:p>
    <w:p w:rsidR="00000000" w:rsidRDefault="004C7AA2">
      <w:pPr>
        <w:pStyle w:val="newncpi"/>
        <w:divId w:val="108857908"/>
      </w:pPr>
      <w:r>
        <w:t>заявление в устной форме;</w:t>
      </w:r>
    </w:p>
    <w:p w:rsidR="00000000" w:rsidRDefault="004C7AA2">
      <w:pPr>
        <w:pStyle w:val="newncpi"/>
        <w:divId w:val="108857908"/>
      </w:pPr>
      <w:r>
        <w:t>карту дополнительной проверки транспортного средства с заключением «ус</w:t>
      </w:r>
      <w:r>
        <w:t>тановленным требованиям соответствует»;</w:t>
      </w:r>
    </w:p>
    <w:p w:rsidR="00000000" w:rsidRDefault="004C7AA2">
      <w:pPr>
        <w:pStyle w:val="newncpi"/>
        <w:divId w:val="108857908"/>
      </w:pPr>
      <w:r>
        <w:t>свидетельство о регистрации транспортного средства (технический паспорт);</w:t>
      </w:r>
    </w:p>
    <w:p w:rsidR="00000000" w:rsidRDefault="004C7AA2">
      <w:pPr>
        <w:pStyle w:val="newncpi"/>
        <w:divId w:val="108857908"/>
      </w:pPr>
      <w:r>
        <w:t>регистрационную карточку транспортного средства, используемого при перевозке опасных грузов;</w:t>
      </w:r>
    </w:p>
    <w:p w:rsidR="00000000" w:rsidRDefault="004C7AA2">
      <w:pPr>
        <w:pStyle w:val="newncpi"/>
        <w:divId w:val="108857908"/>
      </w:pPr>
      <w:r>
        <w:t>эксплуатационные документы на цистерну (резервуар</w:t>
      </w:r>
      <w:r>
        <w:t>) для транспортных средств, имеющих цистерны для перевозки легковоспламеняющихся, взрывоопасных, токсичных грузов;</w:t>
      </w:r>
    </w:p>
    <w:p w:rsidR="00000000" w:rsidRDefault="004C7AA2">
      <w:pPr>
        <w:pStyle w:val="newncpi"/>
        <w:divId w:val="108857908"/>
      </w:pPr>
      <w:r>
        <w:t>документы, подтверждающие внесение платы.</w:t>
      </w:r>
    </w:p>
    <w:p w:rsidR="00000000" w:rsidRDefault="004C7AA2">
      <w:pPr>
        <w:pStyle w:val="newncpi"/>
        <w:divId w:val="108857908"/>
      </w:pPr>
      <w:r>
        <w:t>Субъекты хозяйствования обращаются за получением (продлением срока действия) свидетельства не поздн</w:t>
      </w:r>
      <w:r>
        <w:t>ее трех рабочих дней после получения карты дополнительной проверки транспортного средства с заключением «установленным требованиям соответствует». При обращении за получением (продлением срока действия) свидетельства позднее трех рабочих дней после получен</w:t>
      </w:r>
      <w:r>
        <w:t>ия карты дополнительной проверки транспортного средства с заключением «установленным требованиям соответствует» оно выдается после проведения дополнительной проверки в общем порядке.</w:t>
      </w:r>
    </w:p>
    <w:p w:rsidR="00000000" w:rsidRDefault="004C7AA2">
      <w:pPr>
        <w:pStyle w:val="newncpi"/>
        <w:divId w:val="108857908"/>
      </w:pPr>
      <w:r>
        <w:t>Порядок проведения дополнительной проверки, получения (продления срока де</w:t>
      </w:r>
      <w:r>
        <w:t xml:space="preserve">йствия) свидетельств для транспортных средств, принадлежащих государственным органам (органам, организациям, подразделениям и воинским частям, находящимся в их подчинении), перечень подразделений, осуществляющих дополнительную проверку и выдачу (продление </w:t>
      </w:r>
      <w:r>
        <w:t>срока действия) свидетельств, определяются государственными органами.».</w:t>
      </w:r>
    </w:p>
    <w:p w:rsidR="00000000" w:rsidRDefault="004C7AA2">
      <w:pPr>
        <w:pStyle w:val="point"/>
        <w:divId w:val="108857908"/>
      </w:pPr>
      <w:r>
        <w:lastRenderedPageBreak/>
        <w:t xml:space="preserve">65. В </w:t>
      </w:r>
      <w:hyperlink r:id="rId356" w:anchor="a1" w:tooltip="+" w:history="1">
        <w:r>
          <w:rPr>
            <w:rStyle w:val="a3"/>
          </w:rPr>
          <w:t>постановлении</w:t>
        </w:r>
      </w:hyperlink>
      <w:r>
        <w:t xml:space="preserve"> Совета Министров Республики Беларусь от 19 февраля 2014 г. № 149 «Об утверждении Положения о порядке подтверждени</w:t>
      </w:r>
      <w:r>
        <w:t>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w:t>
      </w:r>
      <w:r>
        <w:t>зменений и дополнений в постановления Совета Министров Республики Беларусь от 6 августа 2011 г. № 1058 и от 17 февраля 2012 г. № 156»:</w:t>
      </w:r>
    </w:p>
    <w:p w:rsidR="00000000" w:rsidRDefault="004C7AA2">
      <w:pPr>
        <w:pStyle w:val="newncpi"/>
        <w:divId w:val="108857908"/>
      </w:pPr>
      <w:r>
        <w:t>из названия слова «, а также внесении изменений и дополнений в постановления Совета Министров Республики Беларусь от 6 ав</w:t>
      </w:r>
      <w:r>
        <w:t>густа 2011 г. № 1058 и от 17 февраля 2012 г. № 156» исключить;</w:t>
      </w:r>
    </w:p>
    <w:p w:rsidR="00000000" w:rsidRDefault="004C7AA2">
      <w:pPr>
        <w:pStyle w:val="newncpi"/>
        <w:divId w:val="108857908"/>
      </w:pPr>
      <w:r>
        <w:t>пункт 5 исключить;</w:t>
      </w:r>
    </w:p>
    <w:p w:rsidR="00000000" w:rsidRDefault="004C7AA2">
      <w:pPr>
        <w:pStyle w:val="newncpi"/>
        <w:divId w:val="108857908"/>
      </w:pPr>
      <w:hyperlink r:id="rId357" w:anchor="a30" w:tooltip="+" w:history="1">
        <w:r>
          <w:rPr>
            <w:rStyle w:val="a3"/>
          </w:rPr>
          <w:t>абзац второй</w:t>
        </w:r>
      </w:hyperlink>
      <w:r>
        <w:t xml:space="preserve"> части первой пункта 7 Положения о порядке подтверждения условий для применения освобождения от ввозных тамож</w:t>
      </w:r>
      <w:r>
        <w:t>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утвержденного этим постановлением, изложить в следующей редакции:</w:t>
      </w:r>
    </w:p>
    <w:p w:rsidR="00000000" w:rsidRDefault="004C7AA2">
      <w:pPr>
        <w:pStyle w:val="newncpi"/>
        <w:divId w:val="108857908"/>
      </w:pPr>
      <w:r>
        <w:t>«класс</w:t>
      </w:r>
      <w:r>
        <w:t>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w:t>
      </w:r>
      <w:r>
        <w:t>–8481, 8483, 8484, 8485, 8486, 8487, 8501, 8502, 8503 00, 8504–8508, 8514–8517, 8523, 8524 11 009 0, 8524 12 009 0, 8524 19 009 0, 8524 91 009 0, 8524 92 009 0, 8524 99 009 0, 8528–8531, 8535–8537, 8539 51 900 9, 8539 90 800 3, 8541 51 000 0, 8541 59 000 0</w:t>
      </w:r>
      <w:r>
        <w:t>, 8543, 8545, 8603, 8604 00 000 0, 8605 00 000, 8608 00 000, 9010–9013, 9015, 9016 00, 9022, 9023 00, 9024, 9026, 9027, 9030–9032;».</w:t>
      </w:r>
    </w:p>
    <w:p w:rsidR="00000000" w:rsidRDefault="004C7AA2">
      <w:pPr>
        <w:pStyle w:val="point"/>
        <w:divId w:val="108857908"/>
      </w:pPr>
      <w:r>
        <w:t xml:space="preserve">66. В </w:t>
      </w:r>
      <w:hyperlink r:id="rId358" w:anchor="a2" w:tooltip="+" w:history="1">
        <w:r>
          <w:rPr>
            <w:rStyle w:val="a3"/>
          </w:rPr>
          <w:t>постановлении</w:t>
        </w:r>
      </w:hyperlink>
      <w:r>
        <w:t xml:space="preserve"> Совета Министров Республики Беларусь от 21 мая 2014 </w:t>
      </w:r>
      <w:r>
        <w:t xml:space="preserve">г. № 483 «Об утверждении Положения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r>
        <w:t>и внесении дополнения в постановление Совета Министров Республики Беларусь от 17 февраля 2012 г. № 156»:</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государственной регистрации производственных объектов»;</w:t>
      </w:r>
    </w:p>
    <w:p w:rsidR="00000000" w:rsidRDefault="004C7AA2">
      <w:pPr>
        <w:pStyle w:val="newncpi"/>
        <w:divId w:val="108857908"/>
      </w:pPr>
      <w:r>
        <w:t>в преамбуле:</w:t>
      </w:r>
    </w:p>
    <w:p w:rsidR="00000000" w:rsidRDefault="004C7AA2">
      <w:pPr>
        <w:pStyle w:val="newncpi"/>
        <w:divId w:val="108857908"/>
      </w:pPr>
      <w:r>
        <w:t>слова «года № 880» заменить словами «г.</w:t>
      </w:r>
      <w:r>
        <w:t xml:space="preserve"> № 880»;</w:t>
      </w:r>
    </w:p>
    <w:p w:rsidR="00000000" w:rsidRDefault="004C7AA2">
      <w:pPr>
        <w:pStyle w:val="newncpi"/>
        <w:divId w:val="108857908"/>
      </w:pPr>
      <w:r>
        <w:t>слова «, а также повышения конкурентоспособности отечественной пищевой продукции на внутреннем и внешних рынках» исключить;</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59" w:anchor="a1" w:tooltip="+" w:history="1">
        <w:r>
          <w:rPr>
            <w:rStyle w:val="a3"/>
          </w:rPr>
          <w:t>Положении</w:t>
        </w:r>
      </w:hyperlink>
      <w:r>
        <w:t xml:space="preserve"> о порядке государственной регистрации производственных объектов, на которых осуществляется деятельность по </w:t>
      </w:r>
      <w:r>
        <w:t>получению, переработке (обработке) непереработанного продовольственного (пищевого) сырья животного происхождения, утвержденном этим постановлением:</w:t>
      </w:r>
    </w:p>
    <w:p w:rsidR="00000000" w:rsidRDefault="004C7AA2">
      <w:pPr>
        <w:pStyle w:val="newncpi"/>
        <w:divId w:val="108857908"/>
      </w:pPr>
      <w:r>
        <w:t>в абзаце четвертом пункта 10:</w:t>
      </w:r>
    </w:p>
    <w:p w:rsidR="00000000" w:rsidRDefault="004C7AA2">
      <w:pPr>
        <w:pStyle w:val="newncpi"/>
        <w:divId w:val="108857908"/>
      </w:pPr>
      <w:r>
        <w:lastRenderedPageBreak/>
        <w:t>слово «года» заменить словами «г. № 433-З»;</w:t>
      </w:r>
    </w:p>
    <w:p w:rsidR="00000000" w:rsidRDefault="004C7AA2">
      <w:pPr>
        <w:pStyle w:val="newncpi"/>
        <w:divId w:val="108857908"/>
      </w:pPr>
      <w:r>
        <w:t>слова «(Национальный реестр правов</w:t>
      </w:r>
      <w:r>
        <w:t>ых актов Республики Беларусь, 2008 г., № 264, 2/1530)» исключить;</w:t>
      </w:r>
    </w:p>
    <w:p w:rsidR="00000000" w:rsidRDefault="004C7AA2">
      <w:pPr>
        <w:pStyle w:val="newncpi"/>
        <w:divId w:val="108857908"/>
      </w:pPr>
      <w:r>
        <w:t>пункт 11 изложить в следующей редакции:</w:t>
      </w:r>
    </w:p>
    <w:p w:rsidR="00000000" w:rsidRDefault="004C7AA2">
      <w:pPr>
        <w:pStyle w:val="point"/>
        <w:divId w:val="108857908"/>
      </w:pPr>
      <w:r>
        <w:rPr>
          <w:rStyle w:val="rednoun"/>
        </w:rPr>
        <w:t>«11.</w:t>
      </w:r>
      <w:r>
        <w:t> В случае принятия решения об отказе в государственной регистрации производственного объекта Департамент письменно уведомляет об этом заявителя не</w:t>
      </w:r>
      <w:r>
        <w:t> позднее семи рабочих дней со дня принятия такого решения с указанием оснований для его принятия.</w:t>
      </w:r>
    </w:p>
    <w:p w:rsidR="00000000" w:rsidRDefault="004C7AA2">
      <w:pPr>
        <w:pStyle w:val="newncpi"/>
        <w:divId w:val="108857908"/>
      </w:pPr>
      <w:r>
        <w:t>В случаях ликвидации (прекращения деятельности), смерти заинтересованного лица заявитель не уведомляется о принятом решении.»;</w:t>
      </w:r>
    </w:p>
    <w:p w:rsidR="00000000" w:rsidRDefault="004C7AA2">
      <w:pPr>
        <w:pStyle w:val="newncpi"/>
        <w:divId w:val="108857908"/>
      </w:pPr>
      <w:r>
        <w:t>пункт 14 дополнить частью следу</w:t>
      </w:r>
      <w:r>
        <w:t>ющего содержания:</w:t>
      </w:r>
    </w:p>
    <w:p w:rsidR="00000000" w:rsidRDefault="004C7AA2">
      <w:pPr>
        <w:pStyle w:val="newncpi"/>
        <w:divId w:val="108857908"/>
      </w:pPr>
      <w:r>
        <w:t>«При выявлении в течение года повторных нарушений, создающих угрозу национальной безопасности, причинения вреда жизни и здоровью населения, окружающей среде, получении сведений от государственных органов и государственных организаций о вы</w:t>
      </w:r>
      <w:r>
        <w:t>пуске небезопасной в ветеринарно-санитарном отношении продукции, которые подтверждаются при проведении мероприятий технического (технологического, поверочного) характера, и при непринятии мер по устранению выявленных нарушений Департамент вправе приостанов</w:t>
      </w:r>
      <w:r>
        <w:t>ить регистрацию производственного объекта.».</w:t>
      </w:r>
    </w:p>
    <w:p w:rsidR="00000000" w:rsidRDefault="004C7AA2">
      <w:pPr>
        <w:pStyle w:val="point"/>
        <w:divId w:val="108857908"/>
      </w:pPr>
      <w:r>
        <w:t xml:space="preserve">67. В </w:t>
      </w:r>
      <w:hyperlink r:id="rId360" w:anchor="a1" w:tooltip="+" w:history="1">
        <w:r>
          <w:rPr>
            <w:rStyle w:val="a3"/>
          </w:rPr>
          <w:t>постановлении</w:t>
        </w:r>
      </w:hyperlink>
      <w:r>
        <w:t xml:space="preserve"> Совета Министров Республики Беларусь от 21 мая 2014 г. № 492 «Об утверждении Положения о порядке досмотра вещей, транспортных средств, оруди</w:t>
      </w:r>
      <w:r>
        <w:t>й рыболовства, продукции рыболовства, а также изъятия незаконно добытой продукции рыболовства и используемых при этом орудий рыболовства, Положения о порядке аккредитации на право ведения рыболовного хозяйства и внесении дополнения в постановление Совета М</w:t>
      </w:r>
      <w:r>
        <w:t>инистров Республики Беларусь от 17 февраля 2012 г. № 156»:</w:t>
      </w:r>
    </w:p>
    <w:p w:rsidR="00000000" w:rsidRDefault="004C7AA2">
      <w:pPr>
        <w:pStyle w:val="newncpi"/>
        <w:divId w:val="108857908"/>
      </w:pPr>
      <w:r>
        <w:t>из названия слова «и внесении дополнения в постановление Совета Министров Республики Беларусь от 17 февраля 2012 г. № 156» исключить;</w:t>
      </w:r>
    </w:p>
    <w:p w:rsidR="00000000" w:rsidRDefault="004C7AA2">
      <w:pPr>
        <w:pStyle w:val="newncpi"/>
        <w:divId w:val="108857908"/>
      </w:pPr>
      <w:r>
        <w:t>в пункте 1:</w:t>
      </w:r>
    </w:p>
    <w:p w:rsidR="00000000" w:rsidRDefault="004C7AA2">
      <w:pPr>
        <w:pStyle w:val="newncpi"/>
        <w:divId w:val="108857908"/>
      </w:pPr>
      <w:r>
        <w:t>из абзаца первого слово «прилагаемые» исключить;</w:t>
      </w:r>
    </w:p>
    <w:p w:rsidR="00000000" w:rsidRDefault="004C7AA2">
      <w:pPr>
        <w:pStyle w:val="newncpi"/>
        <w:divId w:val="108857908"/>
      </w:pPr>
      <w:r>
        <w:t>аб</w:t>
      </w:r>
      <w:r>
        <w:t>зацы второй и третий дополнить словом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61" w:anchor="a3" w:tooltip="+" w:history="1">
        <w:r>
          <w:rPr>
            <w:rStyle w:val="a3"/>
          </w:rPr>
          <w:t>Положении</w:t>
        </w:r>
      </w:hyperlink>
      <w:r>
        <w:t xml:space="preserve"> о порядке аккредитации на право ведения рыболовного хозяйства, утвержденном этим постановлением:</w:t>
      </w:r>
    </w:p>
    <w:p w:rsidR="00000000" w:rsidRDefault="004C7AA2">
      <w:pPr>
        <w:pStyle w:val="newncpi"/>
        <w:divId w:val="108857908"/>
      </w:pPr>
      <w:r>
        <w:t>из пункта 1 слова «О н</w:t>
      </w:r>
      <w:r>
        <w:t>екоторых мерах по повышению эффективности рыбохозяйственной деятельности, совершенствованию государственного управления ею» (Национальный реестр правовых актов Республики Беларусь, 2005 г., № 196, 1/6996; Национальный правовой Интернет-портал Республики Бе</w:t>
      </w:r>
      <w:r>
        <w:t>ларусь, 25.12.2013, 1/14679)» исключить;</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прохождения аккредитации арендатор рыболовных угодий представляет в Минсельхозпрод письменное заявление по форме согласно приложению 1, а также следующие документы:</w:t>
      </w:r>
    </w:p>
    <w:p w:rsidR="00000000" w:rsidRDefault="004C7AA2">
      <w:pPr>
        <w:pStyle w:val="newncpi"/>
        <w:divId w:val="108857908"/>
      </w:pPr>
      <w:r>
        <w:t>коп</w:t>
      </w:r>
      <w:r>
        <w:t>ию договора аренды рыболовных угодий;</w:t>
      </w:r>
    </w:p>
    <w:p w:rsidR="00000000" w:rsidRDefault="004C7AA2">
      <w:pPr>
        <w:pStyle w:val="newncpi"/>
        <w:divId w:val="108857908"/>
      </w:pPr>
      <w:r>
        <w:t>копию штатного расписания на дату подачи заявления;</w:t>
      </w:r>
    </w:p>
    <w:p w:rsidR="00000000" w:rsidRDefault="004C7AA2">
      <w:pPr>
        <w:pStyle w:val="newncpi"/>
        <w:divId w:val="108857908"/>
      </w:pPr>
      <w:r>
        <w:lastRenderedPageBreak/>
        <w:t>копию актов зарыбления;</w:t>
      </w:r>
    </w:p>
    <w:p w:rsidR="00000000" w:rsidRDefault="004C7AA2">
      <w:pPr>
        <w:pStyle w:val="newncpi"/>
        <w:divId w:val="108857908"/>
      </w:pPr>
      <w:r>
        <w:t>копию актов проведения ихтиопатологических исследований;</w:t>
      </w:r>
    </w:p>
    <w:p w:rsidR="00000000" w:rsidRDefault="004C7AA2">
      <w:pPr>
        <w:pStyle w:val="newncpi"/>
        <w:divId w:val="108857908"/>
      </w:pPr>
      <w:r>
        <w:t xml:space="preserve">перечень приобретенных и используемых орудий рыболовства с указанием их наименования </w:t>
      </w:r>
      <w:r>
        <w:t>и количества.»;</w:t>
      </w:r>
    </w:p>
    <w:p w:rsidR="00000000" w:rsidRDefault="004C7AA2">
      <w:pPr>
        <w:pStyle w:val="newncpi"/>
        <w:divId w:val="108857908"/>
      </w:pPr>
      <w:r>
        <w:t>в абзаце первом части второй пункта 8 слова «в пункте 6.61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w:t>
      </w:r>
      <w:r>
        <w:t>вами «в пункте 5 настоящего Положения»;</w:t>
      </w:r>
    </w:p>
    <w:p w:rsidR="00000000" w:rsidRDefault="004C7AA2">
      <w:pPr>
        <w:pStyle w:val="newncpi"/>
        <w:divId w:val="108857908"/>
      </w:pPr>
      <w:r>
        <w:t>абзац первый пункта 10 изложить в следующей редакции:</w:t>
      </w:r>
    </w:p>
    <w:p w:rsidR="00000000" w:rsidRDefault="004C7AA2">
      <w:pPr>
        <w:pStyle w:val="point"/>
        <w:divId w:val="108857908"/>
      </w:pPr>
      <w:r>
        <w:rPr>
          <w:rStyle w:val="rednoun"/>
        </w:rPr>
        <w:t>«10.</w:t>
      </w:r>
      <w:r>
        <w:t> Решение об отказе в аккредитации принимается комиссией в случаях:»;</w:t>
      </w:r>
    </w:p>
    <w:p w:rsidR="00000000" w:rsidRDefault="004C7AA2">
      <w:pPr>
        <w:pStyle w:val="newncpi"/>
        <w:divId w:val="108857908"/>
      </w:pPr>
      <w:r>
        <w:t>из пункта 11 слова «и документы, указанные в пункте 6.61 единого перечня административных</w:t>
      </w:r>
      <w:r>
        <w:t xml:space="preserve">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000000" w:rsidRDefault="004C7AA2">
      <w:pPr>
        <w:pStyle w:val="point"/>
        <w:divId w:val="108857908"/>
      </w:pPr>
      <w:r>
        <w:t xml:space="preserve">68. В </w:t>
      </w:r>
      <w:hyperlink r:id="rId362" w:anchor="a2" w:tooltip="+" w:history="1">
        <w:r>
          <w:rPr>
            <w:rStyle w:val="a3"/>
          </w:rPr>
          <w:t>постановлении</w:t>
        </w:r>
      </w:hyperlink>
      <w:r>
        <w:t xml:space="preserve"> </w:t>
      </w:r>
      <w:r>
        <w:t>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rsidR="00000000" w:rsidRDefault="004C7AA2">
      <w:pPr>
        <w:pStyle w:val="newncpi"/>
        <w:divId w:val="108857908"/>
      </w:pPr>
      <w:r>
        <w:t>название изло</w:t>
      </w:r>
      <w:r>
        <w:t>жить в следующей редакции:</w:t>
      </w:r>
    </w:p>
    <w:p w:rsidR="00000000" w:rsidRDefault="004C7AA2">
      <w:pPr>
        <w:pStyle w:val="newncpi"/>
        <w:divId w:val="108857908"/>
      </w:pPr>
      <w:r>
        <w:t>«О реестре страховых агентов Министерства финансов»;</w:t>
      </w:r>
    </w:p>
    <w:p w:rsidR="00000000" w:rsidRDefault="004C7AA2">
      <w:pPr>
        <w:pStyle w:val="newncpi"/>
        <w:divId w:val="108857908"/>
      </w:pPr>
      <w:r>
        <w:t>пункт 2 исключить.</w:t>
      </w:r>
    </w:p>
    <w:p w:rsidR="00000000" w:rsidRDefault="004C7AA2">
      <w:pPr>
        <w:pStyle w:val="point"/>
        <w:divId w:val="108857908"/>
      </w:pPr>
      <w:r>
        <w:t xml:space="preserve">69. В </w:t>
      </w:r>
      <w:hyperlink r:id="rId363" w:anchor="a88" w:tooltip="+" w:history="1">
        <w:r>
          <w:rPr>
            <w:rStyle w:val="a3"/>
          </w:rPr>
          <w:t>Правилах</w:t>
        </w:r>
      </w:hyperlink>
      <w:r>
        <w:t xml:space="preserve"> функционирования рынков, утвержденных постановлением Совета Министров Республики Беларусь</w:t>
      </w:r>
      <w:r>
        <w:t xml:space="preserve"> от 16 июля 2014 г. № 686:</w:t>
      </w:r>
    </w:p>
    <w:p w:rsidR="00000000" w:rsidRDefault="004C7AA2">
      <w:pPr>
        <w:pStyle w:val="newncpi"/>
        <w:divId w:val="108857908"/>
      </w:pPr>
      <w:r>
        <w:t>пункт 3 исключить;</w:t>
      </w:r>
    </w:p>
    <w:p w:rsidR="00000000" w:rsidRDefault="004C7AA2">
      <w:pPr>
        <w:pStyle w:val="newncpi"/>
        <w:divId w:val="108857908"/>
      </w:pPr>
      <w:r>
        <w:t>в пункте 7 слова «уполномоченным органом» заменить словами «районным, городским исполнительным комитетом (кроме г. Минска), местной администрацией района в г. Минске, администрацией индустриального парка «Велик</w:t>
      </w:r>
      <w:r>
        <w:t>ий камень» по месту нахождения рынка (далее – уполномоченный орган)»;</w:t>
      </w:r>
    </w:p>
    <w:p w:rsidR="00000000" w:rsidRDefault="004C7AA2">
      <w:pPr>
        <w:pStyle w:val="newncpi"/>
        <w:divId w:val="108857908"/>
      </w:pPr>
      <w:r>
        <w:t>из абзаца третьего подпункта 35.1 пункта 35 слова «, место жительства, данные документа, удостоверяющего личность, или свидетельства о регистрации ходатайства о предоставлении статуса бе</w:t>
      </w:r>
      <w:r>
        <w:t>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исключить.</w:t>
      </w:r>
    </w:p>
    <w:p w:rsidR="00000000" w:rsidRDefault="004C7AA2">
      <w:pPr>
        <w:pStyle w:val="point"/>
        <w:divId w:val="108857908"/>
      </w:pPr>
      <w:r>
        <w:t xml:space="preserve">70. В </w:t>
      </w:r>
      <w:hyperlink r:id="rId364" w:anchor="a3" w:tooltip="+" w:history="1">
        <w:r>
          <w:rPr>
            <w:rStyle w:val="a3"/>
          </w:rPr>
          <w:t>постановлении</w:t>
        </w:r>
      </w:hyperlink>
      <w:r>
        <w:t xml:space="preserve"> Совета Министров Республики Беларусь от 7 августа 2014 г. № 763 «Об утверждении Положения о порядке специальной аттестации на соответствие квалификационным требованиям, предъявляемым к руководителю временной администрации по упр</w:t>
      </w:r>
      <w:r>
        <w:t>авлению страховой организацией, и внесении изменений и дополнений в постановление Совета Министров Республики Беларусь от 17 февраля 2012 г. № 156»:</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 xml:space="preserve">«О порядке специальной аттестации на соответствие квалификационным </w:t>
      </w:r>
      <w:r>
        <w:t>требованиям, предъявляемым к руководителю временной администрации по управлению страховой организацией»;</w:t>
      </w:r>
    </w:p>
    <w:p w:rsidR="00000000" w:rsidRDefault="004C7AA2">
      <w:pPr>
        <w:pStyle w:val="newncpi"/>
        <w:divId w:val="108857908"/>
      </w:pPr>
      <w:r>
        <w:t>в преамбуле слова «В соответствии с частью» заменить словами «На основании части»;</w:t>
      </w:r>
    </w:p>
    <w:p w:rsidR="00000000" w:rsidRDefault="004C7AA2">
      <w:pPr>
        <w:pStyle w:val="newncpi"/>
        <w:divId w:val="108857908"/>
      </w:pPr>
      <w:r>
        <w:lastRenderedPageBreak/>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w:t>
      </w:r>
      <w:r>
        <w:t>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65" w:anchor="a1" w:tooltip="+" w:history="1">
        <w:r>
          <w:rPr>
            <w:rStyle w:val="a3"/>
          </w:rPr>
          <w:t>Положении</w:t>
        </w:r>
      </w:hyperlink>
      <w:r>
        <w:t xml:space="preserve"> 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w:t>
      </w:r>
      <w:r>
        <w:t>анизацией, утвержденном этим постановлением:</w:t>
      </w:r>
    </w:p>
    <w:p w:rsidR="00000000" w:rsidRDefault="004C7AA2">
      <w:pPr>
        <w:pStyle w:val="newncpi"/>
        <w:divId w:val="108857908"/>
      </w:pPr>
      <w:r>
        <w:t>пункт 1 и часть первую пункта 3 после слова «далее» дополнить словами «, если не указано иное,»;</w:t>
      </w:r>
    </w:p>
    <w:p w:rsidR="00000000" w:rsidRDefault="004C7AA2">
      <w:pPr>
        <w:pStyle w:val="newncpi"/>
        <w:divId w:val="108857908"/>
      </w:pPr>
      <w:r>
        <w:t>в части первой пункта 4:</w:t>
      </w:r>
    </w:p>
    <w:p w:rsidR="00000000" w:rsidRDefault="004C7AA2">
      <w:pPr>
        <w:pStyle w:val="newncpi"/>
        <w:divId w:val="108857908"/>
      </w:pPr>
      <w:r>
        <w:t>абзац пятый изложить в следующей редакции:</w:t>
      </w:r>
    </w:p>
    <w:p w:rsidR="00000000" w:rsidRDefault="004C7AA2">
      <w:pPr>
        <w:pStyle w:val="newncpi"/>
        <w:divId w:val="108857908"/>
      </w:pPr>
      <w:r>
        <w:t>«биометрический документ, удостоверяющий лично</w:t>
      </w:r>
      <w:r>
        <w:t>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p>
    <w:p w:rsidR="00000000" w:rsidRDefault="004C7AA2">
      <w:pPr>
        <w:pStyle w:val="newncpi"/>
        <w:divId w:val="108857908"/>
      </w:pPr>
      <w:r>
        <w:t>дополнить часть абзацами следующего содержания:</w:t>
      </w:r>
    </w:p>
    <w:p w:rsidR="00000000" w:rsidRDefault="004C7AA2">
      <w:pPr>
        <w:pStyle w:val="newncpi"/>
        <w:divId w:val="108857908"/>
      </w:pPr>
      <w:r>
        <w:t>«нотариально</w:t>
      </w:r>
      <w:r>
        <w:t xml:space="preserve">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p w:rsidR="00000000" w:rsidRDefault="004C7AA2">
      <w:pPr>
        <w:pStyle w:val="newncpi"/>
        <w:divId w:val="108857908"/>
      </w:pPr>
      <w:r>
        <w:t xml:space="preserve">нотариально засвидетельствованная копия трудовой книжки (может быть представлена без нотариального </w:t>
      </w:r>
      <w:r>
        <w:t>засвидетельствования с предъявлением оригинала для сверки);</w:t>
      </w:r>
    </w:p>
    <w:p w:rsidR="00000000" w:rsidRDefault="004C7AA2">
      <w:pPr>
        <w:pStyle w:val="newncpi"/>
        <w:divId w:val="108857908"/>
      </w:pPr>
      <w:r>
        <w:t>справка о наличии (отсутствии) непогашенной или неснятой судимости.»;</w:t>
      </w:r>
    </w:p>
    <w:p w:rsidR="00000000" w:rsidRDefault="004C7AA2">
      <w:pPr>
        <w:pStyle w:val="newncpi"/>
        <w:divId w:val="108857908"/>
      </w:pPr>
      <w:r>
        <w:t>часть первую пункта 13 изложить в следующей редакции:</w:t>
      </w:r>
    </w:p>
    <w:p w:rsidR="00000000" w:rsidRDefault="004C7AA2">
      <w:pPr>
        <w:pStyle w:val="point"/>
        <w:divId w:val="108857908"/>
      </w:pPr>
      <w:r>
        <w:rPr>
          <w:rStyle w:val="rednoun"/>
        </w:rPr>
        <w:t>«13.</w:t>
      </w:r>
      <w:r>
        <w:t> В случае принятия комиссией решения о признании аттестуемого лица а</w:t>
      </w:r>
      <w:r>
        <w:t>ттестованным в течение пяти рабочих дней со дня его принятия при предъявлении документа, указанного в абзаце пятом части первой пункта 4 настоящего Положения, аттестуемому лицу под роспись либо лицу, уполномоченному им, при предъявлении документа, подтверж</w:t>
      </w:r>
      <w:r>
        <w:t>дающего полномочия, Министерством финансов выдается специальный аттестат по форме согласно приложению 3.»;</w:t>
      </w:r>
    </w:p>
    <w:p w:rsidR="00000000" w:rsidRDefault="004C7AA2">
      <w:pPr>
        <w:pStyle w:val="newncpi"/>
        <w:divId w:val="108857908"/>
      </w:pPr>
      <w:r>
        <w:t>дополнить Положение пунктом 13</w:t>
      </w:r>
      <w:r>
        <w:rPr>
          <w:vertAlign w:val="superscript"/>
        </w:rPr>
        <w:t>1</w:t>
      </w:r>
      <w:r>
        <w:t xml:space="preserve"> следующего содержания:</w:t>
      </w:r>
    </w:p>
    <w:p w:rsidR="00000000" w:rsidRDefault="004C7AA2">
      <w:pPr>
        <w:pStyle w:val="point"/>
        <w:divId w:val="108857908"/>
      </w:pPr>
      <w:r>
        <w:rPr>
          <w:rStyle w:val="rednoun"/>
        </w:rPr>
        <w:t>«13</w:t>
      </w:r>
      <w:r>
        <w:rPr>
          <w:vertAlign w:val="superscript"/>
        </w:rPr>
        <w:t>1</w:t>
      </w:r>
      <w:r>
        <w:t>. В случае повреждения или утраты специального аттестата лицу, получившему специальный атт</w:t>
      </w:r>
      <w:r>
        <w:t>естат, выдается его дубликат.</w:t>
      </w:r>
    </w:p>
    <w:p w:rsidR="00000000" w:rsidRDefault="004C7AA2">
      <w:pPr>
        <w:pStyle w:val="newncpi"/>
        <w:divId w:val="108857908"/>
      </w:pPr>
      <w:r>
        <w:t>Для получения дубликата специального аттестата лицо, получившее специальный аттестат, представляет в Министерство финансов заявление о получении его дубликата с </w:t>
      </w:r>
      <w:r>
        <w:t>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p w:rsidR="00000000" w:rsidRDefault="004C7AA2">
      <w:pPr>
        <w:pStyle w:val="newncpi"/>
        <w:divId w:val="108857908"/>
      </w:pPr>
      <w:r>
        <w:t xml:space="preserve">Дубликат специального аттестата выдается в течение пяти рабочих дней со дня представления </w:t>
      </w:r>
      <w:r>
        <w:t>указанных в части второй настоящего пункта документов.</w:t>
      </w:r>
    </w:p>
    <w:p w:rsidR="00000000" w:rsidRDefault="004C7AA2">
      <w:pPr>
        <w:pStyle w:val="newncpi"/>
        <w:divId w:val="108857908"/>
      </w:pPr>
      <w:r>
        <w:t>Для выдачи дубликата специального аттестата вынесения решения комиссии не требуется.»;</w:t>
      </w:r>
    </w:p>
    <w:p w:rsidR="00000000" w:rsidRDefault="004C7AA2">
      <w:pPr>
        <w:pStyle w:val="newncpi"/>
        <w:divId w:val="108857908"/>
      </w:pPr>
      <w:r>
        <w:t>в части второй пункта 14 слово «двадцатидневный» заменить словом «пятнадцатидневный».</w:t>
      </w:r>
    </w:p>
    <w:p w:rsidR="00000000" w:rsidRDefault="004C7AA2">
      <w:pPr>
        <w:pStyle w:val="point"/>
        <w:divId w:val="108857908"/>
      </w:pPr>
      <w:r>
        <w:t xml:space="preserve">71. В </w:t>
      </w:r>
      <w:hyperlink r:id="rId366" w:anchor="a4" w:tooltip="+" w:history="1">
        <w:r>
          <w:rPr>
            <w:rStyle w:val="a3"/>
          </w:rPr>
          <w:t>постановлении</w:t>
        </w:r>
      </w:hyperlink>
      <w:r>
        <w:t xml:space="preserve"> Совета Министров Республики Беларусь от 28 ноября 2014 г. № 1120 «О некоторых вопросах государственной регистрации биомедицинских клеточных продуктов»:</w:t>
      </w:r>
    </w:p>
    <w:p w:rsidR="00000000" w:rsidRDefault="004C7AA2">
      <w:pPr>
        <w:pStyle w:val="newncpi"/>
        <w:divId w:val="108857908"/>
      </w:pPr>
      <w:r>
        <w:lastRenderedPageBreak/>
        <w:t>из названия слово «некоторых» исключить;</w:t>
      </w:r>
    </w:p>
    <w:p w:rsidR="00000000" w:rsidRDefault="004C7AA2">
      <w:pPr>
        <w:pStyle w:val="newncpi"/>
        <w:divId w:val="108857908"/>
      </w:pPr>
      <w:r>
        <w:t xml:space="preserve">преамбулу и пункт 1 </w:t>
      </w:r>
      <w:r>
        <w:t>изложить в следующей редакции:</w:t>
      </w:r>
    </w:p>
    <w:p w:rsidR="00000000" w:rsidRDefault="004C7AA2">
      <w:pPr>
        <w:pStyle w:val="newncpi"/>
        <w:divId w:val="108857908"/>
      </w:pPr>
      <w:r>
        <w:t>«На основании части второй статьи 39</w:t>
      </w:r>
      <w:r>
        <w:rPr>
          <w:vertAlign w:val="superscript"/>
        </w:rPr>
        <w:t>1</w:t>
      </w:r>
      <w:r>
        <w:t xml:space="preserve"> Закона Республики Беларусь от 18 июня 1993 г. № 2435-XII «О здравоохранении» Совет Министров Республики Беларусь ПОСТАНОВЛЯЕТ:</w:t>
      </w:r>
    </w:p>
    <w:p w:rsidR="00000000" w:rsidRDefault="004C7AA2">
      <w:pPr>
        <w:pStyle w:val="point"/>
        <w:divId w:val="108857908"/>
      </w:pPr>
      <w:r>
        <w:t>1. Утвердить Положение о порядке государственной регистрации</w:t>
      </w:r>
      <w:r>
        <w:t xml:space="preserve"> биомедицинских клеточных продуктов (прилагается).»;</w:t>
      </w:r>
    </w:p>
    <w:p w:rsidR="00000000" w:rsidRDefault="004C7AA2">
      <w:pPr>
        <w:pStyle w:val="newncpi"/>
        <w:divId w:val="108857908"/>
      </w:pPr>
      <w:r>
        <w:t>пункт 4 исключить;</w:t>
      </w:r>
    </w:p>
    <w:p w:rsidR="00000000" w:rsidRDefault="004C7AA2">
      <w:pPr>
        <w:pStyle w:val="newncpi"/>
        <w:divId w:val="108857908"/>
      </w:pPr>
      <w:r>
        <w:t xml:space="preserve">в </w:t>
      </w:r>
      <w:hyperlink r:id="rId367" w:anchor="a1" w:tooltip="+" w:history="1">
        <w:r>
          <w:rPr>
            <w:rStyle w:val="a3"/>
          </w:rPr>
          <w:t>Положении</w:t>
        </w:r>
      </w:hyperlink>
      <w:r>
        <w:t xml:space="preserve"> о порядке государственной регистрации биомедицинских клеточных продуктов, утвержденном этим постановлением:</w:t>
      </w:r>
    </w:p>
    <w:p w:rsidR="00000000" w:rsidRDefault="004C7AA2">
      <w:pPr>
        <w:pStyle w:val="newncpi"/>
        <w:divId w:val="108857908"/>
      </w:pPr>
      <w:r>
        <w:t>в пункте 3:</w:t>
      </w:r>
    </w:p>
    <w:p w:rsidR="00000000" w:rsidRDefault="004C7AA2">
      <w:pPr>
        <w:pStyle w:val="newncpi"/>
        <w:divId w:val="108857908"/>
      </w:pPr>
      <w:r>
        <w:t>в</w:t>
      </w:r>
      <w:r>
        <w:t xml:space="preserve"> абзаце первом слова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заменить словами «О здравоохранении»;</w:t>
      </w:r>
    </w:p>
    <w:p w:rsidR="00000000" w:rsidRDefault="004C7AA2">
      <w:pPr>
        <w:pStyle w:val="newncpi"/>
        <w:divId w:val="108857908"/>
      </w:pPr>
      <w:r>
        <w:t>абзац второй изложить в следующей редакции:</w:t>
      </w:r>
    </w:p>
    <w:p w:rsidR="00000000" w:rsidRDefault="004C7AA2">
      <w:pPr>
        <w:pStyle w:val="newncpi"/>
        <w:divId w:val="108857908"/>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000000" w:rsidRDefault="004C7AA2">
      <w:pPr>
        <w:pStyle w:val="newncpi"/>
        <w:divId w:val="108857908"/>
      </w:pPr>
      <w:r>
        <w:t>пункт 8 изложить в следующей редакц</w:t>
      </w:r>
      <w:r>
        <w:t>ии:</w:t>
      </w:r>
    </w:p>
    <w:p w:rsidR="00000000" w:rsidRDefault="004C7AA2">
      <w:pPr>
        <w:pStyle w:val="point"/>
        <w:divId w:val="108857908"/>
      </w:pPr>
      <w:r>
        <w:rPr>
          <w:rStyle w:val="rednoun"/>
        </w:rPr>
        <w:t>«8.</w:t>
      </w:r>
      <w:r>
        <w:t> Заявитель после прохождения комплекса предварительных технических работ в соответствии с пунктом 4 настоящего Положения представляет в Министерство здравоохранения регистрационное досье, включающее:</w:t>
      </w:r>
    </w:p>
    <w:p w:rsidR="00000000" w:rsidRDefault="004C7AA2">
      <w:pPr>
        <w:pStyle w:val="underpoint"/>
        <w:divId w:val="108857908"/>
      </w:pPr>
      <w:r>
        <w:t>8.1. для государственной регистрации и подтвержде</w:t>
      </w:r>
      <w:r>
        <w:t>ния государственной регистрации биомедицинского клеточного продукта:</w:t>
      </w:r>
    </w:p>
    <w:p w:rsidR="00000000" w:rsidRDefault="004C7AA2">
      <w:pPr>
        <w:pStyle w:val="newncpi"/>
        <w:divId w:val="108857908"/>
      </w:pPr>
      <w:r>
        <w:t>заявление по форме, устанавливаемой Министерством здравоохранения;</w:t>
      </w:r>
    </w:p>
    <w:p w:rsidR="00000000" w:rsidRDefault="004C7AA2">
      <w:pPr>
        <w:pStyle w:val="newncpi"/>
        <w:divId w:val="108857908"/>
      </w:pPr>
      <w:r>
        <w:t>технические нормативные правовые акты на биомедицинские клеточные продукты (проект или копия, заверенные производителем)</w:t>
      </w:r>
      <w:r>
        <w:t>;</w:t>
      </w:r>
    </w:p>
    <w:p w:rsidR="00000000" w:rsidRDefault="004C7AA2">
      <w:pPr>
        <w:pStyle w:val="newncpi"/>
        <w:divId w:val="108857908"/>
      </w:pPr>
      <w: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w:t>
      </w:r>
      <w:r>
        <w:t>дке) (для биомедицинского клеточного продукта зарубежного производства);</w:t>
      </w:r>
    </w:p>
    <w:p w:rsidR="00000000" w:rsidRDefault="004C7AA2">
      <w:pPr>
        <w:pStyle w:val="newncpi"/>
        <w:divId w:val="108857908"/>
      </w:pPr>
      <w:r>
        <w:t>аналитический паспорт (проект или копия, заверенные производителем);</w:t>
      </w:r>
    </w:p>
    <w:p w:rsidR="00000000" w:rsidRDefault="004C7AA2">
      <w:pPr>
        <w:pStyle w:val="newncpi"/>
        <w:divId w:val="108857908"/>
      </w:pPr>
      <w:r>
        <w:t>нормативные документы на биомедицинские клеточные продукты (копия, заверенная производителем) (для биомедицинского</w:t>
      </w:r>
      <w:r>
        <w:t xml:space="preserve"> клеточного продукта зарубежного производства);</w:t>
      </w:r>
    </w:p>
    <w:p w:rsidR="00000000" w:rsidRDefault="004C7AA2">
      <w:pPr>
        <w:pStyle w:val="newncpi"/>
        <w:divId w:val="108857908"/>
      </w:pPr>
      <w:r>
        <w:t>документ, содержащий описание технологических этапов производства, выданный производителем;</w:t>
      </w:r>
    </w:p>
    <w:p w:rsidR="00000000" w:rsidRDefault="004C7AA2">
      <w:pPr>
        <w:pStyle w:val="newncpi"/>
        <w:divId w:val="108857908"/>
      </w:pPr>
      <w:r>
        <w:t>инструкция по применению (проект или копия, заверенные производителем);</w:t>
      </w:r>
    </w:p>
    <w:p w:rsidR="00000000" w:rsidRDefault="004C7AA2">
      <w:pPr>
        <w:pStyle w:val="newncpi"/>
        <w:divId w:val="108857908"/>
      </w:pPr>
      <w:r>
        <w:t>протоколы и (или) акты испытаний на соответс</w:t>
      </w:r>
      <w:r>
        <w:t>твие требованиям технических нормативных правовых актов, выданные аккредитованными лабораториями (центрами) (для биомедицинского клеточного продукта зарубежного производства);</w:t>
      </w:r>
    </w:p>
    <w:p w:rsidR="00000000" w:rsidRDefault="004C7AA2">
      <w:pPr>
        <w:pStyle w:val="newncpi"/>
        <w:divId w:val="108857908"/>
      </w:pPr>
      <w:r>
        <w:lastRenderedPageBreak/>
        <w:t>протоколы и (или) акты клинических испытаний (определение жизнеспособности, подл</w:t>
      </w:r>
      <w:r>
        <w:t>инности, микробиологической безопасности), выданные государственными организациями здравоохранения (для биомедицинского клеточного продукта зарубежного производства);</w:t>
      </w:r>
    </w:p>
    <w:p w:rsidR="00000000" w:rsidRDefault="004C7AA2">
      <w:pPr>
        <w:pStyle w:val="newncpi"/>
        <w:divId w:val="108857908"/>
      </w:pPr>
      <w:r>
        <w:t>макет графического оформления этикетки (проект или копия, заверенные производителем);</w:t>
      </w:r>
    </w:p>
    <w:p w:rsidR="00000000" w:rsidRDefault="004C7AA2">
      <w:pPr>
        <w:pStyle w:val="newncpi"/>
        <w:divId w:val="108857908"/>
      </w:pPr>
      <w:r>
        <w:t>про</w:t>
      </w:r>
      <w:r>
        <w:t>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действия, выданные аккредитованными лабораториями (центрами);</w:t>
      </w:r>
    </w:p>
    <w:p w:rsidR="00000000" w:rsidRDefault="004C7AA2">
      <w:pPr>
        <w:pStyle w:val="underpoint"/>
        <w:divId w:val="108857908"/>
      </w:pPr>
      <w:r>
        <w:t>8.2. при внесении изменения в </w:t>
      </w:r>
      <w:r>
        <w:t>регистрационное досье на ранее зарегистрированный биомедицинский клеточный продукт:</w:t>
      </w:r>
    </w:p>
    <w:p w:rsidR="00000000" w:rsidRDefault="004C7AA2">
      <w:pPr>
        <w:pStyle w:val="newncpi"/>
        <w:divId w:val="108857908"/>
      </w:pPr>
      <w:r>
        <w:t>заявление по форме, устанавливаемой Министерством здравоохранения;</w:t>
      </w:r>
    </w:p>
    <w:p w:rsidR="00000000" w:rsidRDefault="004C7AA2">
      <w:pPr>
        <w:pStyle w:val="newncpi"/>
        <w:divId w:val="108857908"/>
      </w:pPr>
      <w:r>
        <w:t>справку-обоснование вносимых изменений, выданную производителем.</w:t>
      </w:r>
    </w:p>
    <w:p w:rsidR="00000000" w:rsidRDefault="004C7AA2">
      <w:pPr>
        <w:pStyle w:val="newncpi"/>
        <w:divId w:val="108857908"/>
      </w:pPr>
      <w:r>
        <w:t>Требования к данным документам определяю</w:t>
      </w:r>
      <w:r>
        <w:t>тся Министерством здравоохранения.»;</w:t>
      </w:r>
    </w:p>
    <w:p w:rsidR="00000000" w:rsidRDefault="004C7AA2">
      <w:pPr>
        <w:pStyle w:val="newncpi"/>
        <w:divId w:val="108857908"/>
      </w:pPr>
      <w:r>
        <w:t>пункт 10 изложить в следующей редакции:</w:t>
      </w:r>
    </w:p>
    <w:p w:rsidR="00000000" w:rsidRDefault="004C7AA2">
      <w:pPr>
        <w:pStyle w:val="point"/>
        <w:divId w:val="108857908"/>
      </w:pPr>
      <w:r>
        <w:rPr>
          <w:rStyle w:val="rednoun"/>
        </w:rPr>
        <w:t>«10.</w:t>
      </w:r>
      <w:r>
        <w:t xml:space="preserve"> Государственная регистрация биомедицинских клеточных продуктов (подтверждение государственной регистрации) осуществляется в сроки, предусмотренные в подпунктах 9.2.1 и 9.2.2 </w:t>
      </w:r>
      <w:r>
        <w:t>пункта 9.2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000000" w:rsidRDefault="004C7AA2">
      <w:pPr>
        <w:pStyle w:val="newncpi"/>
        <w:divId w:val="108857908"/>
      </w:pPr>
      <w:r>
        <w:t>в абзаце втором пункта 14</w:t>
      </w:r>
      <w:r>
        <w:t xml:space="preserve">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000000" w:rsidRDefault="004C7AA2">
      <w:pPr>
        <w:pStyle w:val="newncpi"/>
        <w:divId w:val="108857908"/>
      </w:pPr>
      <w:r>
        <w:t>в пункте 20 слова «названные в пункте 10.12</w:t>
      </w:r>
      <w:r>
        <w:rPr>
          <w:vertAlign w:val="superscript"/>
        </w:rPr>
        <w:t>3</w:t>
      </w:r>
      <w:r>
        <w:t xml:space="preserve"> единого перечня» заменить словами «предусмотренные в подпункте 8.2 пункта 8 настоящего Положения»;</w:t>
      </w:r>
    </w:p>
    <w:p w:rsidR="00000000" w:rsidRDefault="004C7AA2">
      <w:pPr>
        <w:pStyle w:val="newncpi"/>
        <w:divId w:val="108857908"/>
      </w:pPr>
      <w:r>
        <w:t>часть первую пункта 22 изложить в следующей редакции:</w:t>
      </w:r>
    </w:p>
    <w:p w:rsidR="00000000" w:rsidRDefault="004C7AA2">
      <w:pPr>
        <w:pStyle w:val="point"/>
        <w:divId w:val="108857908"/>
      </w:pPr>
      <w:r>
        <w:rPr>
          <w:rStyle w:val="rednoun"/>
        </w:rPr>
        <w:t>«22.</w:t>
      </w:r>
      <w:r>
        <w:t> Внесение изменений в регистрационное досье на ранее зарегистрированные в Республике Беларусь био</w:t>
      </w:r>
      <w:r>
        <w:t>медицинские клеточные продукты осуществляется в сроки, предусмотренные в подпункте 9.2.3 пункта 9.2 единого перечня.».</w:t>
      </w:r>
    </w:p>
    <w:p w:rsidR="00000000" w:rsidRDefault="004C7AA2">
      <w:pPr>
        <w:pStyle w:val="point"/>
        <w:divId w:val="108857908"/>
      </w:pPr>
      <w:r>
        <w:t xml:space="preserve">72. В </w:t>
      </w:r>
      <w:hyperlink r:id="rId368" w:anchor="a1" w:tooltip="+" w:history="1">
        <w:r>
          <w:rPr>
            <w:rStyle w:val="a3"/>
          </w:rPr>
          <w:t>постановлении</w:t>
        </w:r>
      </w:hyperlink>
      <w:r>
        <w:t xml:space="preserve"> Совета Министров Республики Беларусь от 9 марта 2015 г. № 181 «О п</w:t>
      </w:r>
      <w:r>
        <w:t>орядке обращения осетровых видов рыб и (или) икры из них»:</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369" w:anchor="a15" w:tooltip="+" w:history="1">
        <w:r>
          <w:rPr>
            <w:rStyle w:val="a3"/>
          </w:rPr>
          <w:t>Положении</w:t>
        </w:r>
      </w:hyperlink>
      <w:r>
        <w:t xml:space="preserve"> о порядке регистрации производственных объектов, на которых осуществляется производство осетровых в</w:t>
      </w:r>
      <w:r>
        <w:t>идов рыб и (или) продукции из них, включая икру, утвержденном этим постановлением:</w:t>
      </w:r>
    </w:p>
    <w:p w:rsidR="00000000" w:rsidRDefault="004C7AA2">
      <w:pPr>
        <w:pStyle w:val="newncpi"/>
        <w:divId w:val="108857908"/>
      </w:pPr>
      <w:r>
        <w:t xml:space="preserve">из пункта 3 слова «и иные документы, предусмотренные в пункте 6.62 единого перечня административных процедур, осуществляемых государственными органами и иными организациями </w:t>
      </w:r>
      <w:r>
        <w:t>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исключить;</w:t>
      </w:r>
    </w:p>
    <w:p w:rsidR="00000000" w:rsidRDefault="004C7AA2">
      <w:pPr>
        <w:pStyle w:val="newncpi"/>
        <w:divId w:val="108857908"/>
      </w:pPr>
      <w:r>
        <w:t>в пункте 4:</w:t>
      </w:r>
    </w:p>
    <w:p w:rsidR="00000000" w:rsidRDefault="004C7AA2">
      <w:pPr>
        <w:pStyle w:val="newncpi"/>
        <w:divId w:val="108857908"/>
      </w:pPr>
      <w:r>
        <w:t>в части первой слова «в течение 15 дней со дня поступления заявления» замен</w:t>
      </w:r>
      <w:r>
        <w:t xml:space="preserve">ить словами «в срок, установленный в подпункте 6.16.1 пункта 6.16 единого перечня административных процедур, </w:t>
      </w:r>
      <w:r>
        <w:lastRenderedPageBreak/>
        <w:t>осуществляемых в отношении субъектов хозяйствования, утвержденного постановлением Совета Министров Республики Беларусь от 24 сентября 2021 г. № 548</w:t>
      </w:r>
      <w:r>
        <w:t>, рассматривает заявление и»;</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«Срок действие свидетельства – бессрочно.».</w:t>
      </w:r>
    </w:p>
    <w:p w:rsidR="00000000" w:rsidRDefault="004C7AA2">
      <w:pPr>
        <w:pStyle w:val="point"/>
        <w:divId w:val="108857908"/>
      </w:pPr>
      <w:r>
        <w:t xml:space="preserve">73. Части </w:t>
      </w:r>
      <w:hyperlink r:id="rId370" w:anchor="a95" w:tooltip="+" w:history="1">
        <w:r>
          <w:rPr>
            <w:rStyle w:val="a3"/>
          </w:rPr>
          <w:t>первую</w:t>
        </w:r>
      </w:hyperlink>
      <w:r>
        <w:t xml:space="preserve"> и вторую пункта 6 Положения о порядке и условиях осуществления гос</w:t>
      </w:r>
      <w:r>
        <w:t>ударственной регистрации (подтверждения государственной регистрации) лекарственных средств, утвержденного постановлением Совета Министров Республики Беларусь от 1 апреля 2015 г. № 254, изложить в следующей редакции:</w:t>
      </w:r>
    </w:p>
    <w:p w:rsidR="00000000" w:rsidRDefault="004C7AA2">
      <w:pPr>
        <w:pStyle w:val="point"/>
        <w:divId w:val="108857908"/>
      </w:pPr>
      <w:r>
        <w:rPr>
          <w:rStyle w:val="rednoun"/>
        </w:rPr>
        <w:t>«6.</w:t>
      </w:r>
      <w:r>
        <w:t> Для государственной регистрации (под</w:t>
      </w:r>
      <w:r>
        <w:t>тверждения государственной регистрации) лекарственных средств, условной государственной регистрации (подтверждения условной государственной регистрации) лекарственных препаратов, внесения изменений в регистрационное досье заявителем представляются в Минист</w:t>
      </w:r>
      <w:r>
        <w:t>ерство здравоохранения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w:t>
      </w:r>
    </w:p>
    <w:p w:rsidR="00000000" w:rsidRDefault="004C7AA2">
      <w:pPr>
        <w:pStyle w:val="newncpi"/>
        <w:divId w:val="108857908"/>
      </w:pPr>
      <w:r>
        <w:t>При одновременном внесении нескольких изменений в регис</w:t>
      </w:r>
      <w:r>
        <w:t>трационное досье на лекарственное средство заявитель подает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 по каждому вносимом</w:t>
      </w:r>
      <w:r>
        <w:t>у изменению отдельно.»;</w:t>
      </w:r>
    </w:p>
    <w:p w:rsidR="00000000" w:rsidRDefault="004C7AA2">
      <w:pPr>
        <w:pStyle w:val="newncpi"/>
        <w:divId w:val="108857908"/>
      </w:pPr>
      <w:r>
        <w:t>в пункте 18 слова «пунктах 10.13, 10.14, 10.15, 10.16, 10.18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w:t>
      </w:r>
      <w:r>
        <w:t>менить словами «подпунктах 9.4.1–9.4.3, 9.4.5 и 9.4.6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t>.</w:t>
      </w:r>
    </w:p>
    <w:p w:rsidR="00000000" w:rsidRDefault="004C7AA2">
      <w:pPr>
        <w:pStyle w:val="point"/>
        <w:divId w:val="108857908"/>
      </w:pPr>
      <w:r>
        <w:t xml:space="preserve">74. В </w:t>
      </w:r>
      <w:hyperlink r:id="rId371" w:anchor="a1" w:tooltip="+" w:history="1">
        <w:r>
          <w:rPr>
            <w:rStyle w:val="a3"/>
          </w:rPr>
          <w:t>постановлении</w:t>
        </w:r>
      </w:hyperlink>
      <w:r>
        <w:t xml:space="preserve"> Совета Министров Республики Беларусь от 14 октября 2015 г. № 854 «О выдаче разрешений на право ведения работ при осуществлении деятельности по использованию атомной энергии»:</w:t>
      </w:r>
    </w:p>
    <w:p w:rsidR="00000000" w:rsidRDefault="004C7AA2">
      <w:pPr>
        <w:pStyle w:val="newncpi"/>
        <w:divId w:val="108857908"/>
      </w:pPr>
      <w:r>
        <w:t>в преамб</w:t>
      </w:r>
      <w:r>
        <w:t>уле слова «2008 года» заменить словами «2008 г. № 426-З»;</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72" w:anchor="a2" w:tooltip="+" w:history="1">
        <w:r>
          <w:rPr>
            <w:rStyle w:val="a3"/>
          </w:rPr>
          <w:t>Положении</w:t>
        </w:r>
      </w:hyperlink>
      <w:r>
        <w:t xml:space="preserve"> о порядке выдачи разрешений на пр</w:t>
      </w:r>
      <w:r>
        <w:t>аво ведения работ при осуществлении деятельности по использованию атомной энергии, утвержденном этим постановлением:</w:t>
      </w:r>
    </w:p>
    <w:p w:rsidR="00000000" w:rsidRDefault="004C7AA2">
      <w:pPr>
        <w:pStyle w:val="newncpi"/>
        <w:divId w:val="108857908"/>
      </w:pPr>
      <w:r>
        <w:t>из пункта 1 слова «от 30 июля 2008 года» и «(Национальный реестр правовых актов Республики Беларусь, 2008 г., № 187, 2/1523)» исключить;</w:t>
      </w:r>
    </w:p>
    <w:p w:rsidR="00000000" w:rsidRDefault="004C7AA2">
      <w:pPr>
        <w:pStyle w:val="newncpi"/>
        <w:divId w:val="108857908"/>
      </w:pPr>
      <w:r>
        <w:t>пункт 20 изложить в следующей редакции:</w:t>
      </w:r>
    </w:p>
    <w:p w:rsidR="00000000" w:rsidRDefault="004C7AA2">
      <w:pPr>
        <w:pStyle w:val="point"/>
        <w:divId w:val="108857908"/>
      </w:pPr>
      <w:r>
        <w:rPr>
          <w:rStyle w:val="rednoun"/>
        </w:rPr>
        <w:t>«20.</w:t>
      </w:r>
      <w:r>
        <w:t> Для получения разрешения организация должна представить в Госатомнадзор следующие документы:</w:t>
      </w:r>
    </w:p>
    <w:p w:rsidR="00000000" w:rsidRDefault="004C7AA2">
      <w:pPr>
        <w:pStyle w:val="newncpi"/>
        <w:divId w:val="108857908"/>
      </w:pPr>
      <w:r>
        <w:t>заявление организации о выдаче разрешения работнику (персоналу), содержащее информацию о кандидате на </w:t>
      </w:r>
      <w:r>
        <w:t>получение разрешения: дата рождения, паспортные данные, адрес места жительства, сведения об образовании, стаже и опыте работы, должность;</w:t>
      </w:r>
    </w:p>
    <w:p w:rsidR="00000000" w:rsidRDefault="004C7AA2">
      <w:pPr>
        <w:pStyle w:val="newncpi"/>
        <w:divId w:val="108857908"/>
      </w:pPr>
      <w:r>
        <w:lastRenderedPageBreak/>
        <w:t>справку о прохождении медицинского осмотра и об отсутствии у работника (персонала) медицинских противопоказаний;</w:t>
      </w:r>
    </w:p>
    <w:p w:rsidR="00000000" w:rsidRDefault="004C7AA2">
      <w:pPr>
        <w:pStyle w:val="newncpi"/>
        <w:divId w:val="108857908"/>
      </w:pPr>
      <w:r>
        <w:t>справ</w:t>
      </w:r>
      <w:r>
        <w:t>ку о прохождении психофизиологического обследования;</w:t>
      </w:r>
    </w:p>
    <w:p w:rsidR="00000000" w:rsidRDefault="004C7AA2">
      <w:pPr>
        <w:pStyle w:val="newncpi"/>
        <w:divId w:val="108857908"/>
      </w:pPr>
      <w:r>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w:t>
      </w:r>
      <w:r>
        <w:t xml:space="preserve">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w:t>
      </w:r>
      <w:r>
        <w:t>х функций и обязанностей в области использования атомной энергии, для руководителя – устава организации);</w:t>
      </w:r>
    </w:p>
    <w:p w:rsidR="00000000" w:rsidRDefault="004C7AA2">
      <w:pPr>
        <w:pStyle w:val="newncpi"/>
        <w:divId w:val="108857908"/>
      </w:pPr>
      <w:r>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w:t>
      </w:r>
      <w:r>
        <w:t>прохождение работником (персоналом) подготовки (переподготовки) на должность по индивидуальной программе подготовки (переподготовки);</w:t>
      </w:r>
    </w:p>
    <w:p w:rsidR="00000000" w:rsidRDefault="004C7AA2">
      <w:pPr>
        <w:pStyle w:val="newncpi"/>
        <w:divId w:val="108857908"/>
      </w:pPr>
      <w:r>
        <w:t>сведения (копии протоколов) о прохождении проверки практических навыков по заявленному виду работ (для оперативного персон</w:t>
      </w:r>
      <w:r>
        <w:t>ала);</w:t>
      </w:r>
    </w:p>
    <w:p w:rsidR="00000000" w:rsidRDefault="004C7AA2">
      <w:pPr>
        <w:pStyle w:val="newncpi"/>
        <w:divId w:val="108857908"/>
      </w:pPr>
      <w:r>
        <w:t>копию протокола проверки (оценки) знаний по вопросам ядерной и радиационной безопасности.»;</w:t>
      </w:r>
    </w:p>
    <w:p w:rsidR="00000000" w:rsidRDefault="004C7AA2">
      <w:pPr>
        <w:pStyle w:val="newncpi"/>
        <w:divId w:val="108857908"/>
      </w:pPr>
      <w:r>
        <w:t>в пункте 22 слова «2008 года «Об основах административных процедур» (Национальный реестр правовых актов Республики Беларусь, 2008 г., № 264, 2/1530)» заменить</w:t>
      </w:r>
      <w:r>
        <w:t xml:space="preserve"> словами «2008 г. № 433-З «Об основах административных процедур»;</w:t>
      </w:r>
    </w:p>
    <w:p w:rsidR="00000000" w:rsidRDefault="004C7AA2">
      <w:pPr>
        <w:pStyle w:val="newncpi"/>
        <w:divId w:val="108857908"/>
      </w:pPr>
      <w:r>
        <w:t>пункт 23 изложить в следующей редакции:</w:t>
      </w:r>
    </w:p>
    <w:p w:rsidR="00000000" w:rsidRDefault="004C7AA2">
      <w:pPr>
        <w:pStyle w:val="point"/>
        <w:divId w:val="108857908"/>
      </w:pPr>
      <w:r>
        <w:rPr>
          <w:rStyle w:val="rednoun"/>
        </w:rPr>
        <w:t>«23.</w:t>
      </w:r>
      <w:r>
        <w:t> Решение о выдаче разрешений принимается Госатомнадзором с учетом результатов проверки (оценки) знаний по вопросам ядерной и радиационной безопасн</w:t>
      </w:r>
      <w:r>
        <w:t>ости, проводимой в соответствии с постановлением Министерства по чрезвычайным ситуациям Республики Беларусь от 16 апреля 2020 г. № 18 «Об обучении и проверке (оценке) знаний по вопросам ядерной и радиационной безопасности».»;</w:t>
      </w:r>
    </w:p>
    <w:p w:rsidR="00000000" w:rsidRDefault="004C7AA2">
      <w:pPr>
        <w:pStyle w:val="newncpi"/>
        <w:divId w:val="108857908"/>
      </w:pPr>
      <w:r>
        <w:t xml:space="preserve">пункт 27 изложить в следующей </w:t>
      </w:r>
      <w:r>
        <w:t>редакции:</w:t>
      </w:r>
    </w:p>
    <w:p w:rsidR="00000000" w:rsidRDefault="004C7AA2">
      <w:pPr>
        <w:pStyle w:val="point"/>
        <w:divId w:val="108857908"/>
      </w:pPr>
      <w:r>
        <w:rPr>
          <w:rStyle w:val="rednoun"/>
        </w:rPr>
        <w:t>«27.</w:t>
      </w:r>
      <w:r>
        <w:t> Для продления срока действия разрешения организация должна представить в Госатомнадзор следующие документы:</w:t>
      </w:r>
    </w:p>
    <w:p w:rsidR="00000000" w:rsidRDefault="004C7AA2">
      <w:pPr>
        <w:pStyle w:val="newncpi"/>
        <w:divId w:val="108857908"/>
      </w:pPr>
      <w:r>
        <w:t>заявление организации о продлении срока действия разрешения работнику (персоналу);</w:t>
      </w:r>
    </w:p>
    <w:p w:rsidR="00000000" w:rsidRDefault="004C7AA2">
      <w:pPr>
        <w:pStyle w:val="newncpi"/>
        <w:divId w:val="108857908"/>
      </w:pPr>
      <w:r>
        <w:t>сведения о поддержании (повышении) работником (пер</w:t>
      </w:r>
      <w:r>
        <w:t>соналом) квалификации в период действия разрешения;</w:t>
      </w:r>
    </w:p>
    <w:p w:rsidR="00000000" w:rsidRDefault="004C7AA2">
      <w:pPr>
        <w:pStyle w:val="newncpi"/>
        <w:divId w:val="108857908"/>
      </w:pPr>
      <w:r>
        <w:t>сведения (копии протоколов экзаменов) о результатах периодических проверок (оценок) знаний по вопросам ядерной и радиационной безопасности;</w:t>
      </w:r>
    </w:p>
    <w:p w:rsidR="00000000" w:rsidRDefault="004C7AA2">
      <w:pPr>
        <w:pStyle w:val="newncpi"/>
        <w:divId w:val="108857908"/>
      </w:pPr>
      <w:r>
        <w:t>краткое описание результатов работы работника (персонала) при вы</w:t>
      </w:r>
      <w:r>
        <w:t>полнении им должностных обязанностей в период действия разрешения;</w:t>
      </w:r>
    </w:p>
    <w:p w:rsidR="00000000" w:rsidRDefault="004C7AA2">
      <w:pPr>
        <w:pStyle w:val="newncpi"/>
        <w:divId w:val="108857908"/>
      </w:pPr>
      <w:r>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w:t>
      </w:r>
      <w:r>
        <w:t>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w:t>
      </w:r>
      <w:r>
        <w:t xml:space="preserve">занием основных функций и обязанностей в области использования атомной энергии, </w:t>
      </w:r>
      <w:r>
        <w:lastRenderedPageBreak/>
        <w:t>для руководителя – устава организации) (если в названные документы вносились изменения и (или) дополнения с момента их последней подачи);</w:t>
      </w:r>
    </w:p>
    <w:p w:rsidR="00000000" w:rsidRDefault="004C7AA2">
      <w:pPr>
        <w:pStyle w:val="newncpi"/>
        <w:divId w:val="108857908"/>
      </w:pPr>
      <w:r>
        <w:t>справку о прохождении медицинского осм</w:t>
      </w:r>
      <w:r>
        <w:t>отра и отсутствии у работника (персонала) медицинских противопоказаний;</w:t>
      </w:r>
    </w:p>
    <w:p w:rsidR="00000000" w:rsidRDefault="004C7AA2">
      <w:pPr>
        <w:pStyle w:val="newncpi"/>
        <w:divId w:val="108857908"/>
      </w:pPr>
      <w:r>
        <w:t>справку о прохождении психофизиологического обследования;</w:t>
      </w:r>
    </w:p>
    <w:p w:rsidR="00000000" w:rsidRDefault="004C7AA2">
      <w:pPr>
        <w:pStyle w:val="newncpi"/>
        <w:divId w:val="108857908"/>
      </w:pPr>
      <w:r>
        <w:t>оригинал ранее выданного разрешения.»;</w:t>
      </w:r>
    </w:p>
    <w:p w:rsidR="00000000" w:rsidRDefault="004C7AA2">
      <w:pPr>
        <w:pStyle w:val="newncpi"/>
        <w:divId w:val="108857908"/>
      </w:pPr>
      <w:r>
        <w:t>дополнить Положение пунктом 27</w:t>
      </w:r>
      <w:r>
        <w:rPr>
          <w:vertAlign w:val="superscript"/>
        </w:rPr>
        <w:t>1</w:t>
      </w:r>
      <w:r>
        <w:t xml:space="preserve"> следующего содержания:</w:t>
      </w:r>
    </w:p>
    <w:p w:rsidR="00000000" w:rsidRDefault="004C7AA2">
      <w:pPr>
        <w:pStyle w:val="point"/>
        <w:divId w:val="108857908"/>
      </w:pPr>
      <w:r>
        <w:rPr>
          <w:rStyle w:val="rednoun"/>
        </w:rPr>
        <w:t>«27</w:t>
      </w:r>
      <w:r>
        <w:rPr>
          <w:vertAlign w:val="superscript"/>
        </w:rPr>
        <w:t>1</w:t>
      </w:r>
      <w:r>
        <w:t>. Для внесения изменений в д</w:t>
      </w:r>
      <w:r>
        <w:t>ействующее разрешение организация должна представить в Госатомнадзор следующие документы:</w:t>
      </w:r>
    </w:p>
    <w:p w:rsidR="00000000" w:rsidRDefault="004C7AA2">
      <w:pPr>
        <w:pStyle w:val="newncpi"/>
        <w:divId w:val="108857908"/>
      </w:pPr>
      <w:r>
        <w:t>заявление организации о внесении изменений в разрешение работнику (персоналу);</w:t>
      </w:r>
    </w:p>
    <w:p w:rsidR="00000000" w:rsidRDefault="004C7AA2">
      <w:pPr>
        <w:pStyle w:val="newncpi"/>
        <w:divId w:val="108857908"/>
      </w:pPr>
      <w:r>
        <w:t>сведения, обосновывающие необходимость внесения изменений в разрешение.»;</w:t>
      </w:r>
    </w:p>
    <w:p w:rsidR="00000000" w:rsidRDefault="004C7AA2">
      <w:pPr>
        <w:pStyle w:val="newncpi"/>
        <w:divId w:val="108857908"/>
      </w:pPr>
      <w:r>
        <w:t xml:space="preserve">пункты 33–35 </w:t>
      </w:r>
      <w:r>
        <w:t>изложить в следующей редакции:</w:t>
      </w:r>
    </w:p>
    <w:p w:rsidR="00000000" w:rsidRDefault="004C7AA2">
      <w:pPr>
        <w:pStyle w:val="point"/>
        <w:divId w:val="108857908"/>
      </w:pPr>
      <w:r>
        <w:rPr>
          <w:rStyle w:val="rednoun"/>
        </w:rPr>
        <w:t>«33.</w:t>
      </w:r>
      <w:r>
        <w:t> Для возобновления действия разрешения после его приостановления организация должна представить в Госатомнадзор следующие документы:</w:t>
      </w:r>
    </w:p>
    <w:p w:rsidR="00000000" w:rsidRDefault="004C7AA2">
      <w:pPr>
        <w:pStyle w:val="newncpi"/>
        <w:divId w:val="108857908"/>
      </w:pPr>
      <w:r>
        <w:t>заявление организации о возобновлении действия разрешения работнику (персоналу);</w:t>
      </w:r>
    </w:p>
    <w:p w:rsidR="00000000" w:rsidRDefault="004C7AA2">
      <w:pPr>
        <w:pStyle w:val="newncpi"/>
        <w:divId w:val="108857908"/>
      </w:pPr>
      <w:r>
        <w:t>сведения, подтверждающие устранение нарушений, указанных в решении Госатомнадзора о приостановлении действия ранее выданного разрешения.</w:t>
      </w:r>
    </w:p>
    <w:p w:rsidR="00000000" w:rsidRDefault="004C7AA2">
      <w:pPr>
        <w:pStyle w:val="newncpi"/>
        <w:divId w:val="108857908"/>
      </w:pPr>
      <w:r>
        <w:t>При возобновлении действия разрешения условия его действия могут быть изменены.</w:t>
      </w:r>
    </w:p>
    <w:p w:rsidR="00000000" w:rsidRDefault="004C7AA2">
      <w:pPr>
        <w:pStyle w:val="point"/>
        <w:divId w:val="108857908"/>
      </w:pPr>
      <w:r>
        <w:t>34. Для выдачи дубликата разрешения орг</w:t>
      </w:r>
      <w:r>
        <w:t>анизация должна представить в Госатомнадзор заявление о выдаче дубликата разрешения с указанием причины выдачи дубликата разрешения.</w:t>
      </w:r>
    </w:p>
    <w:p w:rsidR="00000000" w:rsidRDefault="004C7AA2">
      <w:pPr>
        <w:pStyle w:val="point"/>
        <w:divId w:val="108857908"/>
      </w:pPr>
      <w:r>
        <w:t>35. Госатомнадзор рассматривает и принимает решение по заявлению о выдаче дубликата разрешения в 10-дневный срок после полу</w:t>
      </w:r>
      <w:r>
        <w:t>чения такого заявления.</w:t>
      </w:r>
    </w:p>
    <w:p w:rsidR="00000000" w:rsidRDefault="004C7AA2">
      <w:pPr>
        <w:pStyle w:val="newncpi"/>
        <w:divId w:val="108857908"/>
      </w:pPr>
      <w:r>
        <w:t>Дубликат разрешения оформляется на основании ксерокопии разрешения, хранящейся в Госатомнадзоре, с пометкой «Дубликат».</w:t>
      </w:r>
    </w:p>
    <w:p w:rsidR="00000000" w:rsidRDefault="004C7AA2">
      <w:pPr>
        <w:pStyle w:val="newncpi"/>
        <w:divId w:val="108857908"/>
      </w:pPr>
      <w:r>
        <w:t>Срок действия дубликата разрешения устанавливается в соответствии со сроком действия ранее выданного разрешения.</w:t>
      </w:r>
      <w:r>
        <w:t>».</w:t>
      </w:r>
    </w:p>
    <w:p w:rsidR="00000000" w:rsidRDefault="004C7AA2">
      <w:pPr>
        <w:pStyle w:val="point"/>
        <w:divId w:val="108857908"/>
      </w:pPr>
      <w:r>
        <w:t xml:space="preserve">75. У </w:t>
      </w:r>
      <w:hyperlink r:id="rId373" w:anchor="a1" w:tooltip="+" w:history="1">
        <w:r>
          <w:rPr>
            <w:rStyle w:val="a3"/>
          </w:rPr>
          <w:t>пастанове</w:t>
        </w:r>
      </w:hyperlink>
      <w:r>
        <w:t xml:space="preserve"> Савета Мiнiстраў Рэспублiкi Беларусь ад 5 сакавiка 2016 г. № 185 «Аб зацвярджэннi Палажэння аб парадку выдачы дазволу на права правядзення археалагiчных даследаванняў, прыпынення, спынен</w:t>
      </w:r>
      <w:r>
        <w:t>ня яго дзеяння i ўнясеннi дапаўненняў у пастанову Савета Мiнiстраў Рэспублiкi Беларусь ад 17 лютага 2012 г. № 156»:</w:t>
      </w:r>
    </w:p>
    <w:p w:rsidR="00000000" w:rsidRDefault="004C7AA2">
      <w:pPr>
        <w:pStyle w:val="newncpi"/>
        <w:divId w:val="108857908"/>
      </w:pPr>
      <w:r>
        <w:t>назву выкласцi ў наступнай рэдакцыi:</w:t>
      </w:r>
    </w:p>
    <w:p w:rsidR="00000000" w:rsidRDefault="004C7AA2">
      <w:pPr>
        <w:pStyle w:val="newncpi"/>
        <w:divId w:val="108857908"/>
      </w:pPr>
      <w:r>
        <w:t>«Аб парадку выдачы дазволу на права правядзення археалагiчных даследаванняў, прыпынення, спынення яго д</w:t>
      </w:r>
      <w:r>
        <w:t>зеяння»;</w:t>
      </w:r>
    </w:p>
    <w:p w:rsidR="00000000" w:rsidRDefault="004C7AA2">
      <w:pPr>
        <w:pStyle w:val="newncpi"/>
        <w:divId w:val="108857908"/>
      </w:pPr>
      <w:r>
        <w:t>у пункце 1:</w:t>
      </w:r>
    </w:p>
    <w:p w:rsidR="00000000" w:rsidRDefault="004C7AA2">
      <w:pPr>
        <w:pStyle w:val="newncpi"/>
        <w:divId w:val="108857908"/>
      </w:pPr>
      <w:r>
        <w:t>слова «прыкладзенае» выключыць;</w:t>
      </w:r>
    </w:p>
    <w:p w:rsidR="00000000" w:rsidRDefault="004C7AA2">
      <w:pPr>
        <w:pStyle w:val="newncpi"/>
        <w:divId w:val="108857908"/>
      </w:pPr>
      <w:r>
        <w:t>дапоўнiць пункт словам «(прыкладаецца)»;</w:t>
      </w:r>
    </w:p>
    <w:p w:rsidR="00000000" w:rsidRDefault="004C7AA2">
      <w:pPr>
        <w:pStyle w:val="newncpi"/>
        <w:divId w:val="108857908"/>
      </w:pPr>
      <w:r>
        <w:t>пункт 2 выключыць;</w:t>
      </w:r>
    </w:p>
    <w:p w:rsidR="00000000" w:rsidRDefault="004C7AA2">
      <w:pPr>
        <w:pStyle w:val="newncpi"/>
        <w:divId w:val="108857908"/>
      </w:pPr>
      <w:r>
        <w:lastRenderedPageBreak/>
        <w:t xml:space="preserve">у </w:t>
      </w:r>
      <w:hyperlink r:id="rId374" w:anchor="a2" w:tooltip="+" w:history="1">
        <w:r>
          <w:rPr>
            <w:rStyle w:val="a3"/>
          </w:rPr>
          <w:t>Палажэннi</w:t>
        </w:r>
      </w:hyperlink>
      <w:r>
        <w:t xml:space="preserve"> аб парадку выдачы дазволу на права правядзення археалагiчных даследаванняў, прып</w:t>
      </w:r>
      <w:r>
        <w:t>ынення, спынення яго дзеяння, зацверджаным дадзенай пастановай:</w:t>
      </w:r>
    </w:p>
    <w:p w:rsidR="00000000" w:rsidRDefault="004C7AA2">
      <w:pPr>
        <w:pStyle w:val="newncpi"/>
        <w:divId w:val="108857908"/>
      </w:pPr>
      <w:r>
        <w:t>у пункце 1 слова «дзейнасцi» замянiць словам «дзеяння»;</w:t>
      </w:r>
    </w:p>
    <w:p w:rsidR="00000000" w:rsidRDefault="004C7AA2">
      <w:pPr>
        <w:pStyle w:val="newncpi"/>
        <w:divId w:val="108857908"/>
      </w:pPr>
      <w:r>
        <w:t>у абзацы другiм пункта 2 словы «, помнiкаў археалогii i археалагiчных артэфактаў» замянiць словамi «i археалагiчных артэфактаў, у тым лi</w:t>
      </w:r>
      <w:r>
        <w:t>ку помнiкаў археалогii»;</w:t>
      </w:r>
    </w:p>
    <w:p w:rsidR="00000000" w:rsidRDefault="004C7AA2">
      <w:pPr>
        <w:pStyle w:val="newncpi"/>
        <w:divId w:val="108857908"/>
      </w:pPr>
      <w:r>
        <w:t>у пункце 5 словы «Указам Прэзiдэнта Рэспублiкi Беларусь ад 14 снежня 2015 г. № 485 «Аб удасканаленнi аховы археалагiчных аб’ектаў i археалагiчных артэфактаў» (Национальный правовой Интернет-портал Республики Беларусь, 17.12.2015, 1</w:t>
      </w:r>
      <w:r>
        <w:t>/16140)» замянiць словамi «пунктам 3 артыкула 127 Кодэкса Рэспублiкi Беларусь аб культуры»;</w:t>
      </w:r>
    </w:p>
    <w:p w:rsidR="00000000" w:rsidRDefault="004C7AA2">
      <w:pPr>
        <w:pStyle w:val="newncpi"/>
        <w:divId w:val="108857908"/>
      </w:pPr>
      <w:r>
        <w:t>пункт 7 выкласцi ў наступнай рэдакцыi:</w:t>
      </w:r>
    </w:p>
    <w:p w:rsidR="00000000" w:rsidRDefault="004C7AA2">
      <w:pPr>
        <w:pStyle w:val="point"/>
        <w:divId w:val="108857908"/>
      </w:pPr>
      <w:r>
        <w:rPr>
          <w:rStyle w:val="rednoun"/>
        </w:rPr>
        <w:t>«7.</w:t>
      </w:r>
      <w:r>
        <w:t> Да заявы прыкладаюцца наступныя дакументы (пры першапачатковым звароце для атрымання дазволу):</w:t>
      </w:r>
    </w:p>
    <w:p w:rsidR="00000000" w:rsidRDefault="004C7AA2">
      <w:pPr>
        <w:pStyle w:val="newncpi"/>
        <w:divId w:val="108857908"/>
      </w:pPr>
      <w:r>
        <w:t xml:space="preserve">копiя дыплома аб вышэйшай </w:t>
      </w:r>
      <w:r>
        <w:t>адукацыi па спецыяльнасцi «Археалогiя», «Гiсторыя (археалогiя)» фiзiчнай асобы, на iмя якой прадстаўляецца заява;</w:t>
      </w:r>
    </w:p>
    <w:p w:rsidR="00000000" w:rsidRDefault="004C7AA2">
      <w:pPr>
        <w:pStyle w:val="newncpi"/>
        <w:divId w:val="108857908"/>
      </w:pPr>
      <w:r>
        <w:t>дакументы, якiмi пацвярджаецца практыка ўдзелу фiзiчнай асобы ў археалагiчных даследаваннях на працягу не менш за два гады ў сукупнасцi незале</w:t>
      </w:r>
      <w:r>
        <w:t>жна ад тэрмiнаў перапынку;</w:t>
      </w:r>
    </w:p>
    <w:p w:rsidR="00000000" w:rsidRDefault="004C7AA2">
      <w:pPr>
        <w:pStyle w:val="newncpi"/>
        <w:divId w:val="108857908"/>
      </w:pPr>
      <w:r>
        <w:t>два заключэннi археолагаў, якiя маюць вучоную ступень Рэспублiкi Беларусь, аб валоданнi фiзiчнай асобай навукова-практычнымi ведамi, неабходнымi для правядзення археалагiчных даследаванняў.»;</w:t>
      </w:r>
    </w:p>
    <w:p w:rsidR="00000000" w:rsidRDefault="004C7AA2">
      <w:pPr>
        <w:pStyle w:val="newncpi"/>
        <w:divId w:val="108857908"/>
      </w:pPr>
      <w:r>
        <w:t>дапоўнiць Палажэнне пунктам 7</w:t>
      </w:r>
      <w:r>
        <w:rPr>
          <w:vertAlign w:val="superscript"/>
        </w:rPr>
        <w:t>1</w:t>
      </w:r>
      <w:r>
        <w:t xml:space="preserve"> наступ</w:t>
      </w:r>
      <w:r>
        <w:t>нага зместу:</w:t>
      </w:r>
    </w:p>
    <w:p w:rsidR="00000000" w:rsidRDefault="004C7AA2">
      <w:pPr>
        <w:pStyle w:val="point"/>
        <w:divId w:val="108857908"/>
      </w:pPr>
      <w:r>
        <w:rPr>
          <w:rStyle w:val="rednoun"/>
        </w:rPr>
        <w:t>«7</w:t>
      </w:r>
      <w:r>
        <w:rPr>
          <w:vertAlign w:val="superscript"/>
        </w:rPr>
        <w:t>1</w:t>
      </w:r>
      <w:r>
        <w:t>. Пры наступных зваротах для атрымання дазволу зацiкаўленыя асобы, якiя раней атрымалi дазвол, прадстаўляюць заяву.»;</w:t>
      </w:r>
    </w:p>
    <w:p w:rsidR="00000000" w:rsidRDefault="004C7AA2">
      <w:pPr>
        <w:pStyle w:val="newncpi"/>
        <w:divId w:val="108857908"/>
      </w:pPr>
      <w:r>
        <w:t>у пункце 8:</w:t>
      </w:r>
    </w:p>
    <w:p w:rsidR="00000000" w:rsidRDefault="004C7AA2">
      <w:pPr>
        <w:pStyle w:val="newncpi"/>
        <w:divId w:val="108857908"/>
      </w:pPr>
      <w:r>
        <w:t>у абзацы другiм словы «помнiкаў i аб’ектаў» замянiць словамi «археалагiчных аб’ектаў, у тым лiку помнiкаў»;</w:t>
      </w:r>
    </w:p>
    <w:p w:rsidR="00000000" w:rsidRDefault="004C7AA2">
      <w:pPr>
        <w:pStyle w:val="newncpi"/>
        <w:divId w:val="108857908"/>
      </w:pPr>
      <w:r>
        <w:t xml:space="preserve">у </w:t>
      </w:r>
      <w:r>
        <w:t>абзацы пятым словы «помнiкаў i археалагiчных аб’ектаў» замянiць словамi «археалагiчных аб’ектаў, у тым лiку помнiкаў археалогii»;</w:t>
      </w:r>
    </w:p>
    <w:p w:rsidR="00000000" w:rsidRDefault="004C7AA2">
      <w:pPr>
        <w:pStyle w:val="newncpi"/>
        <w:divId w:val="108857908"/>
      </w:pPr>
      <w:r>
        <w:t>з пункту 9 словы «да дадзенага Палажэння» выключыць;</w:t>
      </w:r>
    </w:p>
    <w:p w:rsidR="00000000" w:rsidRDefault="004C7AA2">
      <w:pPr>
        <w:pStyle w:val="newncpi"/>
        <w:divId w:val="108857908"/>
      </w:pPr>
      <w:r>
        <w:t>у частцы другой пункта </w:t>
      </w:r>
      <w:r>
        <w:t>10 словы «ўстанову «Iнстытут гiсторыi НАН» замянiць словамi «ўстанову «Iнстытут гiсторыi Нацыянальнай акадэмii навук»;</w:t>
      </w:r>
    </w:p>
    <w:p w:rsidR="00000000" w:rsidRDefault="004C7AA2">
      <w:pPr>
        <w:pStyle w:val="newncpi"/>
        <w:divId w:val="108857908"/>
      </w:pPr>
      <w:r>
        <w:t>у пункце 13:</w:t>
      </w:r>
    </w:p>
    <w:p w:rsidR="00000000" w:rsidRDefault="004C7AA2">
      <w:pPr>
        <w:pStyle w:val="newncpi"/>
        <w:divId w:val="108857908"/>
      </w:pPr>
      <w:r>
        <w:t xml:space="preserve">у падпунктах 13.3 i 13.4 словы «(помнiк археалогii)» замянiць словамi «, у тым лiку помнiк археалогii,» у адпаведных склоне </w:t>
      </w:r>
      <w:r>
        <w:t>i лiку;</w:t>
      </w:r>
    </w:p>
    <w:p w:rsidR="00000000" w:rsidRDefault="004C7AA2">
      <w:pPr>
        <w:pStyle w:val="newncpi"/>
        <w:divId w:val="108857908"/>
      </w:pPr>
      <w:r>
        <w:t>у падпункце 13.6 словы «музейны фонд дзяржаўнага музея» замянiць словамi «Музейны фонд Рэспублiкi Беларусь»;</w:t>
      </w:r>
    </w:p>
    <w:p w:rsidR="00000000" w:rsidRDefault="004C7AA2">
      <w:pPr>
        <w:pStyle w:val="newncpi"/>
        <w:divId w:val="108857908"/>
      </w:pPr>
      <w:r>
        <w:t>пункт 18 выкласцi ў наступнай рэдакцыi:</w:t>
      </w:r>
    </w:p>
    <w:p w:rsidR="00000000" w:rsidRDefault="004C7AA2">
      <w:pPr>
        <w:pStyle w:val="point"/>
        <w:divId w:val="108857908"/>
      </w:pPr>
      <w:r>
        <w:rPr>
          <w:rStyle w:val="rednoun"/>
        </w:rPr>
        <w:t>«18.</w:t>
      </w:r>
      <w:r>
        <w:t> Зацiкаўленыя асобы, якiя атрымалi дазвол на iмя фiзiчнай асобы, перад пачаткам археалагiчных р</w:t>
      </w:r>
      <w:r>
        <w:t xml:space="preserve">абот у пiсьмовай форме iнфармуюць мясцовыя выканаўчыя i распарадчыя органы аб месцы i тэрмiнах правядзення археалагiчных даследаванняў з прыкладаннем копii дазволу. Аб </w:t>
      </w:r>
      <w:r>
        <w:lastRenderedPageBreak/>
        <w:t>выдачы дазволу на права правядзення археалагiчных даследаванняў на помнiках археалогii I</w:t>
      </w:r>
      <w:r>
        <w:t>нстытут гiсторыi НАН Беларусi iнфармуе Мiнiстэрства культуры з прыкладаннем копii дазволу.»;</w:t>
      </w:r>
    </w:p>
    <w:p w:rsidR="00000000" w:rsidRDefault="004C7AA2">
      <w:pPr>
        <w:pStyle w:val="newncpi"/>
        <w:divId w:val="108857908"/>
      </w:pPr>
      <w:r>
        <w:t>у частцы другой пункта 20 словы «да тэрмiну» замянiць словамi «на тэрмiн»;</w:t>
      </w:r>
    </w:p>
    <w:p w:rsidR="00000000" w:rsidRDefault="004C7AA2">
      <w:pPr>
        <w:pStyle w:val="newncpi"/>
        <w:divId w:val="108857908"/>
      </w:pPr>
      <w:r>
        <w:t>у падпункце 21.1 пункта 21 i падпункце 22.1 пункта 22 словы «археалагiчнага аб’екта (пом</w:t>
      </w:r>
      <w:r>
        <w:t>нiка археалогii), культурнага пласта (слоя)» замянiць словамi «археалагiчнага аб’екта, у тым лiку помнiка археалогii»;</w:t>
      </w:r>
    </w:p>
    <w:p w:rsidR="00000000" w:rsidRDefault="004C7AA2">
      <w:pPr>
        <w:pStyle w:val="newncpi"/>
        <w:divId w:val="108857908"/>
      </w:pPr>
      <w:r>
        <w:t>пункт 23 дапоўнiць сказам наступнага зместу: «Аб спыненнi дзеяння дазволу на права правядзення археалагiчных даследаванняў на помнiках ар</w:t>
      </w:r>
      <w:r>
        <w:t>хеалогii НАН Беларусi ў пiсьмовай форме iнфармуе Мiнiстэрства культуры.»;</w:t>
      </w:r>
    </w:p>
    <w:p w:rsidR="00000000" w:rsidRDefault="004C7AA2">
      <w:pPr>
        <w:pStyle w:val="newncpi"/>
        <w:divId w:val="108857908"/>
      </w:pPr>
      <w:r>
        <w:t>у пункце 26 словы «i помнiках археалогii» замянiць словамi «, у тым лiку помнiках археалогii,»;</w:t>
      </w:r>
    </w:p>
    <w:p w:rsidR="00000000" w:rsidRDefault="004C7AA2">
      <w:pPr>
        <w:pStyle w:val="newncpi"/>
        <w:divId w:val="108857908"/>
      </w:pPr>
      <w:r>
        <w:t>у дадатку 1 да гэтага Палажэння:</w:t>
      </w:r>
    </w:p>
    <w:p w:rsidR="00000000" w:rsidRDefault="004C7AA2">
      <w:pPr>
        <w:pStyle w:val="newncpi"/>
        <w:divId w:val="108857908"/>
      </w:pPr>
      <w:r>
        <w:t>словы «(помнiкаў археалогii)» замянiць словамi «, у т</w:t>
      </w:r>
      <w:r>
        <w:t>ым лiку помнiкаў археалогii»;</w:t>
      </w:r>
    </w:p>
    <w:p w:rsidR="00000000" w:rsidRDefault="004C7AA2">
      <w:pPr>
        <w:pStyle w:val="newncpi"/>
        <w:divId w:val="108857908"/>
      </w:pPr>
      <w:r>
        <w:t>словы «М.П.» i «Да заявы на атрыманне дазволу на права правядзення археалагiчных даследаванняў (пры першай падачы дакументаў) прыкладаюцца: копiя дыплома аб вышэйшай адукацыi па спецыяльнасцi «Археалогiя», «Гiсторыя (Археалогi</w:t>
      </w:r>
      <w:r>
        <w:t>я)»; дакументальнае пацвярджэнне практыкi ўдзелу ў археалагiчных даследаваннях на працягу не менш чым два гады ў сукупнасцi незалежна ад тэрмiнаў перапынку; два заключэннi археолагаў, якiя маюць вучоную ступень Рэспублiкi Беларусь, аб валоданнi фiзiчнай ас</w:t>
      </w:r>
      <w:r>
        <w:t>обай навукова-практычнымi ведамi, неабходнымi для правядзення археалагiчных даследаванняў.» выключыць.</w:t>
      </w:r>
    </w:p>
    <w:p w:rsidR="00000000" w:rsidRDefault="004C7AA2">
      <w:pPr>
        <w:pStyle w:val="point"/>
        <w:divId w:val="108857908"/>
      </w:pPr>
      <w:r>
        <w:t xml:space="preserve">76. В </w:t>
      </w:r>
      <w:hyperlink r:id="rId375" w:anchor="a1" w:tooltip="+" w:history="1">
        <w:r>
          <w:rPr>
            <w:rStyle w:val="a3"/>
          </w:rPr>
          <w:t>постановлении</w:t>
        </w:r>
      </w:hyperlink>
      <w:r>
        <w:t xml:space="preserve"> Совета Министров Республики Беларусь от 29 марта 2016 г. № 255 «О мерах по реализа</w:t>
      </w:r>
      <w:r>
        <w:t>ции Закона Республики Беларусь «О внесении изменений и дополнений в Закон Республики Беларусь «О животном мире»:</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порядке и условиях регистрации объектов содержания и (или) разведения диких животных»;</w:t>
      </w:r>
    </w:p>
    <w:p w:rsidR="00000000" w:rsidRDefault="004C7AA2">
      <w:pPr>
        <w:pStyle w:val="newncpi"/>
        <w:divId w:val="108857908"/>
      </w:pPr>
      <w:r>
        <w:t>преамбулу изл</w:t>
      </w:r>
      <w:r>
        <w:t>ожить в следующей редакции:</w:t>
      </w:r>
    </w:p>
    <w:p w:rsidR="00000000" w:rsidRDefault="004C7AA2">
      <w:pPr>
        <w:pStyle w:val="newncpi"/>
        <w:divId w:val="108857908"/>
      </w:pPr>
      <w:r>
        <w:t>«На основании абзаца третьего подпункта 1.4</w:t>
      </w:r>
      <w:r>
        <w:rPr>
          <w:vertAlign w:val="superscript"/>
        </w:rPr>
        <w:t>2</w:t>
      </w:r>
      <w:r>
        <w:t xml:space="preserve"> пункта 1 статьи 10, части второй пункта 3 статьи 43</w:t>
      </w:r>
      <w:r>
        <w:rPr>
          <w:vertAlign w:val="superscript"/>
        </w:rPr>
        <w:t>1</w:t>
      </w:r>
      <w:r>
        <w:t xml:space="preserve"> Закона Республики Беларусь от 10 июля 2007 г. № 257-З «О животном мире» Совет Министров Республики Беларусь ПОСТАНОВЛЯЕТ:»;</w:t>
      </w:r>
    </w:p>
    <w:p w:rsidR="00000000" w:rsidRDefault="004C7AA2">
      <w:pPr>
        <w:pStyle w:val="newncpi"/>
        <w:divId w:val="108857908"/>
      </w:pPr>
      <w:r>
        <w:t>в пунк</w:t>
      </w:r>
      <w:r>
        <w:t>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подпункт 2.8 пункта 2 исключить;</w:t>
      </w:r>
    </w:p>
    <w:p w:rsidR="00000000" w:rsidRDefault="004C7AA2">
      <w:pPr>
        <w:pStyle w:val="newncpi"/>
        <w:divId w:val="108857908"/>
      </w:pPr>
      <w:r>
        <w:t xml:space="preserve">в </w:t>
      </w:r>
      <w:hyperlink r:id="rId376" w:anchor="a2" w:tooltip="+" w:history="1">
        <w:r>
          <w:rPr>
            <w:rStyle w:val="a3"/>
          </w:rPr>
          <w:t>Положении</w:t>
        </w:r>
      </w:hyperlink>
      <w:r>
        <w:t xml:space="preserve"> о порядке и условиях регистрации объектов содержания и (или) разведения диких живот</w:t>
      </w:r>
      <w:r>
        <w:t>ных, утвержденном этим постановлением:</w:t>
      </w:r>
    </w:p>
    <w:p w:rsidR="00000000" w:rsidRDefault="004C7AA2">
      <w:pPr>
        <w:pStyle w:val="newncpi"/>
        <w:divId w:val="108857908"/>
      </w:pPr>
      <w:r>
        <w:t>часть первую пункта 1 после слов «и условия» дополнить словами «выдачи свидетельства о»;</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Для получения свидетельства о регистрации объектов содержания и (или) разведения дики</w:t>
      </w:r>
      <w:r>
        <w:t xml:space="preserve">х животных и получения свидетельства о регистрации объектов содержания и (или) разведения диких животных (далее – свидетельство) юридическое лицо и (или) индивидуальный предприниматель, </w:t>
      </w:r>
      <w:r>
        <w:lastRenderedPageBreak/>
        <w:t>имеющие на праве собственности, хозяйственного ведения, оперативного у</w:t>
      </w:r>
      <w:r>
        <w:t>правления либо на ином законном основании объекты содержания и (или) разведения диких животных (далее – заявители), представляют в Министерство природных ресурсов и охраны окружающей среды заявление по форме согласно приложению 1, а также документы, подтве</w:t>
      </w:r>
      <w:r>
        <w:t>рждающие право собственности, хозяйственного ведения, оперативного управления либо иное законное основание владения и пользования объектами содержания и (или) разведения диких животных:</w:t>
      </w:r>
    </w:p>
    <w:p w:rsidR="00000000" w:rsidRDefault="004C7AA2">
      <w:pPr>
        <w:pStyle w:val="newncpi"/>
        <w:divId w:val="108857908"/>
      </w:pPr>
      <w:r>
        <w:t>копию решения местного исполнительного и распорядительного органа о пр</w:t>
      </w:r>
      <w:r>
        <w:t>едоставлении участка лесного фонда в аренду для создания вольера;</w:t>
      </w:r>
    </w:p>
    <w:p w:rsidR="00000000" w:rsidRDefault="004C7AA2">
      <w:pPr>
        <w:pStyle w:val="newncpi"/>
        <w:divId w:val="108857908"/>
      </w:pPr>
      <w:r>
        <w:t>копию договора аренды охотничьих угодий;</w:t>
      </w:r>
    </w:p>
    <w:p w:rsidR="00000000" w:rsidRDefault="004C7AA2">
      <w:pPr>
        <w:pStyle w:val="newncpi"/>
        <w:divId w:val="108857908"/>
      </w:pPr>
      <w:r>
        <w:t>копию договора аренды участка лесного фонда для осуществления лесопользования;</w:t>
      </w:r>
    </w:p>
    <w:p w:rsidR="00000000" w:rsidRDefault="004C7AA2">
      <w:pPr>
        <w:pStyle w:val="newncpi"/>
        <w:divId w:val="108857908"/>
      </w:pPr>
      <w:r>
        <w:t>копию решения местного исполнительного и распорядительного органа о </w:t>
      </w:r>
      <w:r>
        <w:t>предоставлении земельного участка для ведения сельского или лесного хозяйства.»;</w:t>
      </w:r>
    </w:p>
    <w:p w:rsidR="00000000" w:rsidRDefault="004C7AA2">
      <w:pPr>
        <w:pStyle w:val="newncpi"/>
        <w:divId w:val="108857908"/>
      </w:pPr>
      <w:r>
        <w:t>в пункте 4:</w:t>
      </w:r>
    </w:p>
    <w:p w:rsidR="00000000" w:rsidRDefault="004C7AA2">
      <w:pPr>
        <w:pStyle w:val="newncpi"/>
        <w:divId w:val="108857908"/>
      </w:pPr>
      <w:r>
        <w:t>часть первую изложить в следующей редакции:</w:t>
      </w:r>
    </w:p>
    <w:p w:rsidR="00000000" w:rsidRDefault="004C7AA2">
      <w:pPr>
        <w:pStyle w:val="point"/>
        <w:divId w:val="108857908"/>
      </w:pPr>
      <w:r>
        <w:rPr>
          <w:rStyle w:val="rednoun"/>
        </w:rPr>
        <w:t>«4.</w:t>
      </w:r>
      <w:r>
        <w:t> Министерство природных ресурсов и охраны окружающей среды в срок, установленный в подпункте 6.12.1 пункта 6.12 един</w:t>
      </w:r>
      <w:r>
        <w:t>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регистрирует объекты содержания и (или) ра</w:t>
      </w:r>
      <w:r>
        <w:t>зведения диких животных в журнале учета объектов содержания и (или) разведения диких животных по форме согласно приложению 2 и выдает свидетельство о регистрации объектов содержания и (или) разведения диких животных по форме согласно приложению 3 либо отка</w:t>
      </w:r>
      <w:r>
        <w:t>зывает в его выдаче.»;</w:t>
      </w:r>
    </w:p>
    <w:p w:rsidR="00000000" w:rsidRDefault="004C7AA2">
      <w:pPr>
        <w:pStyle w:val="newncpi"/>
        <w:divId w:val="108857908"/>
      </w:pPr>
      <w:r>
        <w:t>после части первой дополнить пункт частью следующего содержания:</w:t>
      </w:r>
    </w:p>
    <w:p w:rsidR="00000000" w:rsidRDefault="004C7AA2">
      <w:pPr>
        <w:pStyle w:val="newncpi"/>
        <w:divId w:val="108857908"/>
      </w:pPr>
      <w:r>
        <w:t>«Срок действия свидетельства – бессрочно.»;</w:t>
      </w:r>
    </w:p>
    <w:p w:rsidR="00000000" w:rsidRDefault="004C7AA2">
      <w:pPr>
        <w:pStyle w:val="newncpi"/>
        <w:divId w:val="108857908"/>
      </w:pPr>
      <w:r>
        <w:t>абзац первый части второй изложить в следующей редакции:</w:t>
      </w:r>
    </w:p>
    <w:p w:rsidR="00000000" w:rsidRDefault="004C7AA2">
      <w:pPr>
        <w:pStyle w:val="newncpi"/>
        <w:divId w:val="108857908"/>
      </w:pPr>
      <w:r>
        <w:t xml:space="preserve">«До принятия решения о выдаче свидетельства о регистрации объектов </w:t>
      </w:r>
      <w:r>
        <w:t>содержания и (или) разведения диких животных либо об отказе в его выдаче представители:»;</w:t>
      </w:r>
    </w:p>
    <w:p w:rsidR="00000000" w:rsidRDefault="004C7AA2">
      <w:pPr>
        <w:pStyle w:val="newncpi"/>
        <w:divId w:val="108857908"/>
      </w:pPr>
      <w:r>
        <w:t>часть первую пункта 7 изложить в следующей редакции:</w:t>
      </w:r>
    </w:p>
    <w:p w:rsidR="00000000" w:rsidRDefault="004C7AA2">
      <w:pPr>
        <w:pStyle w:val="point"/>
        <w:divId w:val="108857908"/>
      </w:pPr>
      <w:r>
        <w:rPr>
          <w:rStyle w:val="rednoun"/>
        </w:rPr>
        <w:t>«7.</w:t>
      </w:r>
      <w:r>
        <w:t> Решение об отказе заявителю в выдаче свидетельства о регистрации объектов содержания и (или) разведения диких</w:t>
      </w:r>
      <w:r>
        <w:t xml:space="preserve"> животных принимается:</w:t>
      </w:r>
    </w:p>
    <w:p w:rsidR="00000000" w:rsidRDefault="004C7AA2">
      <w:pPr>
        <w:pStyle w:val="newncpi"/>
        <w:divId w:val="108857908"/>
      </w:pPr>
      <w:r>
        <w:t>в случаях невыполнения условий, указанных в абзацах втором и третьем части третьей пункта 4;</w:t>
      </w:r>
    </w:p>
    <w:p w:rsidR="00000000" w:rsidRDefault="004C7AA2">
      <w:pPr>
        <w:pStyle w:val="newncpi"/>
        <w:divId w:val="108857908"/>
      </w:pPr>
      <w:r>
        <w:t>в иных случаях, предусмотренных в статье 25 Закона Республики Беларусь от 28 октября 2008 г. № 433-З «Об основах административных процедур».</w:t>
      </w:r>
      <w:r>
        <w:t>».</w:t>
      </w:r>
    </w:p>
    <w:p w:rsidR="00000000" w:rsidRDefault="004C7AA2">
      <w:pPr>
        <w:pStyle w:val="point"/>
        <w:divId w:val="108857908"/>
      </w:pPr>
      <w:r>
        <w:t xml:space="preserve">77. В </w:t>
      </w:r>
      <w:hyperlink r:id="rId377" w:anchor="a12" w:tooltip="+" w:history="1">
        <w:r>
          <w:rPr>
            <w:rStyle w:val="a3"/>
          </w:rPr>
          <w:t>постановлении</w:t>
        </w:r>
      </w:hyperlink>
      <w:r>
        <w:t xml:space="preserve"> Совета Министров Республики Беларусь от 23 июня 2016 г. № 486 «О некоторых вопросах лицензирования и применения иных административных мер регулирования внешнеторговой деятельности </w:t>
      </w:r>
      <w:r>
        <w:t>при осуществлении торговли товарами с третьими странами и при введении мер нетарифного регулирования в одностороннем порядке»:</w:t>
      </w:r>
    </w:p>
    <w:p w:rsidR="00000000" w:rsidRDefault="004C7AA2">
      <w:pPr>
        <w:pStyle w:val="newncpi"/>
        <w:divId w:val="108857908"/>
      </w:pPr>
      <w:r>
        <w:t>в пункте 1:</w:t>
      </w:r>
    </w:p>
    <w:p w:rsidR="00000000" w:rsidRDefault="004C7AA2">
      <w:pPr>
        <w:pStyle w:val="newncpi"/>
        <w:divId w:val="108857908"/>
      </w:pPr>
      <w:r>
        <w:t>в подпункте 1.5 слово «приложению» заменить словами «приложению 1»;</w:t>
      </w:r>
    </w:p>
    <w:p w:rsidR="00000000" w:rsidRDefault="004C7AA2">
      <w:pPr>
        <w:pStyle w:val="newncpi"/>
        <w:divId w:val="108857908"/>
      </w:pPr>
      <w:r>
        <w:t>подпункт 1.8 изложить в следующей редакции:</w:t>
      </w:r>
    </w:p>
    <w:p w:rsidR="00000000" w:rsidRDefault="004C7AA2">
      <w:pPr>
        <w:pStyle w:val="underpoint"/>
        <w:divId w:val="108857908"/>
      </w:pPr>
      <w:r>
        <w:rPr>
          <w:rStyle w:val="rednoun"/>
        </w:rPr>
        <w:t>«1.8.</w:t>
      </w:r>
      <w:r>
        <w:t> для получения лицензии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и (или) сведения, необходимые для осуществления административной процедуры, согла</w:t>
      </w:r>
      <w:r>
        <w:t>сно приложению 2.</w:t>
      </w:r>
    </w:p>
    <w:p w:rsidR="00000000" w:rsidRDefault="004C7AA2">
      <w:pPr>
        <w:pStyle w:val="newncpi"/>
        <w:divId w:val="108857908"/>
      </w:pPr>
      <w:r>
        <w:t>Срок действия разовой лицензии – до одного года, если иное не определено сроком действия внешнеторгового контракта (договора) или сроком действия документа, являющегося основанием для выдачи лицензии, генеральной лицензии – до одного года</w:t>
      </w:r>
      <w:r>
        <w:t xml:space="preserve">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Срок действия исключительной лицензии устанавлива</w:t>
      </w:r>
      <w:r>
        <w:t>ется Евразийской экономической комиссией, законодательными актами Республики Беларусь;»;</w:t>
      </w:r>
    </w:p>
    <w:p w:rsidR="00000000" w:rsidRDefault="004C7AA2">
      <w:pPr>
        <w:pStyle w:val="newncpi"/>
        <w:divId w:val="108857908"/>
      </w:pPr>
      <w:r>
        <w:t>в части третьей подпункта 1.10 слово «приложение» заменить словами «приложение 1»;</w:t>
      </w:r>
    </w:p>
    <w:p w:rsidR="00000000" w:rsidRDefault="004C7AA2">
      <w:pPr>
        <w:pStyle w:val="newncpi"/>
        <w:divId w:val="108857908"/>
      </w:pPr>
      <w:r>
        <w:t>подпункт 1.11 изложить в следующей редакции:</w:t>
      </w:r>
    </w:p>
    <w:p w:rsidR="00000000" w:rsidRDefault="004C7AA2">
      <w:pPr>
        <w:pStyle w:val="underpoint"/>
        <w:divId w:val="108857908"/>
      </w:pPr>
      <w:r>
        <w:rPr>
          <w:rStyle w:val="rednoun"/>
        </w:rPr>
        <w:t>«1.11.</w:t>
      </w:r>
      <w:r>
        <w:t> для получения разрешения на эксп</w:t>
      </w:r>
      <w:r>
        <w:t>орт и (или) импорт товаров участник внешнеторговой деятельности представляет в Министерство антимонопольного регулирования и торговли документы согласно приложению 3. Срок действия разрешения ограничивается календарным годом, в котором выдано разрешение;»;</w:t>
      </w:r>
    </w:p>
    <w:p w:rsidR="00000000" w:rsidRDefault="004C7AA2">
      <w:pPr>
        <w:pStyle w:val="newncpi"/>
        <w:divId w:val="108857908"/>
      </w:pPr>
      <w:r>
        <w:t>подпункт 5.1 пункта 5 исключить;</w:t>
      </w:r>
    </w:p>
    <w:p w:rsidR="00000000" w:rsidRDefault="004C7AA2">
      <w:pPr>
        <w:pStyle w:val="newncpi"/>
        <w:divId w:val="108857908"/>
      </w:pPr>
      <w:r>
        <w:t>в приложении к этому постановлению:</w:t>
      </w:r>
    </w:p>
    <w:p w:rsidR="00000000" w:rsidRDefault="004C7AA2">
      <w:pPr>
        <w:pStyle w:val="newncpi"/>
        <w:divId w:val="108857908"/>
      </w:pPr>
      <w:r>
        <w:t>в грифе приложения слово «Приложение» заменить словами «Приложение 1»;</w:t>
      </w:r>
    </w:p>
    <w:p w:rsidR="00000000" w:rsidRDefault="004C7AA2">
      <w:pPr>
        <w:pStyle w:val="newncpi"/>
        <w:divId w:val="108857908"/>
      </w:pPr>
      <w:r>
        <w:t>в пункте 1:</w:t>
      </w:r>
    </w:p>
    <w:p w:rsidR="00000000" w:rsidRDefault="004C7AA2">
      <w:pPr>
        <w:pStyle w:val="newncpi"/>
        <w:divId w:val="108857908"/>
      </w:pPr>
      <w:r>
        <w:t>подпункт 1.2 изложить в следующей редакции: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372"/>
        <w:gridCol w:w="3440"/>
      </w:tblGrid>
      <w:tr w:rsidR="00000000">
        <w:trPr>
          <w:divId w:val="108857908"/>
          <w:trHeight w:val="240"/>
        </w:trPr>
        <w:tc>
          <w:tcPr>
            <w:tcW w:w="34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«1.2. Средства защиты растений (пестициды)</w:t>
            </w:r>
          </w:p>
        </w:tc>
        <w:tc>
          <w:tcPr>
            <w:tcW w:w="159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Минсельхозпрод*»;</w:t>
            </w:r>
          </w:p>
        </w:tc>
      </w:tr>
    </w:tbl>
    <w:p w:rsidR="00000000" w:rsidRDefault="004C7AA2">
      <w:pPr>
        <w:pStyle w:val="newncpi"/>
        <w:divId w:val="108857908"/>
      </w:pPr>
      <w:r>
        <w:t> </w:t>
      </w:r>
    </w:p>
    <w:p w:rsidR="00000000" w:rsidRDefault="004C7AA2">
      <w:pPr>
        <w:pStyle w:val="newncpi"/>
        <w:divId w:val="108857908"/>
      </w:pPr>
      <w:r>
        <w:t>в подпункте 1.9 слова «РУП «БелГИЭ»**» заменить словами «государственное предприятие «БелГИЭ»**»;</w:t>
      </w:r>
    </w:p>
    <w:p w:rsidR="00000000" w:rsidRDefault="004C7AA2">
      <w:pPr>
        <w:pStyle w:val="newncpi"/>
        <w:divId w:val="108857908"/>
      </w:pPr>
      <w:r>
        <w:t>дополнить постановление приложениями 2 и 3 (</w:t>
      </w:r>
      <w:hyperlink w:anchor="a38" w:tooltip="+" w:history="1">
        <w:r>
          <w:rPr>
            <w:rStyle w:val="a3"/>
          </w:rPr>
          <w:t>прилагаются</w:t>
        </w:r>
      </w:hyperlink>
      <w:r>
        <w:t>);</w:t>
      </w:r>
    </w:p>
    <w:p w:rsidR="00000000" w:rsidRDefault="004C7AA2">
      <w:pPr>
        <w:pStyle w:val="newncpi"/>
        <w:divId w:val="108857908"/>
      </w:pPr>
      <w:r>
        <w:t>в пункте 5 перечня республиканских органов госу</w:t>
      </w:r>
      <w:r>
        <w:t>дарственного управления и иных организаций, осуществляющих применение иных административных мер регулирования внешнеторговой деятельности в торговле с третьими странами, утвержденного этим постановлением, слова «РУП «БелГИЭ» заменить словами «Государственн</w:t>
      </w:r>
      <w:r>
        <w:t>ое предприятие «БелГИЭ».</w:t>
      </w:r>
    </w:p>
    <w:p w:rsidR="00000000" w:rsidRDefault="004C7AA2">
      <w:pPr>
        <w:pStyle w:val="point"/>
        <w:divId w:val="108857908"/>
      </w:pPr>
      <w:r>
        <w:t xml:space="preserve">78. В </w:t>
      </w:r>
      <w:hyperlink r:id="rId378" w:anchor="a1" w:tooltip="+" w:history="1">
        <w:r>
          <w:rPr>
            <w:rStyle w:val="a3"/>
          </w:rPr>
          <w:t>постановлении</w:t>
        </w:r>
      </w:hyperlink>
      <w:r>
        <w:t xml:space="preserve"> Совета Министров Республики Беларусь от 5 августа 2016 г. № 613 «О некоторых мерах по реализации Закона Республики Беларусь «О промышленной безопасности»:</w:t>
      </w:r>
    </w:p>
    <w:p w:rsidR="00000000" w:rsidRDefault="004C7AA2">
      <w:pPr>
        <w:pStyle w:val="newncpi"/>
        <w:divId w:val="108857908"/>
      </w:pPr>
      <w:r>
        <w:t>пункт</w:t>
      </w:r>
      <w:r>
        <w:t> 2 исключить;</w:t>
      </w:r>
    </w:p>
    <w:p w:rsidR="00000000" w:rsidRDefault="004C7AA2">
      <w:pPr>
        <w:pStyle w:val="newncpi"/>
        <w:divId w:val="108857908"/>
      </w:pPr>
      <w:r>
        <w:t xml:space="preserve">в </w:t>
      </w:r>
      <w:hyperlink r:id="rId379" w:anchor="a4" w:tooltip="+" w:history="1">
        <w:r>
          <w:rPr>
            <w:rStyle w:val="a3"/>
          </w:rPr>
          <w:t>Положении</w:t>
        </w:r>
      </w:hyperlink>
      <w:r>
        <w:t xml:space="preserve"> о порядке регистрации опасных производственных объектов, утвержденном этим постановлением:</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регистрации опасных производственных объе</w:t>
      </w:r>
      <w:r>
        <w:t>ктов субъекты промышленной безопасности представляют в регистрирующий орган заявление по форме согласно приложению 1, а также карту учета объекта в двух экземплярах, заключение по результатам проведения идентификации объекта (в случае проведения идентифика</w:t>
      </w:r>
      <w:r>
        <w:t>ции объекта работником субъекта промышленной безопасности).»;</w:t>
      </w:r>
    </w:p>
    <w:p w:rsidR="00000000" w:rsidRDefault="004C7AA2">
      <w:pPr>
        <w:pStyle w:val="newncpi"/>
        <w:divId w:val="108857908"/>
      </w:pPr>
      <w:r>
        <w:t>дополнить Положение пунктом 10</w:t>
      </w:r>
      <w:r>
        <w:rPr>
          <w:vertAlign w:val="superscript"/>
        </w:rPr>
        <w:t>1</w:t>
      </w:r>
      <w:r>
        <w:t xml:space="preserve"> следующего содержания:</w:t>
      </w:r>
    </w:p>
    <w:p w:rsidR="00000000" w:rsidRDefault="004C7AA2">
      <w:pPr>
        <w:pStyle w:val="point"/>
        <w:divId w:val="108857908"/>
      </w:pPr>
      <w:r>
        <w:rPr>
          <w:rStyle w:val="rednoun"/>
        </w:rPr>
        <w:t>«10</w:t>
      </w:r>
      <w:r>
        <w:rPr>
          <w:vertAlign w:val="superscript"/>
        </w:rPr>
        <w:t>1</w:t>
      </w:r>
      <w:r>
        <w:t>. Для внесения изменений в свидетельство о регистрации опасного производственного объекта субъекты промышленной безопасности представля</w:t>
      </w:r>
      <w:r>
        <w:t>ют в регистрирующий орган заявление по форме согласно приложению 1, оригинал свидетельства о регистрации опасного производственного объекта, карту учета объекта, копии документов, подтверждающих произошедшие изменения (в том числе факт передачи объекта на </w:t>
      </w:r>
      <w:r>
        <w:t>правах аренды или другом вещном праве).»;</w:t>
      </w:r>
    </w:p>
    <w:p w:rsidR="00000000" w:rsidRDefault="004C7AA2">
      <w:pPr>
        <w:pStyle w:val="newncpi"/>
        <w:divId w:val="108857908"/>
      </w:pPr>
      <w:r>
        <w:t>пункт 13 изложить в следующей редакции:</w:t>
      </w:r>
    </w:p>
    <w:p w:rsidR="00000000" w:rsidRDefault="004C7AA2">
      <w:pPr>
        <w:pStyle w:val="point"/>
        <w:divId w:val="108857908"/>
      </w:pPr>
      <w:r>
        <w:rPr>
          <w:rStyle w:val="rednoun"/>
        </w:rPr>
        <w:t>«13.</w:t>
      </w:r>
      <w:r>
        <w:t> В случае утери (порчи) выданного свидетельства в течение трех рабочих дней регистрирующим органом на основании заявления производится выдача дубликата свидетельства. При</w:t>
      </w:r>
      <w:r>
        <w:t xml:space="preserve"> этом в правом верхнем углу свидетельства ставится отметка «Дубликат».»;</w:t>
      </w:r>
    </w:p>
    <w:p w:rsidR="00000000" w:rsidRDefault="004C7AA2">
      <w:pPr>
        <w:pStyle w:val="newncpi"/>
        <w:divId w:val="108857908"/>
      </w:pPr>
      <w:r>
        <w:t xml:space="preserve">в </w:t>
      </w:r>
      <w:hyperlink r:id="rId380" w:anchor="a5" w:tooltip="+" w:history="1">
        <w:r>
          <w:rPr>
            <w:rStyle w:val="a3"/>
          </w:rPr>
          <w:t>Положении</w:t>
        </w:r>
      </w:hyperlink>
      <w:r>
        <w:t xml:space="preserve"> о порядке ведения государственного реестра опасных производственных объектов, утвержденном этим постановлением:</w:t>
      </w:r>
    </w:p>
    <w:p w:rsidR="00000000" w:rsidRDefault="004C7AA2">
      <w:pPr>
        <w:pStyle w:val="newncpi"/>
        <w:divId w:val="108857908"/>
      </w:pPr>
      <w:r>
        <w:t>пункт </w:t>
      </w:r>
      <w:r>
        <w:t>9 изложить в следующей редакции:</w:t>
      </w:r>
    </w:p>
    <w:p w:rsidR="00000000" w:rsidRDefault="004C7AA2">
      <w:pPr>
        <w:pStyle w:val="point"/>
        <w:divId w:val="108857908"/>
      </w:pPr>
      <w:r>
        <w:rPr>
          <w:rStyle w:val="rednoun"/>
        </w:rPr>
        <w:t>«9.</w:t>
      </w:r>
      <w:r>
        <w:t> Для внесения изменений в сведения, содержащиеся в государственном реестре, субъекты промышленной безопасности представляют в Госпромнадзор, соответствующий регистрирующий орган следующие документы:</w:t>
      </w:r>
    </w:p>
    <w:p w:rsidR="00000000" w:rsidRDefault="004C7AA2">
      <w:pPr>
        <w:pStyle w:val="newncpi"/>
        <w:divId w:val="108857908"/>
      </w:pPr>
      <w:r>
        <w:t>заявление по </w:t>
      </w:r>
      <w:r>
        <w:t>форме согласно приложению;</w:t>
      </w:r>
    </w:p>
    <w:p w:rsidR="00000000" w:rsidRDefault="004C7AA2">
      <w:pPr>
        <w:pStyle w:val="newncpi"/>
        <w:divId w:val="108857908"/>
      </w:pPr>
      <w:r>
        <w:t>оригинал свидетельства о регистрации опасного производственного объекта (при наличии);</w:t>
      </w:r>
    </w:p>
    <w:p w:rsidR="00000000" w:rsidRDefault="004C7AA2">
      <w:pPr>
        <w:pStyle w:val="newncpi"/>
        <w:divId w:val="108857908"/>
      </w:pPr>
      <w:r>
        <w:t>карту учета объекта и карту учета объекта (с внесенными изменениями);</w:t>
      </w:r>
    </w:p>
    <w:p w:rsidR="00000000" w:rsidRDefault="004C7AA2">
      <w:pPr>
        <w:pStyle w:val="newncpi"/>
        <w:divId w:val="108857908"/>
      </w:pPr>
      <w:r>
        <w:t>заверенные руководителем организации копии документов, подтверждающих пр</w:t>
      </w:r>
      <w:r>
        <w:t>оизошедшие изменения (в том числе факт передачи объекта на правах аренды или другом вещном праве).»;</w:t>
      </w:r>
    </w:p>
    <w:p w:rsidR="00000000" w:rsidRDefault="004C7AA2">
      <w:pPr>
        <w:pStyle w:val="newncpi"/>
        <w:divId w:val="108857908"/>
      </w:pPr>
      <w:r>
        <w:t>пункт 11 изложить в следующей редакции:</w:t>
      </w:r>
    </w:p>
    <w:p w:rsidR="00000000" w:rsidRDefault="004C7AA2">
      <w:pPr>
        <w:pStyle w:val="point"/>
        <w:divId w:val="108857908"/>
      </w:pPr>
      <w:r>
        <w:rPr>
          <w:rStyle w:val="rednoun"/>
        </w:rPr>
        <w:t>«11.</w:t>
      </w:r>
      <w:r>
        <w:t xml:space="preserve"> Для исключения сведений об опасных производственных объектах из государственного реестра субъект промышленной </w:t>
      </w:r>
      <w:r>
        <w:t>безопасности представляет в Госпромнадзор, соответствующий регистрирующий орган заявление по форме согласно приложению, карту учета объекта, оригинал свидетельства о регистрации опасного производственного объекта, заверенные руководителем организации копии</w:t>
      </w:r>
      <w:r>
        <w:t xml:space="preserve"> документов, подтверждающих необходимость исключения сведений.»;</w:t>
      </w:r>
    </w:p>
    <w:p w:rsidR="00000000" w:rsidRDefault="004C7AA2">
      <w:pPr>
        <w:pStyle w:val="newncpi"/>
        <w:divId w:val="108857908"/>
      </w:pPr>
      <w:r>
        <w:t xml:space="preserve">в </w:t>
      </w:r>
      <w:hyperlink r:id="rId381" w:anchor="a6" w:tooltip="+" w:history="1">
        <w:r>
          <w:rPr>
            <w:rStyle w:val="a3"/>
          </w:rPr>
          <w:t>Положении</w:t>
        </w:r>
      </w:hyperlink>
      <w:r>
        <w:t xml:space="preserve"> о порядке регистрации потенциально опасных объектов, утвержденном этим постановлением:</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rPr>
          <w:rStyle w:val="rednoun"/>
        </w:rPr>
        <w:t>.</w:t>
      </w:r>
      <w:r>
        <w:t> Для регистрации, внесения изменений в документы, связанные с регистрацией потенциально опасного объекта, владелец представляет в регистрирующий орган заявление по форме согласно приложению 1 и иные документы согласно приложению 1</w:t>
      </w:r>
      <w:r>
        <w:rPr>
          <w:vertAlign w:val="superscript"/>
        </w:rPr>
        <w:t>1</w:t>
      </w:r>
      <w:r>
        <w:t>.»;</w:t>
      </w:r>
    </w:p>
    <w:p w:rsidR="00000000" w:rsidRDefault="004C7AA2">
      <w:pPr>
        <w:pStyle w:val="newncpi"/>
        <w:divId w:val="108857908"/>
      </w:pPr>
      <w:r>
        <w:t>подстрочное примечан</w:t>
      </w:r>
      <w:r>
        <w:t>ие к приложению 1 изложить в следующей редакции:</w:t>
      </w:r>
    </w:p>
    <w:p w:rsidR="00000000" w:rsidRDefault="004C7AA2">
      <w:pPr>
        <w:pStyle w:val="snoskiline"/>
        <w:divId w:val="108857908"/>
      </w:pPr>
      <w:r>
        <w:t>«______________________________</w:t>
      </w:r>
    </w:p>
    <w:p w:rsidR="00000000" w:rsidRDefault="004C7AA2">
      <w:pPr>
        <w:pStyle w:val="snoski"/>
        <w:spacing w:after="240"/>
        <w:divId w:val="108857908"/>
      </w:pPr>
      <w:r>
        <w:t>* Указываются при подаче заявления для регистрации (внесения изменений в документы, связанные с регистрацией) следующих потенциально опасных объектов: аммиачно-холодильные уст</w:t>
      </w:r>
      <w:r>
        <w:t>ановки с содержанием аммиака от 1 000 до 3 000 килограммов; элеваторы, склады силосного типа, объекты мукомольного, крупяного и комбикормового производства, на которых осуществляется переработка зерна и комбикормового сырья, с минимальной проектной мощност</w:t>
      </w:r>
      <w:r>
        <w:t>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1 куб. м</w:t>
      </w:r>
      <w:r>
        <w:t>етр, способные самовозгораться, возгораться от источника зажигания и самостоятельно гореть после его удаления; объекты и производства с химическими, физико-химическими, физическими процессами, на которых возможно образование взрывоопасных сред, имеющие в с</w:t>
      </w:r>
      <w:r>
        <w:t>воем составе взрывоопасные технологические блоки с относительным энергетическим потенциалом более 9.»;</w:t>
      </w:r>
    </w:p>
    <w:p w:rsidR="00000000" w:rsidRDefault="004C7AA2">
      <w:pPr>
        <w:pStyle w:val="newncpi"/>
        <w:divId w:val="108857908"/>
      </w:pPr>
      <w:r>
        <w:t>дополнить Положение приложением 1</w:t>
      </w:r>
      <w:r>
        <w:rPr>
          <w:vertAlign w:val="superscript"/>
        </w:rPr>
        <w:t>1</w:t>
      </w:r>
      <w:r>
        <w:t xml:space="preserve"> (</w:t>
      </w:r>
      <w:hyperlink w:anchor="a39" w:tooltip="+" w:history="1">
        <w:r>
          <w:rPr>
            <w:rStyle w:val="a3"/>
          </w:rPr>
          <w:t>прилагается</w:t>
        </w:r>
      </w:hyperlink>
      <w:r>
        <w:t>);</w:t>
      </w:r>
    </w:p>
    <w:p w:rsidR="00000000" w:rsidRDefault="004C7AA2">
      <w:pPr>
        <w:pStyle w:val="newncpi"/>
        <w:divId w:val="108857908"/>
      </w:pPr>
      <w:r>
        <w:t xml:space="preserve">в </w:t>
      </w:r>
      <w:hyperlink r:id="rId382" w:anchor="a2" w:tooltip="+" w:history="1">
        <w:r>
          <w:rPr>
            <w:rStyle w:val="a3"/>
          </w:rPr>
          <w:t>Положении</w:t>
        </w:r>
      </w:hyperlink>
      <w:r>
        <w:t xml:space="preserve"> о поряд</w:t>
      </w:r>
      <w:r>
        <w:t>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 этим постановлением:</w:t>
      </w:r>
    </w:p>
    <w:p w:rsidR="00000000" w:rsidRDefault="004C7AA2">
      <w:pPr>
        <w:pStyle w:val="newncpi"/>
        <w:divId w:val="108857908"/>
      </w:pPr>
      <w:r>
        <w:t>из пункта 1 слова «продления срока их дейст</w:t>
      </w:r>
      <w:r>
        <w:t>вия,» исключить;</w:t>
      </w:r>
    </w:p>
    <w:p w:rsidR="00000000" w:rsidRDefault="004C7AA2">
      <w:pPr>
        <w:pStyle w:val="newncpi"/>
        <w:divId w:val="108857908"/>
      </w:pPr>
      <w:r>
        <w:t>из пункта 4 слова «, продления срока его действия» исключить;</w:t>
      </w:r>
    </w:p>
    <w:p w:rsidR="00000000" w:rsidRDefault="004C7AA2">
      <w:pPr>
        <w:pStyle w:val="newncpi"/>
        <w:divId w:val="108857908"/>
      </w:pPr>
      <w:r>
        <w:t>из названия главы 3 слова «продления сроков его действия,» исключить;</w:t>
      </w:r>
    </w:p>
    <w:p w:rsidR="00000000" w:rsidRDefault="004C7AA2">
      <w:pPr>
        <w:pStyle w:val="newncpi"/>
        <w:divId w:val="108857908"/>
      </w:pPr>
      <w:r>
        <w:t>пункт 7 изложить в следующей редакции:</w:t>
      </w:r>
    </w:p>
    <w:p w:rsidR="00000000" w:rsidRDefault="004C7AA2">
      <w:pPr>
        <w:pStyle w:val="point"/>
        <w:divId w:val="108857908"/>
      </w:pPr>
      <w:r>
        <w:rPr>
          <w:rStyle w:val="rednoun"/>
        </w:rPr>
        <w:t>«7.</w:t>
      </w:r>
      <w:r>
        <w:t> Для получения разрешений (свидетельств), предусмотренных в подпу</w:t>
      </w:r>
      <w:r>
        <w:t>нкте 19.10.1 пункта 19.10, подпункте 19.13.1 пункта 19.13, подпункте 19.14.1 пункта 19.14, подпункте 19.15.1 пункта 19.15, подпункте 19.19.1 пункта 19.19, подпункте 19.21.1 пункта 19.21, подпункте 19.24.1 пункта 19.24, подпункте 19.25.1 пункта 19.25, подпу</w:t>
      </w:r>
      <w:r>
        <w:t>нкте 19.26.1 пункта 19.26, подпункте 19.27.1 пункта 19.27, подпункте 19.28.1 пункта 19.28, подпункте 19.30.1 пункта 19.30, подпункте 19.31.1 пункта 19.31, подпункте 19.32.1 пункта 19.32 и подпункте 19.35.1 пункта 19.35 единого перечня административных проц</w:t>
      </w:r>
      <w:r>
        <w:t>едур, осуществляемых в отношении субъектов хозяйствования, утвержденного постановлением Совета Министров Республики Беларусь от 24 сентября 2021 г. № 548, субъект промышленной безопасности либо его представитель подает в орган, выдающий разрешения (свидете</w:t>
      </w:r>
      <w:r>
        <w:t>льства), заявление по форме согласно приложению 2 о выдаче разрешения (свидетельства), внесении в него изменений, а также документы согласно приложению 3. Для внесения изменений к заявлению прилагаются копии документов, подтверждающих необходимость внесени</w:t>
      </w:r>
      <w:r>
        <w:t>я изменений.»;</w:t>
      </w:r>
    </w:p>
    <w:p w:rsidR="00000000" w:rsidRDefault="004C7AA2">
      <w:pPr>
        <w:pStyle w:val="newncpi"/>
        <w:divId w:val="108857908"/>
      </w:pPr>
      <w:r>
        <w:t>из абзацев третьего и четвертого части первой и части второй пункта 8 слова «продлении срока действия,» исключить;</w:t>
      </w:r>
    </w:p>
    <w:p w:rsidR="00000000" w:rsidRDefault="004C7AA2">
      <w:pPr>
        <w:pStyle w:val="newncpi"/>
        <w:divId w:val="108857908"/>
      </w:pPr>
      <w:r>
        <w:t>дополнить Положение пунктом 8</w:t>
      </w:r>
      <w:r>
        <w:rPr>
          <w:vertAlign w:val="superscript"/>
        </w:rPr>
        <w:t>1</w:t>
      </w:r>
      <w:r>
        <w:t xml:space="preserve"> следующего содержания:</w:t>
      </w:r>
    </w:p>
    <w:p w:rsidR="00000000" w:rsidRDefault="004C7AA2">
      <w:pPr>
        <w:pStyle w:val="point"/>
        <w:divId w:val="108857908"/>
      </w:pPr>
      <w:r>
        <w:rPr>
          <w:rStyle w:val="rednoun"/>
        </w:rPr>
        <w:t>«8</w:t>
      </w:r>
      <w:r>
        <w:rPr>
          <w:vertAlign w:val="superscript"/>
        </w:rPr>
        <w:t>1</w:t>
      </w:r>
      <w:r>
        <w:t>. Отказ в выдаче разрешения (свидетельства) принимается в случаях:</w:t>
      </w:r>
    </w:p>
    <w:p w:rsidR="00000000" w:rsidRDefault="004C7AA2">
      <w:pPr>
        <w:pStyle w:val="newncpi"/>
        <w:divId w:val="108857908"/>
      </w:pPr>
      <w:r>
        <w:t>на</w:t>
      </w:r>
      <w:r>
        <w:t>личия отрицательного акта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либо его отсутствия;</w:t>
      </w:r>
    </w:p>
    <w:p w:rsidR="00000000" w:rsidRDefault="004C7AA2">
      <w:pPr>
        <w:pStyle w:val="newncpi"/>
        <w:divId w:val="108857908"/>
      </w:pPr>
      <w:r>
        <w:t>обращения субъекта промы</w:t>
      </w:r>
      <w:r>
        <w:t>шленной безопасности в орган, выдающий разрешение (свидетельство), по истечении трех месяцев со дня получения положительного акта оценки возможности субъекта промышленной безопасности выполнять отдельные виды работ (оказывать отдельные виды услуг) при осущ</w:t>
      </w:r>
      <w:r>
        <w:t>ествлении деятельности в области промышленной безопасности;</w:t>
      </w:r>
    </w:p>
    <w:p w:rsidR="00000000" w:rsidRDefault="004C7AA2">
      <w:pPr>
        <w:pStyle w:val="newncpi"/>
        <w:divId w:val="108857908"/>
      </w:pPr>
      <w:r>
        <w:t>обращения за выдачей нового разрешения (свидетельства) с несоблюдением сроков, установленных в пункте 18 настоящего Положения.»;</w:t>
      </w:r>
    </w:p>
    <w:p w:rsidR="00000000" w:rsidRDefault="004C7AA2">
      <w:pPr>
        <w:pStyle w:val="newncpi"/>
        <w:divId w:val="108857908"/>
      </w:pPr>
      <w:r>
        <w:t>часть первую пункта 10 изложить в следующей редакции:</w:t>
      </w:r>
    </w:p>
    <w:p w:rsidR="00000000" w:rsidRDefault="004C7AA2">
      <w:pPr>
        <w:pStyle w:val="point"/>
        <w:divId w:val="108857908"/>
      </w:pPr>
      <w:r>
        <w:rPr>
          <w:rStyle w:val="rednoun"/>
        </w:rPr>
        <w:t>«10.</w:t>
      </w:r>
      <w:r>
        <w:t> Срок дей</w:t>
      </w:r>
      <w:r>
        <w:t>ствия разрешения (свидетельства) устанавливается согласно приложению 4.»;</w:t>
      </w:r>
    </w:p>
    <w:p w:rsidR="00000000" w:rsidRDefault="004C7AA2">
      <w:pPr>
        <w:pStyle w:val="newncpi"/>
        <w:divId w:val="108857908"/>
      </w:pPr>
      <w:r>
        <w:t>в пункте 11 слова «и продление срока его действия оформляются» заменить словом «оформляется»;</w:t>
      </w:r>
    </w:p>
    <w:p w:rsidR="00000000" w:rsidRDefault="004C7AA2">
      <w:pPr>
        <w:pStyle w:val="newncpi"/>
        <w:divId w:val="108857908"/>
      </w:pPr>
      <w:r>
        <w:t>пункты 12 и 13 изложить в следующей редакции:</w:t>
      </w:r>
    </w:p>
    <w:p w:rsidR="00000000" w:rsidRDefault="004C7AA2">
      <w:pPr>
        <w:pStyle w:val="point"/>
        <w:divId w:val="108857908"/>
      </w:pPr>
      <w:r>
        <w:rPr>
          <w:rStyle w:val="rednoun"/>
        </w:rPr>
        <w:t>«12.</w:t>
      </w:r>
      <w:r>
        <w:t> </w:t>
      </w:r>
      <w:r>
        <w:t>При истечении срока действия разрешения (свидетельства) при необходимости дальнейшего выполнения отдельных видов работ (оказания отдельных видов услуг) субъект промышленной безопасности либо его представитель обращается не позднее чем за три месяца до исте</w:t>
      </w:r>
      <w:r>
        <w:t>чения срока действия разрешения (свидетельства) в орган, выдающий разрешение (свидетельство), за получением нового разрешения (свидетельства) в порядке, предусмотренном настоящим Положением.</w:t>
      </w:r>
    </w:p>
    <w:p w:rsidR="00000000" w:rsidRDefault="004C7AA2">
      <w:pPr>
        <w:pStyle w:val="point"/>
        <w:divId w:val="108857908"/>
      </w:pPr>
      <w:r>
        <w:t>13. В случае утери (порчи) разрешения (свидетельства) органом, вы</w:t>
      </w:r>
      <w:r>
        <w:t>дающим разрешение (свидетельство), по заявлению субъекта промышленной безопасности либо его представителя производится выдача дубликата в течение 10 рабочих дней после обращения заявителя.»;</w:t>
      </w:r>
    </w:p>
    <w:p w:rsidR="00000000" w:rsidRDefault="004C7AA2">
      <w:pPr>
        <w:pStyle w:val="newncpi"/>
        <w:divId w:val="108857908"/>
      </w:pPr>
      <w:r>
        <w:t>пункт 16</w:t>
      </w:r>
      <w:r>
        <w:rPr>
          <w:vertAlign w:val="superscript"/>
        </w:rPr>
        <w:t>1</w:t>
      </w:r>
      <w:r>
        <w:t xml:space="preserve"> дополнить абзацами следующего содержания:</w:t>
      </w:r>
    </w:p>
    <w:p w:rsidR="00000000" w:rsidRDefault="004C7AA2">
      <w:pPr>
        <w:pStyle w:val="newncpi"/>
        <w:divId w:val="108857908"/>
      </w:pPr>
      <w:r>
        <w:t>«выявлены слу</w:t>
      </w:r>
      <w:r>
        <w:t>чаи утраты промышленных взрывчатых веществ (изделий) или пиротехнических изделий технического назначения IV и V классов опасности в течение срока действия разрешения (свидетельства);</w:t>
      </w:r>
    </w:p>
    <w:p w:rsidR="00000000" w:rsidRDefault="004C7AA2">
      <w:pPr>
        <w:pStyle w:val="newncpi"/>
        <w:divId w:val="108857908"/>
      </w:pPr>
      <w:r>
        <w:t>выявлены факты использования взрывчатых веществ (изделий) или пиротехниче</w:t>
      </w:r>
      <w:r>
        <w:t>ских изделий технического назначения IV и V классов опасности не по назначению в течение срока действия разрешения (свидетельства).»;</w:t>
      </w:r>
    </w:p>
    <w:p w:rsidR="00000000" w:rsidRDefault="004C7AA2">
      <w:pPr>
        <w:pStyle w:val="newncpi"/>
        <w:divId w:val="108857908"/>
      </w:pPr>
      <w:r>
        <w:t>в приложении 1 к этому Положению:</w:t>
      </w:r>
    </w:p>
    <w:p w:rsidR="00000000" w:rsidRDefault="004C7AA2">
      <w:pPr>
        <w:pStyle w:val="newncpi"/>
        <w:divId w:val="108857908"/>
      </w:pPr>
      <w:r>
        <w:t>слово «(продлено)» исключить;</w:t>
      </w:r>
    </w:p>
    <w:p w:rsidR="00000000" w:rsidRDefault="004C7AA2">
      <w:pPr>
        <w:pStyle w:val="newncpi"/>
        <w:divId w:val="108857908"/>
      </w:pPr>
      <w:r>
        <w:t>подстрочное примечание изложить в следующей редакции:</w:t>
      </w:r>
    </w:p>
    <w:p w:rsidR="00000000" w:rsidRDefault="004C7AA2">
      <w:pPr>
        <w:pStyle w:val="snoskiline"/>
        <w:divId w:val="108857908"/>
      </w:pPr>
      <w:r>
        <w:t>«___</w:t>
      </w:r>
      <w:r>
        <w:t>___________________________</w:t>
      </w:r>
    </w:p>
    <w:p w:rsidR="00000000" w:rsidRDefault="004C7AA2">
      <w:pPr>
        <w:pStyle w:val="snoski"/>
        <w:spacing w:after="240"/>
        <w:divId w:val="108857908"/>
      </w:pPr>
      <w:r>
        <w:t>* Заполняется при оформлении разрешений (свидетельств), предусмотренных в подпунктах 19.19.1 пункта 19.19, 19.24.1 пункта 19.24 и 19.25.1 пункта 19.25 единого перечня административных процедур, осуществляемых в отношении субъект</w:t>
      </w:r>
      <w:r>
        <w:t>ов хозяйствования.»;</w:t>
      </w:r>
    </w:p>
    <w:p w:rsidR="00000000" w:rsidRDefault="004C7AA2">
      <w:pPr>
        <w:pStyle w:val="newncpi"/>
        <w:divId w:val="108857908"/>
      </w:pPr>
      <w:r>
        <w:t>в приложении 2 к этому Положению:</w:t>
      </w:r>
    </w:p>
    <w:p w:rsidR="00000000" w:rsidRDefault="004C7AA2">
      <w:pPr>
        <w:pStyle w:val="newncpi"/>
        <w:divId w:val="108857908"/>
      </w:pPr>
      <w:r>
        <w:t>слова «продлить срок действия,» исключить;</w:t>
      </w:r>
    </w:p>
    <w:p w:rsidR="00000000" w:rsidRDefault="004C7AA2">
      <w:pPr>
        <w:pStyle w:val="newncpi"/>
        <w:divId w:val="108857908"/>
      </w:pPr>
      <w:r>
        <w:t>подстрочное примечание изложить в следующей редакции:</w:t>
      </w:r>
    </w:p>
    <w:p w:rsidR="00000000" w:rsidRDefault="004C7AA2">
      <w:pPr>
        <w:pStyle w:val="snoskiline"/>
        <w:divId w:val="108857908"/>
      </w:pPr>
      <w:r>
        <w:t>«______________________________</w:t>
      </w:r>
    </w:p>
    <w:p w:rsidR="00000000" w:rsidRDefault="004C7AA2">
      <w:pPr>
        <w:pStyle w:val="snoski"/>
        <w:spacing w:after="240"/>
        <w:divId w:val="108857908"/>
      </w:pPr>
      <w:r>
        <w:t>* Указываются при подаче заявления для получения разрешения (свидетельст</w:t>
      </w:r>
      <w:r>
        <w:t>ва), предусмотренного в подпункте 19.25.1 пункта 19.25 единого перечня административных процедур, осуществляемых в отношении субъектов хозяйствования.»;</w:t>
      </w:r>
    </w:p>
    <w:p w:rsidR="00000000" w:rsidRDefault="004C7AA2">
      <w:pPr>
        <w:pStyle w:val="newncpi"/>
        <w:divId w:val="108857908"/>
      </w:pPr>
      <w:r>
        <w:t>дополнить Положение приложениями 3 и 4 (</w:t>
      </w:r>
      <w:hyperlink w:anchor="a40" w:tooltip="+" w:history="1">
        <w:r>
          <w:rPr>
            <w:rStyle w:val="a3"/>
          </w:rPr>
          <w:t>прилагаются</w:t>
        </w:r>
      </w:hyperlink>
      <w:r>
        <w:t>).</w:t>
      </w:r>
    </w:p>
    <w:p w:rsidR="00000000" w:rsidRDefault="004C7AA2">
      <w:pPr>
        <w:pStyle w:val="point"/>
        <w:divId w:val="108857908"/>
      </w:pPr>
      <w:r>
        <w:t xml:space="preserve">79. В </w:t>
      </w:r>
      <w:hyperlink r:id="rId383" w:anchor="a1" w:tooltip="+" w:history="1">
        <w:r>
          <w:rPr>
            <w:rStyle w:val="a3"/>
          </w:rPr>
          <w:t>постановлении</w:t>
        </w:r>
      </w:hyperlink>
      <w:r>
        <w:t xml:space="preserve"> Совета Министров Республики Беларусь от 5 августа 2016 г. № 614 «О вопросах экспертизы промышленной безопасности»:</w:t>
      </w:r>
    </w:p>
    <w:p w:rsidR="00000000" w:rsidRDefault="004C7AA2">
      <w:pPr>
        <w:pStyle w:val="newncpi"/>
        <w:divId w:val="108857908"/>
      </w:pPr>
      <w:r>
        <w:t xml:space="preserve">в </w:t>
      </w:r>
      <w:hyperlink r:id="rId384" w:anchor="a2" w:tooltip="+" w:history="1">
        <w:r>
          <w:rPr>
            <w:rStyle w:val="a3"/>
          </w:rPr>
          <w:t>Положении</w:t>
        </w:r>
      </w:hyperlink>
      <w:r>
        <w:t xml:space="preserve"> о порядке аттестации эк</w:t>
      </w:r>
      <w:r>
        <w:t>спертов в области промышленной безопасности, утвержденном этим постановлением:</w:t>
      </w:r>
    </w:p>
    <w:p w:rsidR="00000000" w:rsidRDefault="004C7AA2">
      <w:pPr>
        <w:pStyle w:val="newncpi"/>
        <w:divId w:val="108857908"/>
      </w:pPr>
      <w:r>
        <w:t>абзац второй пункта 5 изложить в следующей редакции:</w:t>
      </w:r>
    </w:p>
    <w:p w:rsidR="00000000" w:rsidRDefault="004C7AA2">
      <w:pPr>
        <w:pStyle w:val="newncpi"/>
        <w:divId w:val="108857908"/>
      </w:pPr>
      <w:r>
        <w:t>«юридическим лицом, с которым претендент состоит в трудовых отношениях, – заявление о проведении аттестации по форме согласн</w:t>
      </w:r>
      <w:r>
        <w:t>о приложению 2, две цветные фотографии размером 30 x 40 мм; копии диплома о высшем образовании, свидетельства о повышении квалификации претендента в заявляемой области аттестации; копия трудовой книжки претендента, копии иных документов, содержащих сведени</w:t>
      </w:r>
      <w:r>
        <w:t>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 копия сертификата компетентности по визуально</w:t>
      </w:r>
      <w:r>
        <w:t>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 копии документ</w:t>
      </w:r>
      <w:r>
        <w:t>ов, подтверждающих прохождение стажировки (актов экспертизы и (или) донесений) (для аттестуемых впервые в заявляемой области аттестации);»;</w:t>
      </w:r>
    </w:p>
    <w:p w:rsidR="00000000" w:rsidRDefault="004C7AA2">
      <w:pPr>
        <w:pStyle w:val="newncpi"/>
        <w:divId w:val="108857908"/>
      </w:pPr>
      <w:r>
        <w:t>абзац второй пункта 20 изложить в следующей редакции:</w:t>
      </w:r>
    </w:p>
    <w:p w:rsidR="00000000" w:rsidRDefault="004C7AA2">
      <w:pPr>
        <w:pStyle w:val="newncpi"/>
        <w:divId w:val="108857908"/>
      </w:pPr>
      <w:r>
        <w:t>«юридическим лицом, с которым эксперт в области промышленной б</w:t>
      </w:r>
      <w:r>
        <w:t>езопасности состоит в трудовых отношениях, – копий документов, подтверждающих необходимость внесения изменений; одной цветной фотографии размером 30 x 40 мм;»;</w:t>
      </w:r>
    </w:p>
    <w:p w:rsidR="00000000" w:rsidRDefault="004C7AA2">
      <w:pPr>
        <w:pStyle w:val="newncpi"/>
        <w:divId w:val="108857908"/>
      </w:pPr>
      <w:r>
        <w:t>абзац второй пункта 21 изложить в следующей редакции:</w:t>
      </w:r>
    </w:p>
    <w:p w:rsidR="00000000" w:rsidRDefault="004C7AA2">
      <w:pPr>
        <w:pStyle w:val="newncpi"/>
        <w:divId w:val="108857908"/>
      </w:pPr>
      <w:r>
        <w:t>«юридическим лицом, с которым эксперт в об</w:t>
      </w:r>
      <w:r>
        <w:t>ласти промышленной безопасности состоит в трудовых отношениях, – одной цветной фотографии размером 30 x 40 мм;»;</w:t>
      </w:r>
    </w:p>
    <w:p w:rsidR="00000000" w:rsidRDefault="004C7AA2">
      <w:pPr>
        <w:pStyle w:val="newncpi"/>
        <w:divId w:val="108857908"/>
      </w:pPr>
      <w:r>
        <w:t>в приложениях 2 и 2</w:t>
      </w:r>
      <w:r>
        <w:rPr>
          <w:vertAlign w:val="superscript"/>
        </w:rPr>
        <w:t>1</w:t>
      </w:r>
      <w:r>
        <w:t xml:space="preserve"> к этому Положению слова «серия и номер паспорта» заменить словами «номер документа, удостоверяющего личность»;</w:t>
      </w:r>
    </w:p>
    <w:p w:rsidR="00000000" w:rsidRDefault="004C7AA2">
      <w:pPr>
        <w:pStyle w:val="newncpi"/>
        <w:divId w:val="108857908"/>
      </w:pPr>
      <w:r>
        <w:t xml:space="preserve">в </w:t>
      </w:r>
      <w:hyperlink r:id="rId385" w:anchor="a3" w:tooltip="+" w:history="1">
        <w:r>
          <w:rPr>
            <w:rStyle w:val="a3"/>
          </w:rPr>
          <w:t>Положении</w:t>
        </w:r>
      </w:hyperlink>
      <w:r>
        <w:t xml:space="preserve"> о порядке проведения экспертизы промышленной безопасности, утвержденном этим постановлением:</w:t>
      </w:r>
    </w:p>
    <w:p w:rsidR="00000000" w:rsidRDefault="004C7AA2">
      <w:pPr>
        <w:pStyle w:val="newncpi"/>
        <w:divId w:val="108857908"/>
      </w:pPr>
      <w:r>
        <w:t>пункт 16 изложить в следующей редакции:</w:t>
      </w:r>
    </w:p>
    <w:p w:rsidR="00000000" w:rsidRDefault="004C7AA2">
      <w:pPr>
        <w:pStyle w:val="point"/>
        <w:divId w:val="108857908"/>
      </w:pPr>
      <w:r>
        <w:rPr>
          <w:rStyle w:val="rednoun"/>
        </w:rPr>
        <w:t>«16.</w:t>
      </w:r>
      <w:r>
        <w:t> </w:t>
      </w:r>
      <w:r>
        <w:t>Для получения заключения субъектом промышленной безопасности представляются в экспертный орган следующие документы:</w:t>
      </w:r>
    </w:p>
    <w:p w:rsidR="00000000" w:rsidRDefault="004C7AA2">
      <w:pPr>
        <w:pStyle w:val="newncpi"/>
        <w:divId w:val="108857908"/>
      </w:pPr>
      <w:r>
        <w:t>заявление;</w:t>
      </w:r>
    </w:p>
    <w:p w:rsidR="00000000" w:rsidRDefault="004C7AA2">
      <w:pPr>
        <w:pStyle w:val="newncpi"/>
        <w:divId w:val="108857908"/>
      </w:pPr>
      <w:r>
        <w:t>декларация промышленной безопасности – в случае выдачи заключения экспертизы промышленной безопасности в отношении декларации про</w:t>
      </w:r>
      <w:r>
        <w:t>мышленной безопасности;</w:t>
      </w:r>
    </w:p>
    <w:p w:rsidR="00000000" w:rsidRDefault="004C7AA2">
      <w:pPr>
        <w:pStyle w:val="newncpi"/>
        <w:divId w:val="108857908"/>
      </w:pPr>
      <w: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w:t>
      </w:r>
      <w:r>
        <w:t>чи заключения промышленной безопасности в отношении экспертизы проектной документации.»;</w:t>
      </w:r>
    </w:p>
    <w:p w:rsidR="00000000" w:rsidRDefault="004C7AA2">
      <w:pPr>
        <w:pStyle w:val="newncpi"/>
        <w:divId w:val="108857908"/>
      </w:pPr>
      <w:r>
        <w:t>дополнить Положение пунктом 18 следующего содержания:</w:t>
      </w:r>
    </w:p>
    <w:p w:rsidR="00000000" w:rsidRDefault="004C7AA2">
      <w:pPr>
        <w:pStyle w:val="point"/>
        <w:divId w:val="108857908"/>
      </w:pPr>
      <w:r>
        <w:rPr>
          <w:rStyle w:val="rednoun"/>
        </w:rPr>
        <w:t>«18.</w:t>
      </w:r>
      <w:r>
        <w:t> Срок действия заключения экспертизы в отношении:</w:t>
      </w:r>
    </w:p>
    <w:p w:rsidR="00000000" w:rsidRDefault="004C7AA2">
      <w:pPr>
        <w:pStyle w:val="newncpi"/>
        <w:divId w:val="108857908"/>
      </w:pPr>
      <w:r>
        <w:t>опасного производственного объекта – 10 лет;</w:t>
      </w:r>
    </w:p>
    <w:p w:rsidR="00000000" w:rsidRDefault="004C7AA2">
      <w:pPr>
        <w:pStyle w:val="newncpi"/>
        <w:divId w:val="108857908"/>
      </w:pPr>
      <w:r>
        <w:t>потенциально о</w:t>
      </w:r>
      <w:r>
        <w:t>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p w:rsidR="00000000" w:rsidRDefault="004C7AA2">
      <w:pPr>
        <w:pStyle w:val="newncpi"/>
        <w:divId w:val="108857908"/>
      </w:pPr>
      <w:r>
        <w:t xml:space="preserve">декларации </w:t>
      </w:r>
      <w:r>
        <w:t>промышленной безопасности – на срок действия декларации;</w:t>
      </w:r>
    </w:p>
    <w:p w:rsidR="00000000" w:rsidRDefault="004C7AA2">
      <w:pPr>
        <w:pStyle w:val="newncpi"/>
        <w:divId w:val="108857908"/>
      </w:pPr>
      <w:r>
        <w:t>проектной документации – на срок эксплуатации объекта.».</w:t>
      </w:r>
    </w:p>
    <w:p w:rsidR="00000000" w:rsidRDefault="004C7AA2">
      <w:pPr>
        <w:pStyle w:val="point"/>
        <w:divId w:val="108857908"/>
      </w:pPr>
      <w:r>
        <w:t xml:space="preserve">80. В </w:t>
      </w:r>
      <w:hyperlink r:id="rId386" w:anchor="a1" w:tooltip="+" w:history="1">
        <w:r>
          <w:rPr>
            <w:rStyle w:val="a3"/>
          </w:rPr>
          <w:t>постановлении</w:t>
        </w:r>
      </w:hyperlink>
      <w:r>
        <w:t xml:space="preserve"> Совета Министров Республики Беларусь от 28 октября 2016 г. № 883 «О выд</w:t>
      </w:r>
      <w:r>
        <w:t>аче заключений»:</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87" w:anchor="a25" w:tooltip="+" w:history="1">
        <w:r>
          <w:rPr>
            <w:rStyle w:val="a3"/>
          </w:rPr>
          <w:t>пункте 3</w:t>
        </w:r>
      </w:hyperlink>
      <w:r>
        <w:t xml:space="preserve">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у</w:t>
      </w:r>
      <w:r>
        <w:t>твержденного этим постановлением, слова «документы, указанные в пункте 6.66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w:t>
      </w:r>
      <w:r>
        <w:t>го постановлением Совета Министров Республики Беларусь от 17 февраля 2012 г. № 156» заменить словами «документы,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w:t>
      </w:r>
      <w:r>
        <w:t xml:space="preserve">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p w:rsidR="00000000" w:rsidRDefault="004C7AA2">
      <w:pPr>
        <w:pStyle w:val="point"/>
        <w:divId w:val="108857908"/>
      </w:pPr>
      <w:r>
        <w:t xml:space="preserve">81. В </w:t>
      </w:r>
      <w:hyperlink r:id="rId388" w:anchor="a1" w:tooltip="+" w:history="1">
        <w:r>
          <w:rPr>
            <w:rStyle w:val="a3"/>
          </w:rPr>
          <w:t>постановлении</w:t>
        </w:r>
      </w:hyperlink>
      <w:r>
        <w:t xml:space="preserve"> Совета Министров Республики Беларусь от 28 ноября 2016 г. № 975 «Об утверждении Положения о порядке выдачи разрешений на изъятие дикорастущих растений и (или) их частей из среды их произрастания и внесении дополнения в постановление Совета Ми</w:t>
      </w:r>
      <w:r>
        <w:t>нистров Республики Беларусь от 17 февраля 2012 г. № 156»:</w:t>
      </w:r>
    </w:p>
    <w:p w:rsidR="00000000" w:rsidRDefault="004C7AA2">
      <w:pPr>
        <w:pStyle w:val="newncpi"/>
        <w:divId w:val="108857908"/>
      </w:pPr>
      <w:r>
        <w:t>из названия слова «и внесении дополнения в постановление Совета Министров Республики Беларусь от 17 февраля 2012 г. № 156» исключить;</w:t>
      </w:r>
    </w:p>
    <w:p w:rsidR="00000000" w:rsidRDefault="004C7AA2">
      <w:pPr>
        <w:pStyle w:val="newncpi"/>
        <w:divId w:val="108857908"/>
      </w:pPr>
      <w:r>
        <w:t>преамбулу изложить в следующей редакции:</w:t>
      </w:r>
    </w:p>
    <w:p w:rsidR="00000000" w:rsidRDefault="004C7AA2">
      <w:pPr>
        <w:pStyle w:val="newncpi"/>
        <w:divId w:val="108857908"/>
      </w:pPr>
      <w:r>
        <w:t>«На основании части вто</w:t>
      </w:r>
      <w:r>
        <w:t>рой статьи 48 Закона Республики Беларусь от 14 июня 2003 г. № 205-З «О растительном мире» Совет Министров Республики Беларусь ПОСТАНОВЛЯЕТ:»;</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389" w:anchor="a2" w:tooltip="+" w:history="1">
        <w:r>
          <w:rPr>
            <w:rStyle w:val="a3"/>
          </w:rPr>
          <w:t>Положении</w:t>
        </w:r>
      </w:hyperlink>
      <w:r>
        <w:t xml:space="preserve"> о порядке выдачи разрешений на изъятие дикорастущих растений и (или) их частей из среды их произрастания, утвержденном этим постановлением:</w:t>
      </w:r>
    </w:p>
    <w:p w:rsidR="00000000" w:rsidRDefault="004C7AA2">
      <w:pPr>
        <w:pStyle w:val="newncpi"/>
        <w:divId w:val="108857908"/>
      </w:pPr>
      <w:r>
        <w:t>из части первой пункта 1 слова «, разработанным в соответствии с </w:t>
      </w:r>
      <w:r>
        <w:t>частью второй статьи 48 Закона Республики Беларусь от 14 июня 2003 года «О растительном мире» (Национальный реестр правовых актов Республики Беларусь, 2003 г., № 73, 2/954),» исключить;</w:t>
      </w:r>
    </w:p>
    <w:p w:rsidR="00000000" w:rsidRDefault="004C7AA2">
      <w:pPr>
        <w:pStyle w:val="newncpi"/>
        <w:divId w:val="108857908"/>
      </w:pPr>
      <w:r>
        <w:t>в пункте 3 слова «, а также документы, указанные в пункте 6.13</w:t>
      </w:r>
      <w:r>
        <w:rPr>
          <w:vertAlign w:val="superscript"/>
        </w:rPr>
        <w:t>1</w:t>
      </w:r>
      <w:r>
        <w:t xml:space="preserve"> единог</w:t>
      </w:r>
      <w:r>
        <w:t>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r>
        <w:t xml:space="preserve">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w:t>
      </w:r>
      <w:r>
        <w:t>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«и обоснование необходимости изъяти</w:t>
      </w:r>
      <w:r>
        <w:t>я дикорастущих растений и (или) их частей из среды их произрастания»;</w:t>
      </w:r>
    </w:p>
    <w:p w:rsidR="00000000" w:rsidRDefault="004C7AA2">
      <w:pPr>
        <w:pStyle w:val="newncpi"/>
        <w:divId w:val="108857908"/>
      </w:pPr>
      <w:r>
        <w:t>в пункте 6:</w:t>
      </w:r>
    </w:p>
    <w:p w:rsidR="00000000" w:rsidRDefault="004C7AA2">
      <w:pPr>
        <w:pStyle w:val="newncpi"/>
        <w:divId w:val="108857908"/>
      </w:pPr>
      <w:r>
        <w:t>перед частью первой дополнить пункт частью следующего содержания:</w:t>
      </w:r>
    </w:p>
    <w:p w:rsidR="00000000" w:rsidRDefault="004C7AA2">
      <w:pPr>
        <w:pStyle w:val="point"/>
        <w:divId w:val="108857908"/>
      </w:pPr>
      <w:r>
        <w:rPr>
          <w:rStyle w:val="rednoun"/>
        </w:rPr>
        <w:t>«6.</w:t>
      </w:r>
      <w:r>
        <w:t> Комитет рассматривает документы, указанные в пункте 3 настоящего Положения, в срок, установленный в подп</w:t>
      </w:r>
      <w:r>
        <w:t>ункте 6.28.4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принимает решение о выдаче разрешения</w:t>
      </w:r>
      <w:r>
        <w:t xml:space="preserve"> либо об отказе в его выдаче.»;</w:t>
      </w:r>
    </w:p>
    <w:p w:rsidR="00000000" w:rsidRDefault="004C7AA2">
      <w:pPr>
        <w:pStyle w:val="newncpi"/>
        <w:divId w:val="108857908"/>
      </w:pPr>
      <w:r>
        <w:t>в части третьей:</w:t>
      </w:r>
    </w:p>
    <w:p w:rsidR="00000000" w:rsidRDefault="004C7AA2">
      <w:pPr>
        <w:pStyle w:val="newncpi"/>
        <w:divId w:val="108857908"/>
      </w:pPr>
      <w:r>
        <w:t>слово «года» заменить словами «г. № 433-З»;</w:t>
      </w:r>
    </w:p>
    <w:p w:rsidR="00000000" w:rsidRDefault="004C7AA2">
      <w:pPr>
        <w:pStyle w:val="newncpi"/>
        <w:divId w:val="108857908"/>
      </w:pPr>
      <w:r>
        <w:t>слова «(Национальный реестр правовых актов Республики Беларусь, 2008 г., № 264, 2/1530)» исключить;</w:t>
      </w:r>
    </w:p>
    <w:p w:rsidR="00000000" w:rsidRDefault="004C7AA2">
      <w:pPr>
        <w:pStyle w:val="newncpi"/>
        <w:divId w:val="108857908"/>
      </w:pPr>
      <w:r>
        <w:t>пункт 7 дополнить частью следующего содержания:</w:t>
      </w:r>
    </w:p>
    <w:p w:rsidR="00000000" w:rsidRDefault="004C7AA2">
      <w:pPr>
        <w:pStyle w:val="newncpi"/>
        <w:divId w:val="108857908"/>
      </w:pPr>
      <w:r>
        <w:t>«Разрешение выдается на срок, указанный в заявлении, но не более чем на один год.»;</w:t>
      </w:r>
    </w:p>
    <w:p w:rsidR="00000000" w:rsidRDefault="004C7AA2">
      <w:pPr>
        <w:pStyle w:val="newncpi"/>
        <w:divId w:val="108857908"/>
      </w:pPr>
      <w:r>
        <w:t>из приложения 1 к этому Положению слова «М.П.» исключить.</w:t>
      </w:r>
    </w:p>
    <w:p w:rsidR="00000000" w:rsidRDefault="004C7AA2">
      <w:pPr>
        <w:pStyle w:val="point"/>
        <w:divId w:val="108857908"/>
      </w:pPr>
      <w:r>
        <w:t xml:space="preserve">82. В </w:t>
      </w:r>
      <w:hyperlink r:id="rId390" w:anchor="a1" w:tooltip="+" w:history="1">
        <w:r>
          <w:rPr>
            <w:rStyle w:val="a3"/>
          </w:rPr>
          <w:t>постановлении</w:t>
        </w:r>
      </w:hyperlink>
      <w:r>
        <w:t xml:space="preserve"> Совета Министров Республики Беларусь от 26 </w:t>
      </w:r>
      <w:r>
        <w:t>декабря 2016 г. № 1074 «Об утверждении Положения о порядке и условиях получения разрешений на осуществление работ с условно-патогенными микроорганизмами и патогенными биологическими агентами»:</w:t>
      </w:r>
    </w:p>
    <w:p w:rsidR="00000000" w:rsidRDefault="004C7AA2">
      <w:pPr>
        <w:pStyle w:val="newncpi"/>
        <w:divId w:val="108857908"/>
      </w:pPr>
      <w:r>
        <w:t>преамбулу и пункт 1 изложить в следующей редакции:</w:t>
      </w:r>
    </w:p>
    <w:p w:rsidR="00000000" w:rsidRDefault="004C7AA2">
      <w:pPr>
        <w:pStyle w:val="newncpi"/>
        <w:divId w:val="108857908"/>
      </w:pPr>
      <w:r>
        <w:t>«На основани</w:t>
      </w:r>
      <w:r>
        <w:t>и части четвертой статьи 16</w:t>
      </w:r>
      <w:r>
        <w:rPr>
          <w:vertAlign w:val="superscript"/>
        </w:rPr>
        <w:t>1</w:t>
      </w:r>
      <w:r>
        <w:t xml:space="preserve"> Закона Республики Беларусь от 7 января 2012 г. № 340-З «О санитарно-эпидемиологическом благополучии населения» Совет Министров Республики Беларусь ПОСТАНОВЛЯЕТ:</w:t>
      </w:r>
    </w:p>
    <w:p w:rsidR="00000000" w:rsidRDefault="004C7AA2">
      <w:pPr>
        <w:pStyle w:val="point"/>
        <w:divId w:val="108857908"/>
      </w:pPr>
      <w:r>
        <w:t>1. Утвердить Положение о порядке и </w:t>
      </w:r>
      <w:r>
        <w:t>условиях получения разрешений на осуществление работ с условно-патогенными микроорганизмами и патогенными биологическими агентами (прилагается).»;</w:t>
      </w:r>
    </w:p>
    <w:p w:rsidR="00000000" w:rsidRDefault="004C7AA2">
      <w:pPr>
        <w:pStyle w:val="newncpi"/>
        <w:divId w:val="108857908"/>
      </w:pPr>
      <w:r>
        <w:t xml:space="preserve">в </w:t>
      </w:r>
      <w:hyperlink r:id="rId391" w:anchor="a2" w:tooltip="+" w:history="1">
        <w:r>
          <w:rPr>
            <w:rStyle w:val="a3"/>
          </w:rPr>
          <w:t>Положении</w:t>
        </w:r>
      </w:hyperlink>
      <w:r>
        <w:t xml:space="preserve"> о порядке и условиях получения разрешений на о</w:t>
      </w:r>
      <w:r>
        <w:t>существление работ с условно-патогенными микроорганизмами и патогенными биологическими агентами, утвержденном этим постановлением:</w:t>
      </w:r>
    </w:p>
    <w:p w:rsidR="00000000" w:rsidRDefault="004C7AA2">
      <w:pPr>
        <w:pStyle w:val="newncpi"/>
        <w:divId w:val="108857908"/>
      </w:pPr>
      <w:r>
        <w:t>абзац второй части первой пункта 5 изложить в следующей редакции:</w:t>
      </w:r>
    </w:p>
    <w:p w:rsidR="00000000" w:rsidRDefault="004C7AA2">
      <w:pPr>
        <w:pStyle w:val="newncpi"/>
        <w:divId w:val="108857908"/>
      </w:pPr>
      <w:r>
        <w:t>«экспертизы необходимых для выдачи разрешения документов, у</w:t>
      </w:r>
      <w:r>
        <w:t>казанных в пункте 6 настоящего Положения;»;</w:t>
      </w:r>
    </w:p>
    <w:p w:rsidR="00000000" w:rsidRDefault="004C7AA2">
      <w:pPr>
        <w:pStyle w:val="newncpi"/>
        <w:divId w:val="108857908"/>
      </w:pPr>
      <w:r>
        <w:t>пункт 6 изложить в следующей редакции:</w:t>
      </w:r>
    </w:p>
    <w:p w:rsidR="00000000" w:rsidRDefault="004C7AA2">
      <w:pPr>
        <w:pStyle w:val="point"/>
        <w:divId w:val="108857908"/>
      </w:pPr>
      <w:r>
        <w:rPr>
          <w:rStyle w:val="rednoun"/>
        </w:rPr>
        <w:t>«6.</w:t>
      </w:r>
      <w:r>
        <w:t> Для получения разрешения, внесения в него изменений и (или) дополнений, продления срока его действия заявитель – юридическое лицо или индивидуальный предприниматель, осу</w:t>
      </w:r>
      <w:r>
        <w:t>ществляющие работу с условно-патогенными микроорганизмами и патогенными биологическими агентами (далее – заявитель), представляет в Минздрав заявление, а также следующие документы и материалы:</w:t>
      </w:r>
    </w:p>
    <w:p w:rsidR="00000000" w:rsidRDefault="004C7AA2">
      <w:pPr>
        <w:pStyle w:val="newncpi"/>
        <w:divId w:val="108857908"/>
      </w:pPr>
      <w:r>
        <w:t>пояснительную записку с указанием выполняемых операций, объемов</w:t>
      </w:r>
      <w:r>
        <w:t xml:space="preserve">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w:t>
      </w:r>
      <w:r>
        <w:t>ия средств индивидуальной защиты;</w:t>
      </w:r>
    </w:p>
    <w:p w:rsidR="00000000" w:rsidRDefault="004C7AA2">
      <w:pPr>
        <w:pStyle w:val="newncpi"/>
        <w:divId w:val="108857908"/>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000000" w:rsidRDefault="004C7AA2">
      <w:pPr>
        <w:pStyle w:val="newncpi"/>
        <w:divId w:val="108857908"/>
      </w:pPr>
      <w:r>
        <w:t>в пункте 7:</w:t>
      </w:r>
    </w:p>
    <w:p w:rsidR="00000000" w:rsidRDefault="004C7AA2">
      <w:pPr>
        <w:pStyle w:val="newncpi"/>
        <w:divId w:val="108857908"/>
      </w:pPr>
      <w:r>
        <w:t xml:space="preserve">часть первую изложить в следующей </w:t>
      </w:r>
      <w:r>
        <w:t>редакции:</w:t>
      </w:r>
    </w:p>
    <w:p w:rsidR="00000000" w:rsidRDefault="004C7AA2">
      <w:pPr>
        <w:pStyle w:val="point"/>
        <w:divId w:val="108857908"/>
      </w:pPr>
      <w:r>
        <w:rPr>
          <w:rStyle w:val="rednoun"/>
        </w:rPr>
        <w:t>«7.</w:t>
      </w:r>
      <w:r>
        <w:t> После проведения комплекса предварительных технических работ, указанных в пункте 5 настоящего Положения, Минздравом на основании решения комиссии по вопросам выдачи разрешения на осуществление работ с условно-патогенными микроорганизмами и па</w:t>
      </w:r>
      <w:r>
        <w:t>тогенными биологическими агентами принимается в соответствии со статьей 24 Закона Республики Беларусь от 28 октября 2008 г. № 433-З «Об основах административных процедур» одно из следующих административных решений:</w:t>
      </w:r>
    </w:p>
    <w:p w:rsidR="00000000" w:rsidRDefault="004C7AA2">
      <w:pPr>
        <w:pStyle w:val="newncpi"/>
        <w:divId w:val="108857908"/>
      </w:pPr>
      <w:r>
        <w:t>об отказе в принятии заявления;</w:t>
      </w:r>
    </w:p>
    <w:p w:rsidR="00000000" w:rsidRDefault="004C7AA2">
      <w:pPr>
        <w:pStyle w:val="newncpi"/>
        <w:divId w:val="108857908"/>
      </w:pPr>
      <w:r>
        <w:t>об отказе</w:t>
      </w:r>
      <w:r>
        <w:t xml:space="preserve"> в выдаче разрешения, внесении в него изменений и (или) дополнений, продлении срока его действия;</w:t>
      </w:r>
    </w:p>
    <w:p w:rsidR="00000000" w:rsidRDefault="004C7AA2">
      <w:pPr>
        <w:pStyle w:val="newncpi"/>
        <w:divId w:val="108857908"/>
      </w:pPr>
      <w:r>
        <w:t>о выдаче разрешения, внесении в него изменений и (или) дополнений, продлении срока его действия.»;</w:t>
      </w:r>
    </w:p>
    <w:p w:rsidR="00000000" w:rsidRDefault="004C7AA2">
      <w:pPr>
        <w:pStyle w:val="newncpi"/>
        <w:divId w:val="108857908"/>
      </w:pPr>
      <w:r>
        <w:t>часть четвертую изложить в следующей редакции:</w:t>
      </w:r>
    </w:p>
    <w:p w:rsidR="00000000" w:rsidRDefault="004C7AA2">
      <w:pPr>
        <w:pStyle w:val="newncpi"/>
        <w:divId w:val="108857908"/>
      </w:pPr>
      <w:r>
        <w:t>«Администрат</w:t>
      </w:r>
      <w:r>
        <w:t>ивное решение об отказе в выдаче разрешения, внесении в него изменений и (или) дополнений, продлении срока его действия Минздрав принимает:</w:t>
      </w:r>
    </w:p>
    <w:p w:rsidR="00000000" w:rsidRDefault="004C7AA2">
      <w:pPr>
        <w:pStyle w:val="newncpi"/>
        <w:divId w:val="108857908"/>
      </w:pPr>
      <w:r>
        <w:t>на основаниях, предусмотренных в статье 25 Закона Республики Беларусь «Об основах административных процедур;</w:t>
      </w:r>
    </w:p>
    <w:p w:rsidR="00000000" w:rsidRDefault="004C7AA2">
      <w:pPr>
        <w:pStyle w:val="newncpi"/>
        <w:divId w:val="108857908"/>
      </w:pPr>
      <w:r>
        <w:t>в соотв</w:t>
      </w:r>
      <w:r>
        <w:t xml:space="preserve">етствии с решением комиссии по вопросам выдачи разрешения на осуществление работ с условно-патогенными микроорганизмами и патогенными биологическими агентами о нецелесообразности в выдаче разрешения, внесении в него изменений и (или) дополнений, продлении </w:t>
      </w:r>
      <w:r>
        <w:t>срока его действия.»;</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«Положение о комиссии по вопросам выдачи разрешения на осуществление работ с условно-патогенными микроорганизмами и патогенными биологическими агентами и ее состав определяются Минздравом.</w:t>
      </w:r>
      <w:r>
        <w:t>»;</w:t>
      </w:r>
    </w:p>
    <w:p w:rsidR="00000000" w:rsidRDefault="004C7AA2">
      <w:pPr>
        <w:pStyle w:val="newncpi"/>
        <w:divId w:val="108857908"/>
      </w:pPr>
      <w:r>
        <w:t>пункты 12 и 13 исключить.</w:t>
      </w:r>
    </w:p>
    <w:p w:rsidR="00000000" w:rsidRDefault="004C7AA2">
      <w:pPr>
        <w:pStyle w:val="point"/>
        <w:divId w:val="108857908"/>
      </w:pPr>
      <w:r>
        <w:t xml:space="preserve">83. В </w:t>
      </w:r>
      <w:hyperlink r:id="rId392" w:anchor="a1" w:tooltip="+" w:history="1">
        <w:r>
          <w:rPr>
            <w:rStyle w:val="a3"/>
          </w:rPr>
          <w:t>постановлении</w:t>
        </w:r>
      </w:hyperlink>
      <w:r>
        <w:t xml:space="preserve"> Совета Министров Республики Беларусь от 12 января 2017 г. № 21 «Об осуществлении отдельных административных процедур в сфере культуры»:</w:t>
      </w:r>
    </w:p>
    <w:p w:rsidR="00000000" w:rsidRDefault="004C7AA2">
      <w:pPr>
        <w:pStyle w:val="newncpi"/>
        <w:divId w:val="108857908"/>
      </w:pPr>
      <w:r>
        <w:t>пункт 1 изложить в </w:t>
      </w:r>
      <w:r>
        <w:t>следующей редакции:</w:t>
      </w:r>
    </w:p>
    <w:p w:rsidR="00000000" w:rsidRDefault="004C7AA2">
      <w:pPr>
        <w:pStyle w:val="point"/>
        <w:divId w:val="108857908"/>
      </w:pPr>
      <w:r>
        <w:rPr>
          <w:rStyle w:val="rednoun"/>
        </w:rPr>
        <w:t>«1.</w:t>
      </w:r>
      <w:r>
        <w:t> Утвердить 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 (прилагается).»;</w:t>
      </w:r>
    </w:p>
    <w:p w:rsidR="00000000" w:rsidRDefault="004C7AA2">
      <w:pPr>
        <w:pStyle w:val="newncpi"/>
        <w:divId w:val="108857908"/>
      </w:pPr>
      <w:r>
        <w:t>подпункт 2.2 пункта 2 исключить;</w:t>
      </w:r>
    </w:p>
    <w:p w:rsidR="00000000" w:rsidRDefault="004C7AA2">
      <w:pPr>
        <w:pStyle w:val="newncpi"/>
        <w:divId w:val="108857908"/>
      </w:pPr>
      <w:r>
        <w:t>в</w:t>
      </w:r>
      <w:r>
        <w:t xml:space="preserve"> </w:t>
      </w:r>
      <w:hyperlink r:id="rId393" w:anchor="a2" w:tooltip="+" w:history="1">
        <w:r>
          <w:rPr>
            <w:rStyle w:val="a3"/>
          </w:rPr>
          <w:t>Положении</w:t>
        </w:r>
      </w:hyperlink>
      <w:r>
        <w:t xml:space="preserve"> о порядке выдачи разрешения на эксплуатацию кинозалов, иных специально оборудованных помещений (мест), оснащенных кинооборудованием, и такого оборудования, утвержденном этим постановлением:</w:t>
      </w:r>
    </w:p>
    <w:p w:rsidR="00000000" w:rsidRDefault="004C7AA2">
      <w:pPr>
        <w:pStyle w:val="newncpi"/>
        <w:divId w:val="108857908"/>
      </w:pPr>
      <w:r>
        <w:t>назв</w:t>
      </w:r>
      <w:r>
        <w:t>ание изложить в следующей редакции:</w:t>
      </w:r>
    </w:p>
    <w:p w:rsidR="00000000" w:rsidRDefault="004C7AA2">
      <w:pPr>
        <w:pStyle w:val="newncpi"/>
        <w:divId w:val="108857908"/>
      </w:pPr>
      <w:r>
        <w:t>«Положение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w:t>
      </w:r>
    </w:p>
    <w:p w:rsidR="00000000" w:rsidRDefault="004C7AA2">
      <w:pPr>
        <w:pStyle w:val="newncpi"/>
        <w:divId w:val="108857908"/>
      </w:pPr>
      <w:r>
        <w:t>часть первую пункта 1 изложить в следующей ред</w:t>
      </w:r>
      <w:r>
        <w:t>акции:</w:t>
      </w:r>
    </w:p>
    <w:p w:rsidR="00000000" w:rsidRDefault="004C7AA2">
      <w:pPr>
        <w:pStyle w:val="point"/>
        <w:divId w:val="108857908"/>
      </w:pPr>
      <w:r>
        <w:rPr>
          <w:rStyle w:val="rednoun"/>
        </w:rPr>
        <w:t>«1.</w:t>
      </w:r>
      <w:r>
        <w:t> Настоящим Положением определяется порядок получения разрешения на эксплуатацию кинозала, иного специально оборудованного помещения (места), оснащенного кинооборудованием, и такого оборудования (далее – разрешение).»;</w:t>
      </w:r>
    </w:p>
    <w:p w:rsidR="00000000" w:rsidRDefault="004C7AA2">
      <w:pPr>
        <w:pStyle w:val="newncpi"/>
        <w:divId w:val="108857908"/>
      </w:pPr>
      <w:r>
        <w:t xml:space="preserve">пункт 3 после слов «(далее, </w:t>
      </w:r>
      <w:r>
        <w:t>если не указано иное, – кинозалы),» дополнить словами «а также государственным учреждением «Администрация Китайско-Белорусского индустриального парка «Великий камень» (далее – администрация парка)»;</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xml:space="preserve"> Для получения </w:t>
      </w:r>
      <w:r>
        <w:t>разрешения заявители представляют в городской (районный) исполнительный комитет, администрацию района, на территории которых находятся кинозалы, администрацию парка заявление и сведения о кинозале, ином специально оборудованном помещении (месте), оснащенно</w:t>
      </w:r>
      <w:r>
        <w:t>м кинооборудованием, и таком оборудовании по форме согласно приложению 1.»;</w:t>
      </w:r>
    </w:p>
    <w:p w:rsidR="00000000" w:rsidRDefault="004C7AA2">
      <w:pPr>
        <w:pStyle w:val="newncpi"/>
        <w:divId w:val="108857908"/>
      </w:pPr>
      <w:r>
        <w:t>часть первую пункта 5 изложить в следующей редакции:</w:t>
      </w:r>
    </w:p>
    <w:p w:rsidR="00000000" w:rsidRDefault="004C7AA2">
      <w:pPr>
        <w:pStyle w:val="point"/>
        <w:divId w:val="108857908"/>
      </w:pPr>
      <w:r>
        <w:rPr>
          <w:rStyle w:val="rednoun"/>
        </w:rPr>
        <w:t>«5.</w:t>
      </w:r>
      <w:r>
        <w:t> Решением районного (городского) исполнительного комитета, администрации района, администрации парка создается межведомствен</w:t>
      </w:r>
      <w:r>
        <w:t>ная комиссия в составе заместителя руководителя районного (городского) исполнительного комитета, администрации района, администрации парка, который является председателем комиссии, представителей данного районного (городского) исполнительного комитета, адм</w:t>
      </w:r>
      <w:r>
        <w:t>инистрации района, администрации парка, территориальных центров гигиены и эпидемиологии Министерства здравоохранения, юридического лица (индивидуального предпринимателя), на балансе которого находится здание (помещение), где расположен кинозал, а также юри</w:t>
      </w:r>
      <w:r>
        <w:t>дического лица и (или) индивидуального предпринимателя, производивших монтажные и пусконаладочные работы кинооборудования.»;</w:t>
      </w:r>
    </w:p>
    <w:p w:rsidR="00000000" w:rsidRDefault="004C7AA2">
      <w:pPr>
        <w:pStyle w:val="newncpi"/>
        <w:divId w:val="108857908"/>
      </w:pPr>
      <w:r>
        <w:t>пункт 9 после слов «администрацией района» дополнить словами «, администрацией парка»;</w:t>
      </w:r>
    </w:p>
    <w:p w:rsidR="00000000" w:rsidRDefault="004C7AA2">
      <w:pPr>
        <w:pStyle w:val="newncpi"/>
        <w:divId w:val="108857908"/>
      </w:pPr>
      <w:r>
        <w:t>из пункта 11 слова «на эксплуатацию кинозало</w:t>
      </w:r>
      <w:r>
        <w:t>в, иных специально оборудованных помещений (мест), оснащенных кинооборудованием, и такого оборудования» исключить;</w:t>
      </w:r>
    </w:p>
    <w:p w:rsidR="00000000" w:rsidRDefault="004C7AA2">
      <w:pPr>
        <w:pStyle w:val="newncpi"/>
        <w:divId w:val="108857908"/>
      </w:pPr>
      <w:r>
        <w:t>пункт 14 дополнить словами «, администрацию парка»;</w:t>
      </w:r>
    </w:p>
    <w:p w:rsidR="00000000" w:rsidRDefault="004C7AA2">
      <w:pPr>
        <w:pStyle w:val="newncpi"/>
        <w:divId w:val="108857908"/>
      </w:pPr>
      <w:r>
        <w:t>из пункта 15 слова «Республики Беларусь» исключить;</w:t>
      </w:r>
    </w:p>
    <w:p w:rsidR="00000000" w:rsidRDefault="004C7AA2">
      <w:pPr>
        <w:pStyle w:val="newncpi"/>
        <w:divId w:val="108857908"/>
      </w:pPr>
      <w:r>
        <w:t>из приложений 1 и 2 к этому Положению</w:t>
      </w:r>
      <w:r>
        <w:t xml:space="preserve"> слова «М.П.» исключить.</w:t>
      </w:r>
    </w:p>
    <w:p w:rsidR="00000000" w:rsidRDefault="004C7AA2">
      <w:pPr>
        <w:pStyle w:val="point"/>
        <w:divId w:val="108857908"/>
      </w:pPr>
      <w:r>
        <w:t xml:space="preserve">84. В </w:t>
      </w:r>
      <w:hyperlink r:id="rId394" w:anchor="a1" w:tooltip="+" w:history="1">
        <w:r>
          <w:rPr>
            <w:rStyle w:val="a3"/>
          </w:rPr>
          <w:t>постановлении</w:t>
        </w:r>
      </w:hyperlink>
      <w:r>
        <w:t xml:space="preserve"> Совета Министров Республики Беларусь от 19 января 2017 г. № 47 «О некоторых вопросах государственной экологической экспертизы, оценки воздействия на окружающую </w:t>
      </w:r>
      <w:r>
        <w:t>среду и стратегической экологической оценки»:</w:t>
      </w:r>
    </w:p>
    <w:p w:rsidR="00000000" w:rsidRDefault="004C7AA2">
      <w:pPr>
        <w:pStyle w:val="newncpi"/>
        <w:divId w:val="108857908"/>
      </w:pPr>
      <w:r>
        <w:t>подпункт 2.2 пункта 2 исключить;</w:t>
      </w:r>
    </w:p>
    <w:p w:rsidR="00000000" w:rsidRDefault="004C7AA2">
      <w:pPr>
        <w:pStyle w:val="newncpi"/>
        <w:divId w:val="108857908"/>
      </w:pPr>
      <w:r>
        <w:t xml:space="preserve">в </w:t>
      </w:r>
      <w:hyperlink r:id="rId395" w:anchor="a2" w:tooltip="+" w:history="1">
        <w:r>
          <w:rPr>
            <w:rStyle w:val="a3"/>
          </w:rPr>
          <w:t>Положении</w:t>
        </w:r>
      </w:hyperlink>
      <w:r>
        <w:t xml:space="preserve"> о порядке проведения государственной экологической экспертизы, в том числе требованиях к составу документации, пре</w:t>
      </w:r>
      <w:r>
        <w:t>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w:t>
      </w:r>
      <w:r>
        <w:t>е государственной экологической экспертизы, утвержденном этим постановлением:</w:t>
      </w:r>
    </w:p>
    <w:p w:rsidR="00000000" w:rsidRDefault="004C7AA2">
      <w:pPr>
        <w:pStyle w:val="newncpi"/>
        <w:divId w:val="108857908"/>
      </w:pPr>
      <w:r>
        <w:t>пункт 5 дополнить частью следующего содержания:</w:t>
      </w:r>
    </w:p>
    <w:p w:rsidR="00000000" w:rsidRDefault="004C7AA2">
      <w:pPr>
        <w:pStyle w:val="newncpi"/>
        <w:divId w:val="108857908"/>
      </w:pPr>
      <w:r>
        <w:t>«Договор на проведение государственной экологической экспертизы заключается после проверки Центром государственной экологической э</w:t>
      </w:r>
      <w:r>
        <w:t>кспертизы полноты и комплектности представленных для проведения государственной экологической экспертизы документов, либо представляется мотивированный отказ в проведении государственной экологической экспертизы.»;</w:t>
      </w:r>
    </w:p>
    <w:p w:rsidR="00000000" w:rsidRDefault="004C7AA2">
      <w:pPr>
        <w:pStyle w:val="newncpi"/>
        <w:divId w:val="108857908"/>
      </w:pPr>
      <w:r>
        <w:t>дополнить Положение пунктом 5</w:t>
      </w:r>
      <w:r>
        <w:rPr>
          <w:vertAlign w:val="superscript"/>
        </w:rPr>
        <w:t>1</w:t>
      </w:r>
      <w:r>
        <w:t xml:space="preserve"> следующего</w:t>
      </w:r>
      <w:r>
        <w:t xml:space="preserve"> содержания:</w:t>
      </w:r>
    </w:p>
    <w:p w:rsidR="00000000" w:rsidRDefault="004C7AA2">
      <w:pPr>
        <w:pStyle w:val="point"/>
        <w:divId w:val="108857908"/>
      </w:pPr>
      <w:r>
        <w:rPr>
          <w:rStyle w:val="rednoun"/>
        </w:rPr>
        <w:t>«5</w:t>
      </w:r>
      <w:r>
        <w:rPr>
          <w:vertAlign w:val="superscript"/>
        </w:rPr>
        <w:t>1</w:t>
      </w:r>
      <w:r>
        <w:t>. Документация для проведения государственной экологической экспертизы представляется проектной организацией, имеющей аттестат соответствия юридических лиц и индивидуальных предпринимателей, осуществляющих разработку разделов проектной доку</w:t>
      </w:r>
      <w:r>
        <w:t>ментации, выданный в порядке, установленном Советом Министров Республики Беларусь, если обязательность наличия такого аттестата предусмотрена законодательством в области архитектурной, градостроительной и строительной деятельности (далее – проектная докуме</w:t>
      </w:r>
      <w:r>
        <w:t>нтация).»;</w:t>
      </w:r>
    </w:p>
    <w:p w:rsidR="00000000" w:rsidRDefault="004C7AA2">
      <w:pPr>
        <w:pStyle w:val="newncpi"/>
        <w:divId w:val="108857908"/>
      </w:pPr>
      <w:r>
        <w:t>пункт 6 изложить в следующей редакции:</w:t>
      </w:r>
    </w:p>
    <w:p w:rsidR="00000000" w:rsidRDefault="004C7AA2">
      <w:pPr>
        <w:pStyle w:val="point"/>
        <w:divId w:val="108857908"/>
      </w:pPr>
      <w:r>
        <w:rPr>
          <w:rStyle w:val="rednoun"/>
        </w:rPr>
        <w:t>«6.</w:t>
      </w:r>
      <w:r>
        <w:t> Для получения заключения государственной экологической экспертизы проектная организация представляет в Центр государственной экологической экспертизы:</w:t>
      </w:r>
    </w:p>
    <w:p w:rsidR="00000000" w:rsidRDefault="004C7AA2">
      <w:pPr>
        <w:pStyle w:val="underpoint"/>
        <w:divId w:val="108857908"/>
      </w:pPr>
      <w:r>
        <w:t>6.1. по градостроительному проекту, изменениям, вно</w:t>
      </w:r>
      <w:r>
        <w:t>симым в него, указанному в подпункте 3.4.1 пункта 3.4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w:t>
      </w:r>
      <w:r>
        <w:t>иный перечень):</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градостроительный проект, изменения, вносимые в него;</w:t>
      </w:r>
    </w:p>
    <w:p w:rsidR="00000000" w:rsidRDefault="004C7AA2">
      <w:pPr>
        <w:pStyle w:val="underpoint"/>
        <w:divId w:val="108857908"/>
      </w:pPr>
      <w:r>
        <w:t>6.2. по предпроектной (предынвестиционной) документации на застройку, указанной в подпункте 3.4.2 пункта 3.4 единого перечня:</w:t>
      </w:r>
    </w:p>
    <w:p w:rsidR="00000000" w:rsidRDefault="004C7AA2">
      <w:pPr>
        <w:pStyle w:val="newncpi"/>
        <w:divId w:val="108857908"/>
      </w:pPr>
      <w:r>
        <w:t>заявление по </w:t>
      </w:r>
      <w:r>
        <w:t>форме согласно приложению 1;</w:t>
      </w:r>
    </w:p>
    <w:p w:rsidR="00000000" w:rsidRDefault="004C7AA2">
      <w:pPr>
        <w:pStyle w:val="newncpi"/>
        <w:divId w:val="108857908"/>
      </w:pPr>
      <w:r>
        <w:t>предпроектную (предынвестиционную) документацию на застройку;</w:t>
      </w:r>
    </w:p>
    <w:p w:rsidR="00000000" w:rsidRDefault="004C7AA2">
      <w:pPr>
        <w:pStyle w:val="underpoint"/>
        <w:divId w:val="108857908"/>
      </w:pPr>
      <w:r>
        <w:t>6.3.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w:t>
      </w:r>
      <w:r>
        <w:t>я на окружающую среду, указанной в подпункте 3.4.3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 предпроектной (предынвестиционной) документации: отчет об оценке воздействия на окружающую среду планируемой хозяйственной и ино</w:t>
      </w:r>
      <w:r>
        <w:t>й деятельности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w:t>
      </w:r>
      <w:r>
        <w:t>действиях);</w:t>
      </w:r>
    </w:p>
    <w:p w:rsidR="00000000" w:rsidRDefault="004C7AA2">
      <w:pPr>
        <w:pStyle w:val="underpoint"/>
        <w:divId w:val="108857908"/>
      </w:pPr>
      <w:r>
        <w:t xml:space="preserve">6.4.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w:t>
      </w:r>
      <w:r>
        <w:t>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указанному в подпункте 3.4.4 пункта 3.4 единого пер</w:t>
      </w:r>
      <w:r>
        <w:t>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разделы архитектурного и при одностадийном проектировании строительного проекта: «Охрана окружающей среды», «Генеральный план и транспорт», отчет об оценке воздействия на окружающую среду (в случаях, установл</w:t>
      </w:r>
      <w:r>
        <w:t>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 экологический паспорт п</w:t>
      </w:r>
      <w:r>
        <w:t>роекта;</w:t>
      </w:r>
    </w:p>
    <w:p w:rsidR="00000000" w:rsidRDefault="004C7AA2">
      <w:pPr>
        <w:pStyle w:val="underpoint"/>
        <w:divId w:val="108857908"/>
      </w:pPr>
      <w:r>
        <w:t>6.5.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w:t>
      </w:r>
      <w:r>
        <w:t>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w:t>
      </w:r>
      <w:r>
        <w:t>ние услуг) в границах природных территорий, подлежащих специальной охране, указанному в подпункте 3.4.5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разделы архитектурного и при одностадийном проектировании строительного проекта: «</w:t>
      </w:r>
      <w:r>
        <w:t>Охрана окружающей среды», «Генеральный план и транспорт», экологический паспорт проекта;</w:t>
      </w:r>
    </w:p>
    <w:p w:rsidR="00000000" w:rsidRDefault="004C7AA2">
      <w:pPr>
        <w:pStyle w:val="underpoint"/>
        <w:divId w:val="108857908"/>
      </w:pPr>
      <w:r>
        <w:t>6.6.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w:t>
      </w:r>
      <w:r>
        <w:t>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 указанному в подпункте 3.4.6</w:t>
      </w:r>
      <w:r>
        <w:t xml:space="preserve">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разделы архитектурного и при одностадийном проектировании строительного проекта: «Охрана окружающей среды», «Генеральный план и транспорт»;</w:t>
      </w:r>
    </w:p>
    <w:p w:rsidR="00000000" w:rsidRDefault="004C7AA2">
      <w:pPr>
        <w:pStyle w:val="underpoint"/>
        <w:divId w:val="108857908"/>
      </w:pPr>
      <w:r>
        <w:t>6.7. по архитектурному и при одностадийном пр</w:t>
      </w:r>
      <w:r>
        <w:t>оектировании строительному проекту на возведение, реконструкцию объектов, для которых требуется предоставление горного отвода, указанному в подпункте 3.4.7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разделы архитектурного и при о</w:t>
      </w:r>
      <w:r>
        <w:t>дностадийном проектировании строительного проекта: «Охрана окружающей среды», «Генеральный план и транспорт», экологический паспорт проекта;</w:t>
      </w:r>
    </w:p>
    <w:p w:rsidR="00000000" w:rsidRDefault="004C7AA2">
      <w:pPr>
        <w:pStyle w:val="underpoint"/>
        <w:divId w:val="108857908"/>
      </w:pPr>
      <w:r>
        <w:t>6.8. по проектной документации на пользование недрами (за исключением проектной документации на геологическое изуче</w:t>
      </w:r>
      <w:r>
        <w:t>ние недр и проектной документации по объектам, для которых не требуется предоставление горного отвода), изменениям, вносимым в нее, указанной в подпункте 3.4.8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разделы проектной документ</w:t>
      </w:r>
      <w:r>
        <w:t>ации: «Охрана окружающей среды», «Генеральный план и транспорт», экологический паспорт проекта;</w:t>
      </w:r>
    </w:p>
    <w:p w:rsidR="00000000" w:rsidRDefault="004C7AA2">
      <w:pPr>
        <w:pStyle w:val="underpoint"/>
        <w:divId w:val="108857908"/>
      </w:pPr>
      <w:r>
        <w:t>6.9.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w:t>
      </w:r>
      <w:r>
        <w:t>ановки для производства продукции, указанной в подпункте 3.4.9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проектную (копию конструкторской) документацию на мобильные установки по использованию и (или) обезвреживанию отходов и (ил</w:t>
      </w:r>
      <w:r>
        <w:t>и) подготовке отходов к использованию, а также на мобильные установки для производства продукции с обоснованием принятых решений с учетом требований экологической безопасности при эксплуатации мобильных установок, обеспечивающих защиту жизни и здоровья чел</w:t>
      </w:r>
      <w:r>
        <w:t>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000000" w:rsidRDefault="004C7AA2">
      <w:pPr>
        <w:pStyle w:val="underpoint"/>
        <w:divId w:val="108857908"/>
      </w:pPr>
      <w:r>
        <w:t>6.10. по проекту водоохранной зоны и прибрежной полосы, изменениям, вносимым в него, указанному в</w:t>
      </w:r>
      <w:r>
        <w:t> подпункте 3.4.10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проект водоохранной зоны и прибрежной полосы, изменения, вносимые в него;</w:t>
      </w:r>
    </w:p>
    <w:p w:rsidR="00000000" w:rsidRDefault="004C7AA2">
      <w:pPr>
        <w:pStyle w:val="underpoint"/>
        <w:divId w:val="108857908"/>
      </w:pPr>
      <w:r>
        <w:t>6.11. по проекту охотоустройства, изменениям, вносимым в него, указанному в подпункте </w:t>
      </w:r>
      <w:r>
        <w:t>3.4.11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проект ведения охотничьего хозяйства, изменения, вносимые в него;</w:t>
      </w:r>
    </w:p>
    <w:p w:rsidR="00000000" w:rsidRDefault="004C7AA2">
      <w:pPr>
        <w:pStyle w:val="underpoint"/>
        <w:divId w:val="108857908"/>
      </w:pPr>
      <w:r>
        <w:t>6.12. по рыбоводно-биологическому обоснованию, изменениям, вносимым в него, указанному в подпункте 3.4.12 пункта </w:t>
      </w:r>
      <w:r>
        <w:t>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рыбоводно-биологическое обоснование, изменения, вносимые в него;</w:t>
      </w:r>
    </w:p>
    <w:p w:rsidR="00000000" w:rsidRDefault="004C7AA2">
      <w:pPr>
        <w:pStyle w:val="underpoint"/>
        <w:divId w:val="108857908"/>
      </w:pPr>
      <w:r>
        <w:t>6.13. по биологическому обоснованию зарыбления рыболовных угодий, изменениям, вносимым в него, указанному в подпункте 3.4.13 пун</w:t>
      </w:r>
      <w:r>
        <w:t>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биологическое обоснование зарыбления рыболовных угодий, изменения, вносимые в него;</w:t>
      </w:r>
    </w:p>
    <w:p w:rsidR="00000000" w:rsidRDefault="004C7AA2">
      <w:pPr>
        <w:pStyle w:val="underpoint"/>
        <w:divId w:val="108857908"/>
      </w:pPr>
      <w:r>
        <w:t>6.14. по биологическому обоснованию на заготовку и (или) закупку диких животных, не относящихся к объекта</w:t>
      </w:r>
      <w:r>
        <w:t>м охоты и рыболовства, изменениям, вносимым в него, указанному в подпункте 3.4.14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биологическое обоснование на заготовку и (или) закупку диких животных, не относящихся к объектам охоты и</w:t>
      </w:r>
      <w:r>
        <w:t> рыболовства, изменения, вносимые в него;</w:t>
      </w:r>
    </w:p>
    <w:p w:rsidR="00000000" w:rsidRDefault="004C7AA2">
      <w:pPr>
        <w:pStyle w:val="underpoint"/>
        <w:divId w:val="108857908"/>
      </w:pPr>
      <w:r>
        <w:t>6.15. по биологическому обоснованию вселения диких животных в угодья, изменениям, вносимым в него, указанному в подпункте 3.4.15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биологическое о</w:t>
      </w:r>
      <w:r>
        <w:t>боснование вселения диких животных в угодья, изменения, вносимые в него;</w:t>
      </w:r>
    </w:p>
    <w:p w:rsidR="00000000" w:rsidRDefault="004C7AA2">
      <w:pPr>
        <w:pStyle w:val="underpoint"/>
        <w:divId w:val="108857908"/>
      </w:pPr>
      <w:r>
        <w:t>6.16. по лесоустроительному проекту, изменениям, вносимым в него, указанному в подпункте 3.4.16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лесоустроительный</w:t>
      </w:r>
      <w:r>
        <w:t xml:space="preserve"> проект, изменения, вносимые в него;</w:t>
      </w:r>
    </w:p>
    <w:p w:rsidR="00000000" w:rsidRDefault="004C7AA2">
      <w:pPr>
        <w:pStyle w:val="underpoint"/>
        <w:divId w:val="108857908"/>
      </w:pPr>
      <w:r>
        <w:t>6.17. по схеме землеустройства района, изменениям, вносимым в нее, указанной в подпункте 3.4.17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схему землеустройства района, изменения, вносимые в н</w:t>
      </w:r>
      <w:r>
        <w:t>ее;</w:t>
      </w:r>
    </w:p>
    <w:p w:rsidR="00000000" w:rsidRDefault="004C7AA2">
      <w:pPr>
        <w:pStyle w:val="underpoint"/>
        <w:divId w:val="108857908"/>
      </w:pPr>
      <w:r>
        <w:t>6.18. по проекту внутрихозяйственного землеустройства, изменениям, вносимым в него, указанному в подпункте 3.4.18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проект внутрихозяйственного землеустройства, изменения, вносимые в н</w:t>
      </w:r>
      <w:r>
        <w:t>его;</w:t>
      </w:r>
    </w:p>
    <w:p w:rsidR="00000000" w:rsidRDefault="004C7AA2">
      <w:pPr>
        <w:pStyle w:val="underpoint"/>
        <w:divId w:val="108857908"/>
      </w:pPr>
      <w:r>
        <w:t>6.19.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w:t>
      </w:r>
      <w:r>
        <w:t>опасности и охраны окружающей среды установлены государственным стандартом Республики Беларусь), указанному в подпункте 3.4.19 пункта 3.4 единого перечня:</w:t>
      </w:r>
    </w:p>
    <w:p w:rsidR="00000000" w:rsidRDefault="004C7AA2">
      <w:pPr>
        <w:pStyle w:val="newncpi"/>
        <w:divId w:val="108857908"/>
      </w:pPr>
      <w:r>
        <w:t>заявление по форме согласно приложению 1;</w:t>
      </w:r>
    </w:p>
    <w:p w:rsidR="00000000" w:rsidRDefault="004C7AA2">
      <w:pPr>
        <w:pStyle w:val="newncpi"/>
        <w:divId w:val="108857908"/>
      </w:pPr>
      <w:r>
        <w:t>проект технических условий на продукцию, изготовленную из к</w:t>
      </w:r>
      <w:r>
        <w:t>оммунальных отходов, отходов производства, а также изменения, вносимые в него, с результатами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w:t>
      </w:r>
      <w:r>
        <w:t>ния).»;</w:t>
      </w:r>
    </w:p>
    <w:p w:rsidR="00000000" w:rsidRDefault="004C7AA2">
      <w:pPr>
        <w:pStyle w:val="newncpi"/>
        <w:divId w:val="108857908"/>
      </w:pPr>
      <w:r>
        <w:t>пункт 6</w:t>
      </w:r>
      <w:r>
        <w:rPr>
          <w:vertAlign w:val="superscript"/>
        </w:rPr>
        <w:t>1</w:t>
      </w:r>
      <w:r>
        <w:t xml:space="preserve"> исключить;</w:t>
      </w:r>
    </w:p>
    <w:p w:rsidR="00000000" w:rsidRDefault="004C7AA2">
      <w:pPr>
        <w:pStyle w:val="newncpi"/>
        <w:divId w:val="108857908"/>
      </w:pPr>
      <w:r>
        <w:t>в абзаце первом пункта 7 слова «подпункте 1.1, абзаце втором подпункта 1.2, подпункте 1.4 пункта 1 статьи 5 Закона Республики Беларусь «О государственной экологической экспертизе, стратегической экологической оценке и оценке воз</w:t>
      </w:r>
      <w:r>
        <w:t>действия на окружающую среду» заменить словами «подпунктах 6.1, 6.2 и 6.6 пункта 6 настоящего Положения»;</w:t>
      </w:r>
    </w:p>
    <w:p w:rsidR="00000000" w:rsidRDefault="004C7AA2">
      <w:pPr>
        <w:pStyle w:val="newncpi"/>
        <w:divId w:val="108857908"/>
      </w:pPr>
      <w:r>
        <w:t>в абзаце первом пункта 8 слова «абзаце третьем подпункта 1.2, подпунктах 1.3, 1.5, 1.6 пункта 1 статьи 5 Закона Республики Беларусь «О </w:t>
      </w:r>
      <w:r>
        <w:t>государственной экологической экспертизе, стратегической экологической оценке и оценке воздействия на окружающую среду» заменить словами «подпунктах 6.3–6.5, 6.7 и 6.8 пункта 6 настоящего Положения»;</w:t>
      </w:r>
    </w:p>
    <w:p w:rsidR="00000000" w:rsidRDefault="004C7AA2">
      <w:pPr>
        <w:pStyle w:val="newncpi"/>
        <w:divId w:val="108857908"/>
      </w:pPr>
      <w:r>
        <w:t>в абзаце первом пункта 9 слова «подпункте 1.7 пункта 1 с</w:t>
      </w:r>
      <w:r>
        <w:t>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6.9 пункта 6 настоящего Положения»;</w:t>
      </w:r>
    </w:p>
    <w:p w:rsidR="00000000" w:rsidRDefault="004C7AA2">
      <w:pPr>
        <w:pStyle w:val="newncpi"/>
        <w:divId w:val="108857908"/>
      </w:pPr>
      <w:r>
        <w:t>в пункте 10 слова «подпункте 1.8 п</w:t>
      </w:r>
      <w:r>
        <w:t>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6.10 пункта 6 настоящего Положения»;</w:t>
      </w:r>
    </w:p>
    <w:p w:rsidR="00000000" w:rsidRDefault="004C7AA2">
      <w:pPr>
        <w:pStyle w:val="newncpi"/>
        <w:divId w:val="108857908"/>
      </w:pPr>
      <w:r>
        <w:t>в абзаце первом пункта 1</w:t>
      </w:r>
      <w:r>
        <w:t>1 слова «подпункте 1.9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6.11–6.15 пункта 6 настоящего Положе</w:t>
      </w:r>
      <w:r>
        <w:t>ния»;</w:t>
      </w:r>
    </w:p>
    <w:p w:rsidR="00000000" w:rsidRDefault="004C7AA2">
      <w:pPr>
        <w:pStyle w:val="newncpi"/>
        <w:divId w:val="108857908"/>
      </w:pPr>
      <w:r>
        <w:t>в абзаце первом пункта 12 слова «подпункте 1.10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6.16 п</w:t>
      </w:r>
      <w:r>
        <w:t>ункта 6 настоящего Положения»;</w:t>
      </w:r>
    </w:p>
    <w:p w:rsidR="00000000" w:rsidRDefault="004C7AA2">
      <w:pPr>
        <w:pStyle w:val="newncpi"/>
        <w:divId w:val="108857908"/>
      </w:pPr>
      <w:r>
        <w:t xml:space="preserve">в абзаце первом пункта 13 слова «подпункте 1.11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w:t>
      </w:r>
      <w:r>
        <w:t>словами «подпунктах 6.17 и 6.18 пункта 6 настоящего Положения»;</w:t>
      </w:r>
    </w:p>
    <w:p w:rsidR="00000000" w:rsidRDefault="004C7AA2">
      <w:pPr>
        <w:pStyle w:val="newncpi"/>
        <w:divId w:val="108857908"/>
      </w:pPr>
      <w:r>
        <w:t>в пункте 14 слова «подпункте 1.12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w:t>
      </w:r>
      <w:r>
        <w:t>ую среду» заменить словами «подпункте 6.19 пункта 6 настоящего Положения»;</w:t>
      </w:r>
    </w:p>
    <w:p w:rsidR="00000000" w:rsidRDefault="004C7AA2">
      <w:pPr>
        <w:pStyle w:val="newncpi"/>
        <w:divId w:val="108857908"/>
      </w:pPr>
      <w:r>
        <w:t>пункт 15 изложить в следующей редакции:</w:t>
      </w:r>
    </w:p>
    <w:p w:rsidR="00000000" w:rsidRDefault="004C7AA2">
      <w:pPr>
        <w:pStyle w:val="point"/>
        <w:divId w:val="108857908"/>
      </w:pPr>
      <w:r>
        <w:rPr>
          <w:rStyle w:val="rednoun"/>
        </w:rPr>
        <w:t>«15.</w:t>
      </w:r>
      <w:r>
        <w:t> Государственная экологическая экспертиза проводится в срок, установленный в подпунктах 3.4.1–3.4.19 пункта 3.4 единого перечня, исчисляе</w:t>
      </w:r>
      <w:r>
        <w:t>мый со дня регистрации заявления и представления всех документов, указанных в подпунктах 6.1–6.19 пункта 6 настоящего Положения, если иной срок не определен законодательными актами.»;</w:t>
      </w:r>
    </w:p>
    <w:p w:rsidR="00000000" w:rsidRDefault="004C7AA2">
      <w:pPr>
        <w:pStyle w:val="newncpi"/>
        <w:divId w:val="108857908"/>
      </w:pPr>
      <w:r>
        <w:t>подпункты 18.1 и 18.2 пункта 18 изложить в следующей редакции:</w:t>
      </w:r>
    </w:p>
    <w:p w:rsidR="00000000" w:rsidRDefault="004C7AA2">
      <w:pPr>
        <w:pStyle w:val="underpoint"/>
        <w:divId w:val="108857908"/>
      </w:pPr>
      <w:r>
        <w:rPr>
          <w:rStyle w:val="rednoun"/>
        </w:rPr>
        <w:t>«18.1.</w:t>
      </w:r>
      <w:r>
        <w:t> ко</w:t>
      </w:r>
      <w:r>
        <w:t>мплект графических материалов, входящих в состав градостроительного проекта, изменений, вносимых в него, указанного в подпункте 6.1 пункта 6 настоящего Положения, – в двух экземплярах, один из которых по окончании проведения государственной экологической э</w:t>
      </w:r>
      <w:r>
        <w:t>кспертизы хранится в организации, проводившей государственную экологическую экспертизу, второй – направляется в соответствующие территориальные органы Министерства природных ресурсов и охраны окружающей среды по месту планируемой деятельности;</w:t>
      </w:r>
    </w:p>
    <w:p w:rsidR="00000000" w:rsidRDefault="004C7AA2">
      <w:pPr>
        <w:pStyle w:val="underpoint"/>
        <w:divId w:val="108857908"/>
      </w:pPr>
      <w:r>
        <w:t>18.2. планов</w:t>
      </w:r>
      <w:r>
        <w:t>о-картографические материалы, входящие в состав проекта водоохранной зоны и прибрежной полосы, изменений, вносимых в него, указанного в подпункте 6.10 пункта 6 настоящего Положения, – по количеству административно-территориальных единиц, затрагиваемых реал</w:t>
      </w:r>
      <w:r>
        <w:t>изацией проектных решений, увеличенному на два.»;</w:t>
      </w:r>
    </w:p>
    <w:p w:rsidR="00000000" w:rsidRDefault="004C7AA2">
      <w:pPr>
        <w:pStyle w:val="newncpi"/>
        <w:divId w:val="108857908"/>
      </w:pPr>
      <w:r>
        <w:t>в пункте 19 слова «на государственную экологическую экспертизу представляется отчет об оценке воздействия на окружающую среду, содержащий» заменить словами «в отчете об оценке воздействия на окружающую сред</w:t>
      </w:r>
      <w:r>
        <w:t>у должен содержаться»;</w:t>
      </w:r>
    </w:p>
    <w:p w:rsidR="00000000" w:rsidRDefault="004C7AA2">
      <w:pPr>
        <w:pStyle w:val="newncpi"/>
        <w:divId w:val="108857908"/>
      </w:pPr>
      <w:r>
        <w:t>приложение 1 к этому Положению изложить в новой редакции (</w:t>
      </w:r>
      <w:hyperlink w:anchor="a41" w:tooltip="+" w:history="1">
        <w:r>
          <w:rPr>
            <w:rStyle w:val="a3"/>
          </w:rPr>
          <w:t>прилагается</w:t>
        </w:r>
      </w:hyperlink>
      <w:r>
        <w:t>).</w:t>
      </w:r>
    </w:p>
    <w:p w:rsidR="00000000" w:rsidRDefault="004C7AA2">
      <w:pPr>
        <w:pStyle w:val="point"/>
        <w:divId w:val="108857908"/>
      </w:pPr>
      <w:r>
        <w:t xml:space="preserve">85. В </w:t>
      </w:r>
      <w:hyperlink r:id="rId396" w:anchor="a1" w:tooltip="+" w:history="1">
        <w:r>
          <w:rPr>
            <w:rStyle w:val="a3"/>
          </w:rPr>
          <w:t>постановлении</w:t>
        </w:r>
      </w:hyperlink>
      <w:r>
        <w:t xml:space="preserve"> Совета Министров Республики Беларусь от 21 января 2017 г.</w:t>
      </w:r>
      <w:r>
        <w:t xml:space="preserve"> № 57 «Об утверждении Положения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w:t>
      </w:r>
      <w:r>
        <w:t>гураций и о внесении дополнений и изменений в постановления Совета Министров Республики Беларусь от 17 февраля 2012 г. № 156 и от 21 марта 2014 г. № 252»:</w:t>
      </w:r>
    </w:p>
    <w:p w:rsidR="00000000" w:rsidRDefault="004C7AA2">
      <w:pPr>
        <w:pStyle w:val="newncpi"/>
        <w:divId w:val="108857908"/>
      </w:pPr>
      <w:r>
        <w:t>из названия слова «и о внесении дополнений и изменений в постановления Совета Министров Республики Бе</w:t>
      </w:r>
      <w:r>
        <w:t>ларусь от 17 февраля 2012 г. № 156 и от 21 марта 2014 г. № 252» исключить;</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397" w:anchor="a2" w:tooltip="+" w:history="1">
        <w:r>
          <w:rPr>
            <w:rStyle w:val="a3"/>
          </w:rPr>
          <w:t>Положении</w:t>
        </w:r>
      </w:hyperlink>
      <w:r>
        <w:t xml:space="preserve"> о </w:t>
      </w:r>
      <w:r>
        <w:t>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утвержденном этим постано</w:t>
      </w:r>
      <w:r>
        <w:t>влением:</w:t>
      </w:r>
    </w:p>
    <w:p w:rsidR="00000000" w:rsidRDefault="004C7AA2">
      <w:pPr>
        <w:pStyle w:val="newncpi"/>
        <w:divId w:val="108857908"/>
      </w:pPr>
      <w:r>
        <w:t>из пункта 1 слова «(Национальный правовой Интернет-портал Республики Беларусь, 30.12.2015, 1/16181)» исключить;</w:t>
      </w:r>
    </w:p>
    <w:p w:rsidR="00000000" w:rsidRDefault="004C7AA2">
      <w:pPr>
        <w:pStyle w:val="newncpi"/>
        <w:divId w:val="108857908"/>
      </w:pPr>
      <w:r>
        <w:t>пункт 2 изложить в следующей редакции:</w:t>
      </w:r>
    </w:p>
    <w:p w:rsidR="00000000" w:rsidRDefault="004C7AA2">
      <w:pPr>
        <w:pStyle w:val="point"/>
        <w:divId w:val="108857908"/>
      </w:pPr>
      <w:r>
        <w:rPr>
          <w:rStyle w:val="rednoun"/>
        </w:rPr>
        <w:t>«2.</w:t>
      </w:r>
      <w:r>
        <w:t> Для получения заключения заявитель – производитель ручным способом художественных изделий, с</w:t>
      </w:r>
      <w:r>
        <w:t>ортовой посуды из хрусталя и стекла обычных и сложных конфигураций (далее – заявитель) представляет в Минстройархитектуры заявление по форме согласно приложению 2 и следующие документы:</w:t>
      </w:r>
    </w:p>
    <w:p w:rsidR="00000000" w:rsidRDefault="004C7AA2">
      <w:pPr>
        <w:pStyle w:val="newncpi"/>
        <w:divId w:val="108857908"/>
      </w:pPr>
      <w:r>
        <w:t>заверенная заявителем копия договора (контракта), на основании которог</w:t>
      </w:r>
      <w:r>
        <w:t>о ввозятся сырье и материалы;</w:t>
      </w:r>
    </w:p>
    <w:p w:rsidR="00000000" w:rsidRDefault="004C7AA2">
      <w:pPr>
        <w:pStyle w:val="newncpi"/>
        <w:divId w:val="108857908"/>
      </w:pPr>
      <w:r>
        <w:t>копия спецификации к договору (контракту)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w:t>
      </w:r>
      <w:r>
        <w:t>е-фактуре);</w:t>
      </w:r>
    </w:p>
    <w:p w:rsidR="00000000" w:rsidRDefault="004C7AA2">
      <w:pPr>
        <w:pStyle w:val="newncpi"/>
        <w:divId w:val="108857908"/>
      </w:pPr>
      <w: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w:t>
      </w:r>
      <w:r>
        <w:t>осуды из хрусталя и стекла обычных и сложных конфигураций.»;</w:t>
      </w:r>
    </w:p>
    <w:p w:rsidR="00000000" w:rsidRDefault="004C7AA2">
      <w:pPr>
        <w:pStyle w:val="newncpi"/>
        <w:divId w:val="108857908"/>
      </w:pPr>
      <w:r>
        <w:t xml:space="preserve">в пункте 3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w:t>
      </w:r>
      <w:r>
        <w:t>административных процедур»;</w:t>
      </w:r>
    </w:p>
    <w:p w:rsidR="00000000" w:rsidRDefault="004C7AA2">
      <w:pPr>
        <w:pStyle w:val="newncpi"/>
        <w:divId w:val="108857908"/>
      </w:pPr>
      <w:r>
        <w:t>из приложения 1 к этому Положению слова «(Национальный правовой Интернет-портал Республики Беларусь, 30.12.2015, 1/16181)» и «М.П.» исключить;</w:t>
      </w:r>
    </w:p>
    <w:p w:rsidR="00000000" w:rsidRDefault="004C7AA2">
      <w:pPr>
        <w:pStyle w:val="newncpi"/>
        <w:divId w:val="108857908"/>
      </w:pPr>
      <w:r>
        <w:t>из приложения 2 к этому Положению слова «М.П.» исключить.</w:t>
      </w:r>
    </w:p>
    <w:p w:rsidR="00000000" w:rsidRDefault="004C7AA2">
      <w:pPr>
        <w:pStyle w:val="point"/>
        <w:divId w:val="108857908"/>
      </w:pPr>
      <w:r>
        <w:t xml:space="preserve">86. В </w:t>
      </w:r>
      <w:hyperlink r:id="rId398" w:anchor="a1" w:tooltip="+" w:history="1">
        <w:r>
          <w:rPr>
            <w:rStyle w:val="a3"/>
          </w:rPr>
          <w:t>постановлении</w:t>
        </w:r>
      </w:hyperlink>
      <w:r>
        <w:t xml:space="preserve"> Совета Министров Республики Беларусь от 29 апреля 2017 г. № 317 «О мерах по реализации Закона Республики Беларусь «О ветеринарной деятельности»:</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399" w:anchor="a2" w:tooltip="+" w:history="1">
        <w:r>
          <w:rPr>
            <w:rStyle w:val="a3"/>
          </w:rPr>
          <w:t>Положении</w:t>
        </w:r>
      </w:hyperlink>
      <w:r>
        <w:t xml:space="preserve"> о порядке государственной регистрации ветеринарных препаратов, ведения Государственного реестра ветеринарных препаратов, порядке и условиях выдачи регистрационного свидетельства ветеринарного препарата, утв</w:t>
      </w:r>
      <w:r>
        <w:t>ержденном этим постановлением:</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Положением определяются порядок и условия государственной регистрации ветеринарных препаратов, выдачи и продления срока действия регистрационного свидетельства ветеринарног</w:t>
      </w:r>
      <w:r>
        <w:t>о препарата, внесения изменений в регистрационное досье и (или) регистрационное свидетельство ветеринарного препарата, ведения Государственного реестра ветеринарных препаратов.»;</w:t>
      </w:r>
    </w:p>
    <w:p w:rsidR="00000000" w:rsidRDefault="004C7AA2">
      <w:pPr>
        <w:pStyle w:val="newncpi"/>
        <w:divId w:val="108857908"/>
      </w:pPr>
      <w:r>
        <w:t>в пункте 3:</w:t>
      </w:r>
    </w:p>
    <w:p w:rsidR="00000000" w:rsidRDefault="004C7AA2">
      <w:pPr>
        <w:pStyle w:val="newncpi"/>
        <w:divId w:val="108857908"/>
      </w:pPr>
      <w:r>
        <w:t>часть первую после слова «препарата» дополнить словами «, внесени</w:t>
      </w:r>
      <w:r>
        <w:t>е изменений в регистрационное досье и (или) регистрационное свидетельство ветеринарного препарата»;</w:t>
      </w:r>
    </w:p>
    <w:p w:rsidR="00000000" w:rsidRDefault="004C7AA2">
      <w:pPr>
        <w:pStyle w:val="newncpi"/>
        <w:divId w:val="108857908"/>
      </w:pPr>
      <w:r>
        <w:t>абзац второй части второй после слова «актов» дополнить словами «– для ветеринарного препарата производства Республики Беларусь или регистрационному досье –</w:t>
      </w:r>
      <w:r>
        <w:t xml:space="preserve"> для ветеринарного препарата иностранного производства»;</w:t>
      </w:r>
    </w:p>
    <w:p w:rsidR="00000000" w:rsidRDefault="004C7AA2">
      <w:pPr>
        <w:pStyle w:val="newncpi"/>
        <w:divId w:val="108857908"/>
      </w:pPr>
      <w:r>
        <w:t>абзац второй части второй пункта 6 изложить в следующей редакции:</w:t>
      </w:r>
    </w:p>
    <w:p w:rsidR="00000000" w:rsidRDefault="004C7AA2">
      <w:pPr>
        <w:pStyle w:val="newncpi"/>
        <w:divId w:val="108857908"/>
      </w:pPr>
      <w:r>
        <w:t>«лабораторные исследования (испытания) предлагаемого для государственной регистрации ветеринарного препарата, выдачи и продления срок</w:t>
      </w:r>
      <w:r>
        <w:t>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на соответствие показателей качества и безопасности требованиям т</w:t>
      </w:r>
      <w:r>
        <w:t>ехнических нормативных правовых актов – для ветеринарного препарата производства Республики Беларусь или регистрационного досье – для ветеринарного препарата иностранного производства;»;</w:t>
      </w:r>
    </w:p>
    <w:p w:rsidR="00000000" w:rsidRDefault="004C7AA2">
      <w:pPr>
        <w:pStyle w:val="newncpi"/>
        <w:divId w:val="108857908"/>
      </w:pPr>
      <w:r>
        <w:t>в части второй пункта 7 слово «или» заменить словами «– для ветеринар</w:t>
      </w:r>
      <w:r>
        <w:t>ного препарата производства Республики Беларусь или регистрационному досье – для ветеринарного препарата иностранного производства и (или)»;</w:t>
      </w:r>
    </w:p>
    <w:p w:rsidR="00000000" w:rsidRDefault="004C7AA2">
      <w:pPr>
        <w:pStyle w:val="newncpi"/>
        <w:divId w:val="108857908"/>
      </w:pPr>
      <w:r>
        <w:t>из пункта 10 слова «, технический нормативный правовой акт (для производителей ветеринарных препаратов – резидентов</w:t>
      </w:r>
      <w:r>
        <w:t xml:space="preserve"> Республики Беларусь)» исключить;</w:t>
      </w:r>
    </w:p>
    <w:p w:rsidR="00000000" w:rsidRDefault="004C7AA2">
      <w:pPr>
        <w:pStyle w:val="newncpi"/>
        <w:divId w:val="108857908"/>
      </w:pPr>
      <w:r>
        <w:t>в пункте 11:</w:t>
      </w:r>
    </w:p>
    <w:p w:rsidR="00000000" w:rsidRDefault="004C7AA2">
      <w:pPr>
        <w:pStyle w:val="newncpi"/>
        <w:divId w:val="108857908"/>
      </w:pPr>
      <w:r>
        <w:t>в абзаце первом слово «предложений» заменить словом «заключений»;</w:t>
      </w:r>
    </w:p>
    <w:p w:rsidR="00000000" w:rsidRDefault="004C7AA2">
      <w:pPr>
        <w:pStyle w:val="newncpi"/>
        <w:divId w:val="108857908"/>
      </w:pPr>
      <w:r>
        <w:t>в абзаце втором слова «рекомендации его к» заменить словами «заключение о его»;</w:t>
      </w:r>
    </w:p>
    <w:p w:rsidR="00000000" w:rsidRDefault="004C7AA2">
      <w:pPr>
        <w:pStyle w:val="newncpi"/>
        <w:divId w:val="108857908"/>
      </w:pPr>
      <w:r>
        <w:t>пункт 12 изложить в следующей редакции:</w:t>
      </w:r>
    </w:p>
    <w:p w:rsidR="00000000" w:rsidRDefault="004C7AA2">
      <w:pPr>
        <w:pStyle w:val="point"/>
        <w:divId w:val="108857908"/>
      </w:pPr>
      <w:r>
        <w:rPr>
          <w:rStyle w:val="rednoun"/>
        </w:rPr>
        <w:t>«12.</w:t>
      </w:r>
      <w:r>
        <w:t> Для государственно</w:t>
      </w:r>
      <w:r>
        <w:t>й регистрации ветеринарных препаратов,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заявитель пр</w:t>
      </w:r>
      <w:r>
        <w:t>едставляет в Департамент следующие документы и (или) сведения:</w:t>
      </w:r>
    </w:p>
    <w:p w:rsidR="00000000" w:rsidRDefault="004C7AA2">
      <w:pPr>
        <w:pStyle w:val="newncpi"/>
        <w:divId w:val="108857908"/>
      </w:pPr>
      <w:r>
        <w:t>заявление о государственной регистрации ветеринарного препарата по форме, установленной Минсельхозпродом;</w:t>
      </w:r>
    </w:p>
    <w:p w:rsidR="00000000" w:rsidRDefault="004C7AA2">
      <w:pPr>
        <w:pStyle w:val="newncpi"/>
        <w:divId w:val="108857908"/>
      </w:pPr>
      <w:r>
        <w:t>документ, подтверждающий внесение платы, взимаемой для осуществления административной п</w:t>
      </w:r>
      <w:r>
        <w:t>роцедуры.»;</w:t>
      </w:r>
    </w:p>
    <w:p w:rsidR="00000000" w:rsidRDefault="004C7AA2">
      <w:pPr>
        <w:pStyle w:val="newncpi"/>
        <w:divId w:val="108857908"/>
      </w:pPr>
      <w:r>
        <w:t>пункты 14 и 15 изложить в следующей редакции:</w:t>
      </w:r>
    </w:p>
    <w:p w:rsidR="00000000" w:rsidRDefault="004C7AA2">
      <w:pPr>
        <w:pStyle w:val="point"/>
        <w:divId w:val="108857908"/>
      </w:pPr>
      <w:r>
        <w:rPr>
          <w:rStyle w:val="rednoun"/>
        </w:rPr>
        <w:t>«14.</w:t>
      </w:r>
      <w:r>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w:t>
      </w:r>
      <w:r>
        <w:t>ря 2008 г. № 433-З «Об основах административных процедур», а также в случае запрета использования в Республике Беларусь регистрируемого ветеринарного препарата или компонентов, входящих в его состав.</w:t>
      </w:r>
    </w:p>
    <w:p w:rsidR="00000000" w:rsidRDefault="004C7AA2">
      <w:pPr>
        <w:pStyle w:val="point"/>
        <w:divId w:val="108857908"/>
      </w:pPr>
      <w:r>
        <w:t>15. Заявитель уведомляется о принятом решении в соответс</w:t>
      </w:r>
      <w:r>
        <w:t>твии с требованиями статьи 27 Закона Республики Беларусь «Об основах административных процедур».»;</w:t>
      </w:r>
    </w:p>
    <w:p w:rsidR="00000000" w:rsidRDefault="004C7AA2">
      <w:pPr>
        <w:pStyle w:val="newncpi"/>
        <w:divId w:val="108857908"/>
      </w:pPr>
      <w:r>
        <w:t>абзац седьмой части второй пункта 16 исключить;</w:t>
      </w:r>
    </w:p>
    <w:p w:rsidR="00000000" w:rsidRDefault="004C7AA2">
      <w:pPr>
        <w:pStyle w:val="newncpi"/>
        <w:divId w:val="108857908"/>
      </w:pPr>
      <w:r>
        <w:t>пункт 17 дополнить частью следующего содержания:</w:t>
      </w:r>
    </w:p>
    <w:p w:rsidR="00000000" w:rsidRDefault="004C7AA2">
      <w:pPr>
        <w:pStyle w:val="newncpi"/>
        <w:divId w:val="108857908"/>
      </w:pPr>
      <w:r>
        <w:t xml:space="preserve">«Срок действия регистрационного свидетельства ветеринарного </w:t>
      </w:r>
      <w:r>
        <w:t>препарата – 5 лет.»;</w:t>
      </w:r>
    </w:p>
    <w:p w:rsidR="00000000" w:rsidRDefault="004C7AA2">
      <w:pPr>
        <w:pStyle w:val="newncpi"/>
        <w:divId w:val="108857908"/>
      </w:pPr>
      <w:r>
        <w:t>часть вторую пункта 19 после слова «препарата» дополнить словами «без изменения даты окончания его срока действия»;</w:t>
      </w:r>
    </w:p>
    <w:p w:rsidR="00000000" w:rsidRDefault="004C7AA2">
      <w:pPr>
        <w:pStyle w:val="newncpi"/>
        <w:divId w:val="108857908"/>
      </w:pPr>
      <w:r>
        <w:t xml:space="preserve">в </w:t>
      </w:r>
      <w:hyperlink r:id="rId400" w:anchor="a3" w:tooltip="+" w:history="1">
        <w:r>
          <w:rPr>
            <w:rStyle w:val="a3"/>
          </w:rPr>
          <w:t>Положении</w:t>
        </w:r>
      </w:hyperlink>
      <w:r>
        <w:t xml:space="preserve"> о порядке государственной регистрации кормовых добавок, </w:t>
      </w:r>
      <w:r>
        <w:t>ведения Государственного реестра кормовых добавок, порядке и условиях выдачи регистрационного свидетельства кормовой добавки, утвержденном этим постановлением:</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Положением определяются порядок и </w:t>
      </w:r>
      <w:r>
        <w:t>условия государственной регистрации кормовых добавок, выдачи и продления срока действия регистрационного свидетельства кормовой добавки, внесения изменений в регистрационное досье и (или) регистрационное свидетельство кормовой добавки, ведения Государствен</w:t>
      </w:r>
      <w:r>
        <w:t>ного реестра кормовых добавок.»;</w:t>
      </w:r>
    </w:p>
    <w:p w:rsidR="00000000" w:rsidRDefault="004C7AA2">
      <w:pPr>
        <w:pStyle w:val="newncpi"/>
        <w:divId w:val="108857908"/>
      </w:pPr>
      <w:r>
        <w:t>в пункте 3:</w:t>
      </w:r>
    </w:p>
    <w:p w:rsidR="00000000" w:rsidRDefault="004C7AA2">
      <w:pPr>
        <w:pStyle w:val="newncpi"/>
        <w:divId w:val="108857908"/>
      </w:pPr>
      <w:r>
        <w:t>часть первую после слова «свидетельства» дополнить словами «, внесения изменений в регистрационное досье и (или) регистрационное свидетельство кормовой добавки»;</w:t>
      </w:r>
    </w:p>
    <w:p w:rsidR="00000000" w:rsidRDefault="004C7AA2">
      <w:pPr>
        <w:pStyle w:val="newncpi"/>
        <w:divId w:val="108857908"/>
      </w:pPr>
      <w:r>
        <w:t>в части второй:</w:t>
      </w:r>
    </w:p>
    <w:p w:rsidR="00000000" w:rsidRDefault="004C7AA2">
      <w:pPr>
        <w:pStyle w:val="newncpi"/>
        <w:divId w:val="108857908"/>
      </w:pPr>
      <w:r>
        <w:t>абзац первый после слова «свидете</w:t>
      </w:r>
      <w:r>
        <w:t>льства» дополнить словами «, внесения изменений и (или) дополнений в регистрационное досье и (или) регистрационное свидетельство кормовой добавки»;</w:t>
      </w:r>
    </w:p>
    <w:p w:rsidR="00000000" w:rsidRDefault="004C7AA2">
      <w:pPr>
        <w:pStyle w:val="newncpi"/>
        <w:divId w:val="108857908"/>
      </w:pPr>
      <w:r>
        <w:t xml:space="preserve">абзац второй после слова «актов» дополнить словами «– для кормовой добавки производства Республики Беларусь </w:t>
      </w:r>
      <w:r>
        <w:t>или регистрационному досье – для кормовой добавки иностранного производства»;</w:t>
      </w:r>
    </w:p>
    <w:p w:rsidR="00000000" w:rsidRDefault="004C7AA2">
      <w:pPr>
        <w:pStyle w:val="newncpi"/>
        <w:divId w:val="108857908"/>
      </w:pPr>
      <w:r>
        <w:t>пункт 4 дополнить подпунктом 4.3 следующего содержания:</w:t>
      </w:r>
    </w:p>
    <w:p w:rsidR="00000000" w:rsidRDefault="004C7AA2">
      <w:pPr>
        <w:pStyle w:val="underpoint"/>
        <w:divId w:val="108857908"/>
      </w:pPr>
      <w:r>
        <w:rPr>
          <w:rStyle w:val="rednoun"/>
        </w:rPr>
        <w:t>«4.3.</w:t>
      </w:r>
      <w:r>
        <w:t> для внесения изменений и (или) дополнений в регистрационное досье и (или) регистрационное свидетельство кормовой доб</w:t>
      </w:r>
      <w:r>
        <w:t>авки:</w:t>
      </w:r>
    </w:p>
    <w:p w:rsidR="00000000" w:rsidRDefault="004C7AA2">
      <w:pPr>
        <w:pStyle w:val="newncpi"/>
        <w:divId w:val="108857908"/>
      </w:pPr>
      <w:r>
        <w:t>документы, подтверждающие основания вносимых изменений и (или) дополнений;</w:t>
      </w:r>
    </w:p>
    <w:p w:rsidR="00000000" w:rsidRDefault="004C7AA2">
      <w:pPr>
        <w:pStyle w:val="newncpi"/>
        <w:divId w:val="108857908"/>
      </w:pPr>
      <w:r>
        <w:t>проект нового документа регистрационного досье, в который планируется внести изменения и (или) дополнения;</w:t>
      </w:r>
    </w:p>
    <w:p w:rsidR="00000000" w:rsidRDefault="004C7AA2">
      <w:pPr>
        <w:pStyle w:val="newncpi"/>
        <w:divId w:val="108857908"/>
      </w:pPr>
      <w:r>
        <w:t xml:space="preserve">информация о влиянии вносимых изменений на эффективность и качество </w:t>
      </w:r>
      <w:r>
        <w:t>кормовой добавки.»;</w:t>
      </w:r>
    </w:p>
    <w:p w:rsidR="00000000" w:rsidRDefault="004C7AA2">
      <w:pPr>
        <w:pStyle w:val="newncpi"/>
        <w:divId w:val="108857908"/>
      </w:pPr>
      <w:r>
        <w:t>абзац второй пункта 7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000000" w:rsidRDefault="004C7AA2">
      <w:pPr>
        <w:pStyle w:val="newncpi"/>
        <w:divId w:val="108857908"/>
      </w:pPr>
      <w:r>
        <w:t>пункты 10, 12 и 13 изложить в следующей редакции:</w:t>
      </w:r>
    </w:p>
    <w:p w:rsidR="00000000" w:rsidRDefault="004C7AA2">
      <w:pPr>
        <w:pStyle w:val="point"/>
        <w:divId w:val="108857908"/>
      </w:pPr>
      <w:r>
        <w:rPr>
          <w:rStyle w:val="rednoun"/>
        </w:rPr>
        <w:t>«10.</w:t>
      </w:r>
      <w:r>
        <w:t> Для го</w:t>
      </w:r>
      <w:r>
        <w:t>сударственной регистрации кормовых добавок, продления срока действия регистрационного свидетельства, внесения изменений и (или) дополнений в регистрационное свидетельство кормовой добавки:</w:t>
      </w:r>
    </w:p>
    <w:p w:rsidR="00000000" w:rsidRDefault="004C7AA2">
      <w:pPr>
        <w:pStyle w:val="newncpi"/>
        <w:divId w:val="108857908"/>
      </w:pPr>
      <w:r>
        <w:t>заявитель представляет в Департамент заявление о государственной ре</w:t>
      </w:r>
      <w:r>
        <w:t>гистрации кормовой добавки по форме, установленной Минсельхозпродом;</w:t>
      </w:r>
    </w:p>
    <w:p w:rsidR="00000000" w:rsidRDefault="004C7AA2">
      <w:pPr>
        <w:pStyle w:val="newncpi"/>
        <w:divId w:val="108857908"/>
      </w:pPr>
      <w:r>
        <w:t>Белгосветцентр представляет в Департамент положительный отчет Белгосветцентра о соответствии кормовой добавки требованиям технических нормативных правовых актов, составленный по результат</w:t>
      </w:r>
      <w:r>
        <w:t>ам лабораторных исследований (испытаний).»;</w:t>
      </w:r>
    </w:p>
    <w:p w:rsidR="00000000" w:rsidRDefault="004C7AA2">
      <w:pPr>
        <w:pStyle w:val="point"/>
        <w:divId w:val="108857908"/>
      </w:pPr>
      <w:r>
        <w:rPr>
          <w:rStyle w:val="rednoun"/>
        </w:rPr>
        <w:t>«12.</w:t>
      </w:r>
      <w:r>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октября 2008 г. № </w:t>
      </w:r>
      <w:r>
        <w:t>433-З «Об основах административных процедур» , а также в случае запрета использования в Республике Беларусь регистрируемой кормовой добавки или компонентов, входящих в ее состав.</w:t>
      </w:r>
    </w:p>
    <w:p w:rsidR="00000000" w:rsidRDefault="004C7AA2">
      <w:pPr>
        <w:pStyle w:val="point"/>
        <w:divId w:val="108857908"/>
      </w:pPr>
      <w:r>
        <w:t>13. Заявитель уведомляется о принятом решении в соответствии с требованиями с</w:t>
      </w:r>
      <w:r>
        <w:t>татьи 27 Закона Республики Беларусь «Об основах административных процедур».»;</w:t>
      </w:r>
    </w:p>
    <w:p w:rsidR="00000000" w:rsidRDefault="004C7AA2">
      <w:pPr>
        <w:pStyle w:val="newncpi"/>
        <w:divId w:val="108857908"/>
      </w:pPr>
      <w:r>
        <w:t>пункт 15 дополнить частью следующего содержания:</w:t>
      </w:r>
    </w:p>
    <w:p w:rsidR="00000000" w:rsidRDefault="004C7AA2">
      <w:pPr>
        <w:pStyle w:val="newncpi"/>
        <w:divId w:val="108857908"/>
      </w:pPr>
      <w:r>
        <w:t>«Срок действия регистрационного свидетельства кормовой добавки – 5 лет.».</w:t>
      </w:r>
    </w:p>
    <w:p w:rsidR="00000000" w:rsidRDefault="004C7AA2">
      <w:pPr>
        <w:pStyle w:val="point"/>
        <w:divId w:val="108857908"/>
      </w:pPr>
      <w:r>
        <w:t xml:space="preserve">87. В </w:t>
      </w:r>
      <w:hyperlink r:id="rId401" w:anchor="a1" w:tooltip="+" w:history="1">
        <w:r>
          <w:rPr>
            <w:rStyle w:val="a3"/>
          </w:rPr>
          <w:t>постановлении</w:t>
        </w:r>
      </w:hyperlink>
      <w:r>
        <w:t xml:space="preserve"> Совета Министров Республики Беларусь от 29 апреля 2017 г. № 319 «О вопросах ветеринарной деятельности»:</w:t>
      </w:r>
    </w:p>
    <w:p w:rsidR="00000000" w:rsidRDefault="004C7AA2">
      <w:pPr>
        <w:pStyle w:val="newncpi"/>
        <w:divId w:val="108857908"/>
      </w:pPr>
      <w:r>
        <w:t>пункт 3 исключить;</w:t>
      </w:r>
    </w:p>
    <w:p w:rsidR="00000000" w:rsidRDefault="004C7AA2">
      <w:pPr>
        <w:pStyle w:val="newncpi"/>
        <w:divId w:val="108857908"/>
      </w:pPr>
      <w:r>
        <w:t xml:space="preserve">в </w:t>
      </w:r>
      <w:hyperlink r:id="rId402" w:anchor="a3" w:tooltip="+" w:history="1">
        <w:r>
          <w:rPr>
            <w:rStyle w:val="a3"/>
          </w:rPr>
          <w:t>Положении</w:t>
        </w:r>
      </w:hyperlink>
      <w:r>
        <w:t xml:space="preserve"> о порядке и условиях выдачи ветеринарных документов, у</w:t>
      </w:r>
      <w:r>
        <w:t>твержденном этим постановлением:</w:t>
      </w:r>
    </w:p>
    <w:p w:rsidR="00000000" w:rsidRDefault="004C7AA2">
      <w:pPr>
        <w:pStyle w:val="newncpi"/>
        <w:divId w:val="108857908"/>
      </w:pPr>
      <w:r>
        <w:t>пункты 4–7 изложить в следующей редакции:</w:t>
      </w:r>
    </w:p>
    <w:p w:rsidR="00000000" w:rsidRDefault="004C7AA2">
      <w:pPr>
        <w:pStyle w:val="point"/>
        <w:divId w:val="108857908"/>
      </w:pPr>
      <w:r>
        <w:rPr>
          <w:rStyle w:val="rednoun"/>
        </w:rPr>
        <w:t>«4.</w:t>
      </w:r>
      <w:r>
        <w:t> На право выдачи ветеринарных документов уполномочены:</w:t>
      </w:r>
    </w:p>
    <w:p w:rsidR="00000000" w:rsidRDefault="004C7AA2">
      <w:pPr>
        <w:pStyle w:val="newncpi"/>
        <w:divId w:val="108857908"/>
      </w:pPr>
      <w:r>
        <w:t>для целей перемещения между государствами – членами Евразийского экономического союза подлежащих ветеринарному контролю (на</w:t>
      </w:r>
      <w:r>
        <w:t>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000000" w:rsidRDefault="004C7AA2">
      <w:pPr>
        <w:pStyle w:val="newncpi"/>
        <w:divId w:val="108857908"/>
      </w:pPr>
      <w:r>
        <w:t>для целей вывоза с таможенной территории Евразийского</w:t>
      </w:r>
      <w:r>
        <w:t xml:space="preserve"> экономического союза, вывоза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 областные, районные, городские (городов областного и райо</w:t>
      </w:r>
      <w:r>
        <w:t>нного подчинения), районные в городах ветеринарные станции, государственное учреждение «Минская городская ветеринарная станция», а также пограничные контрольные ветеринарные пункты государственного учреждения «Белорусское управление государственного ветери</w:t>
      </w:r>
      <w:r>
        <w:t>нарного надзора на государственной границе и транспорте» при согласовании такого порядка оформления ветеринарных сертификатов с компетентным органом в области ветеринарии страны-импортера;</w:t>
      </w:r>
    </w:p>
    <w:p w:rsidR="00000000" w:rsidRDefault="004C7AA2">
      <w:pPr>
        <w:pStyle w:val="newncpi"/>
        <w:divId w:val="108857908"/>
      </w:pPr>
      <w:r>
        <w:t xml:space="preserve">в рамках переоформления ветеринарного сертификата, осуществляемого </w:t>
      </w:r>
      <w:r>
        <w:t>для целей ввоза на таможенную территорию или вывоза с таможенной территории Евразийского экономического союза подлежащих ветеринарному контролю (надзору) товаров – пограничные контрольные ветеринарные пункты государственного учреждения «Белорусское управле</w:t>
      </w:r>
      <w:r>
        <w:t>ние государственного ветеринарного надзора на государственной границе и транспорте»;</w:t>
      </w:r>
    </w:p>
    <w:p w:rsidR="00000000" w:rsidRDefault="004C7AA2">
      <w:pPr>
        <w:pStyle w:val="newncpi"/>
        <w:divId w:val="108857908"/>
      </w:pPr>
      <w:r>
        <w:t>для целей перемещения в пределах территории Республики Беларусь подлежащих ветеринарному контролю (надзору) товаров – областные, районные, городские (городов областного и </w:t>
      </w:r>
      <w:r>
        <w:t>районного подчинения), районные в городах ветеринарные станции, государственное учреждение «Минская городская ветеринарная станция» или специалисты в области ветеринарии юридических лиц и индивидуальных предпринимателей, указанные в пунктах 20 и 21 настоящ</w:t>
      </w:r>
      <w:r>
        <w:t>его Положения;</w:t>
      </w:r>
    </w:p>
    <w:p w:rsidR="00000000" w:rsidRDefault="004C7AA2">
      <w:pPr>
        <w:pStyle w:val="newncpi"/>
        <w:divId w:val="108857908"/>
      </w:pPr>
      <w:r>
        <w:t>для выдачи ветеринарного паспорта животного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000000" w:rsidRDefault="004C7AA2">
      <w:pPr>
        <w:pStyle w:val="newncpi"/>
        <w:divId w:val="108857908"/>
      </w:pPr>
      <w:r>
        <w:t>для выдачи ветеринарно-санитарного паспорта пасеки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000000" w:rsidRDefault="004C7AA2">
      <w:pPr>
        <w:pStyle w:val="point"/>
        <w:divId w:val="108857908"/>
      </w:pPr>
      <w:r>
        <w:t xml:space="preserve">5. Для получения </w:t>
      </w:r>
      <w:r>
        <w:t>ветеринарного сертификата юридические лица, индивидуальные предприниматели и граждане представляют:</w:t>
      </w:r>
    </w:p>
    <w:p w:rsidR="00000000" w:rsidRDefault="004C7AA2">
      <w:pPr>
        <w:pStyle w:val="newncpi"/>
        <w:divId w:val="108857908"/>
      </w:pPr>
      <w:r>
        <w:t>для целей перемещения между государствами – членами Евразийского экономического союза, вывоза с таможенной территории Евразийского экономического союза подл</w:t>
      </w:r>
      <w:r>
        <w:t>ежащих ветеринарному контролю (надзору) товаров:</w:t>
      </w:r>
    </w:p>
    <w:p w:rsidR="00000000" w:rsidRDefault="004C7AA2">
      <w:pPr>
        <w:pStyle w:val="newncpi"/>
        <w:divId w:val="108857908"/>
      </w:pPr>
      <w:r>
        <w:t>юридические лица,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w:t>
      </w:r>
      <w:r>
        <w:t>е качество и безопасность товаров (для животных – результаты диагностических исследований, профилактических обработок);</w:t>
      </w:r>
    </w:p>
    <w:p w:rsidR="00000000" w:rsidRDefault="004C7AA2">
      <w:pPr>
        <w:pStyle w:val="newncpi"/>
        <w:divId w:val="108857908"/>
      </w:pPr>
      <w:r>
        <w:t>граждане – документ, подтверждающий внесение платы (для животных – паспорт или иной документ, удостоверяющий личность владельца животног</w:t>
      </w:r>
      <w:r>
        <w:t>о, результаты диагностических исследований, профилактических обработок);</w:t>
      </w:r>
    </w:p>
    <w:p w:rsidR="00000000" w:rsidRDefault="004C7AA2">
      <w:pPr>
        <w:pStyle w:val="newncpi"/>
        <w:divId w:val="108857908"/>
      </w:pPr>
      <w:r>
        <w:t>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w:t>
      </w:r>
      <w:r>
        <w:t>у) товаров:</w:t>
      </w:r>
    </w:p>
    <w:p w:rsidR="00000000" w:rsidRDefault="004C7AA2">
      <w:pPr>
        <w:pStyle w:val="newncpi"/>
        <w:divId w:val="108857908"/>
      </w:pPr>
      <w:r>
        <w:t>юридические лица, индивидуальные предприниматели – документ, подтверждающий внесение платы, ветеринарный сертификат или ветеринарное свидетельство страны-экспортера, товаротранспортные документы (для животных – спецификация (гуртовая ведомость,</w:t>
      </w:r>
      <w:r>
        <w:t xml:space="preserve"> накладная), документы, подтверждающие качество и безопасность товаров;</w:t>
      </w:r>
    </w:p>
    <w:p w:rsidR="00000000" w:rsidRDefault="004C7AA2">
      <w:pPr>
        <w:pStyle w:val="newncpi"/>
        <w:divId w:val="108857908"/>
      </w:pPr>
      <w:r>
        <w:t>граждане – документ, подтверждающий внесение платы, ветеринарный сертификат или ветеринарное свидетельство страны-экспортера (для животных – паспорт или иной документ, удостоверяющий л</w:t>
      </w:r>
      <w:r>
        <w:t>ичность владельца животного).</w:t>
      </w:r>
    </w:p>
    <w:p w:rsidR="00000000" w:rsidRDefault="004C7AA2">
      <w:pPr>
        <w:pStyle w:val="newncpi"/>
        <w:divId w:val="108857908"/>
      </w:pPr>
      <w:r>
        <w:t>Для получения ветеринарного свидетельства юридические лица, индивидуальные предприниматели и граждане при перемещении в пределах территории Республики Беларусь, вывозе в страны Содружества Независимых Государств, за исключение</w:t>
      </w:r>
      <w:r>
        <w:t>м государств – членов Евразийского экономического союза, подлежащих ветеринарному контролю (надзору) товаров, представляют:</w:t>
      </w:r>
    </w:p>
    <w:p w:rsidR="00000000" w:rsidRDefault="004C7AA2">
      <w:pPr>
        <w:pStyle w:val="newncpi"/>
        <w:divId w:val="108857908"/>
      </w:pPr>
      <w:r>
        <w:t>юридические лица, индивидуальные предприниматели – документ, подтверждающий внесение платы, товаротранспортные документы (для животн</w:t>
      </w:r>
      <w:r>
        <w:t>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000000" w:rsidRDefault="004C7AA2">
      <w:pPr>
        <w:pStyle w:val="newncpi"/>
        <w:divId w:val="108857908"/>
      </w:pPr>
      <w:r>
        <w:t>граждане – документ, подтверждающий внесение платы (для живот</w:t>
      </w:r>
      <w:r>
        <w:t>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000000" w:rsidRDefault="004C7AA2">
      <w:pPr>
        <w:pStyle w:val="point"/>
        <w:divId w:val="108857908"/>
      </w:pPr>
      <w:r>
        <w:t>6. Для получения ветеринарного паспорта животного юридические лица, индивидуальные предприниматели и граждан</w:t>
      </w:r>
      <w:r>
        <w:t>е представляют животное для проведения обследования и следующие документы:</w:t>
      </w:r>
    </w:p>
    <w:p w:rsidR="00000000" w:rsidRDefault="004C7AA2">
      <w:pPr>
        <w:pStyle w:val="newncpi"/>
        <w:divId w:val="108857908"/>
      </w:pPr>
      <w:r>
        <w:t>юридические лица, индивидуальные предприниматели – документ, подтверждающий внесение платы;</w:t>
      </w:r>
    </w:p>
    <w:p w:rsidR="00000000" w:rsidRDefault="004C7AA2">
      <w:pPr>
        <w:pStyle w:val="newncpi"/>
        <w:divId w:val="108857908"/>
      </w:pPr>
      <w:r>
        <w:t>граждане – документ, подтверждающий внесение платы, паспорт или иной документ, удостоверя</w:t>
      </w:r>
      <w:r>
        <w:t>ющий личность владельца животного.</w:t>
      </w:r>
    </w:p>
    <w:p w:rsidR="00000000" w:rsidRDefault="004C7AA2">
      <w:pPr>
        <w:pStyle w:val="point"/>
        <w:divId w:val="108857908"/>
      </w:pPr>
      <w:r>
        <w:t>7. Для получения ветеринарно-санитарного паспорта пасеки юридические лица, индивидуальные предприниматели и граждане представляют документ, подтверждающий внесение платы, а также пасеку для проведения обследования, осмотр</w:t>
      </w:r>
      <w:r>
        <w:t>а.»;</w:t>
      </w:r>
    </w:p>
    <w:p w:rsidR="00000000" w:rsidRDefault="004C7AA2">
      <w:pPr>
        <w:pStyle w:val="newncpi"/>
        <w:divId w:val="108857908"/>
      </w:pPr>
      <w:r>
        <w:t>в части первой пункта 8 слова «осуществление административной процедуры, указанных в пунктах 7.2 и 7.3 единого перечня и пунктах 17.3–17.6 перечня» заменить словами «право выдачи ветеринарных документов»;</w:t>
      </w:r>
    </w:p>
    <w:p w:rsidR="00000000" w:rsidRDefault="004C7AA2">
      <w:pPr>
        <w:pStyle w:val="newncpi"/>
        <w:divId w:val="108857908"/>
      </w:pPr>
      <w:r>
        <w:t>часть первую пункта 9 изложить в следующей ред</w:t>
      </w:r>
      <w:r>
        <w:t>акции:</w:t>
      </w:r>
    </w:p>
    <w:p w:rsidR="00000000" w:rsidRDefault="004C7AA2">
      <w:pPr>
        <w:pStyle w:val="point"/>
        <w:divId w:val="108857908"/>
      </w:pPr>
      <w:r>
        <w:rPr>
          <w:rStyle w:val="rednoun"/>
        </w:rPr>
        <w:t>«9.</w:t>
      </w:r>
      <w:r>
        <w:t> По результатам проведенных в соответствии с пунктом 8 настоящего Положения анализа и досмотра (осмотра) специалисты в области ветеринарии органов, уполномоченных на право выдачи ветеринарных документов, в установленные Министерством сельского хо</w:t>
      </w:r>
      <w:r>
        <w:t>зяйства и продовольствия (далее – Минсельхозпрод) сроки оформляют ветеринарные документы и выдают их в соответствии с пунктами 10–17 настоящего Положения.»;</w:t>
      </w:r>
    </w:p>
    <w:p w:rsidR="00000000" w:rsidRDefault="004C7AA2">
      <w:pPr>
        <w:pStyle w:val="newncpi"/>
        <w:divId w:val="108857908"/>
      </w:pPr>
      <w:r>
        <w:t>подпункт 10.2 пункта 10 дополнить частью следующего содержания:</w:t>
      </w:r>
    </w:p>
    <w:p w:rsidR="00000000" w:rsidRDefault="004C7AA2">
      <w:pPr>
        <w:pStyle w:val="newncpi"/>
        <w:divId w:val="108857908"/>
      </w:pPr>
      <w:r>
        <w:t xml:space="preserve">«Выдача ветеринарного сертификата, </w:t>
      </w:r>
      <w:r>
        <w:t>указанного в части первой настоящего подпункта, может осуществляться на бланках документов с определенной степенью защиты, формы которых устанавливаются Минсельхозпродом.»;</w:t>
      </w:r>
    </w:p>
    <w:p w:rsidR="00000000" w:rsidRDefault="004C7AA2">
      <w:pPr>
        <w:pStyle w:val="newncpi"/>
        <w:divId w:val="108857908"/>
      </w:pPr>
      <w:r>
        <w:t>в подпункте 11.1 пункта 11:</w:t>
      </w:r>
    </w:p>
    <w:p w:rsidR="00000000" w:rsidRDefault="004C7AA2">
      <w:pPr>
        <w:pStyle w:val="newncpi"/>
        <w:divId w:val="108857908"/>
      </w:pPr>
      <w:r>
        <w:t>из части первой слова «организациями государственной ве</w:t>
      </w:r>
      <w:r>
        <w:t>теринарной службы в соответствии с подпунктом 7.3.1 пункта 7.3 единого перечня или пунктом 17.3 перечня» исключить;</w:t>
      </w:r>
    </w:p>
    <w:p w:rsidR="00000000" w:rsidRDefault="004C7AA2">
      <w:pPr>
        <w:pStyle w:val="newncpi"/>
        <w:divId w:val="108857908"/>
      </w:pPr>
      <w:r>
        <w:t>часть вторую после слов «главным государственным ветеринарным врачом области» дополнить словами «(г. Минска)»;</w:t>
      </w:r>
    </w:p>
    <w:p w:rsidR="00000000" w:rsidRDefault="004C7AA2">
      <w:pPr>
        <w:pStyle w:val="newncpi"/>
        <w:divId w:val="108857908"/>
      </w:pPr>
      <w:r>
        <w:t>из абзаца первого пункта 16 с</w:t>
      </w:r>
      <w:r>
        <w:t>лова «в порядке и на основаниях, предусмотренных в статьях 17, 25–27 Закона Республики Беларусь от 28 октября 2008 г. № 433-З «Об основах административных процедур», а также» исключить;</w:t>
      </w:r>
    </w:p>
    <w:p w:rsidR="00000000" w:rsidRDefault="004C7AA2">
      <w:pPr>
        <w:pStyle w:val="newncpi"/>
        <w:divId w:val="108857908"/>
      </w:pPr>
      <w:r>
        <w:t>пункт 17 изложить в следующей редакции:</w:t>
      </w:r>
    </w:p>
    <w:p w:rsidR="00000000" w:rsidRDefault="004C7AA2">
      <w:pPr>
        <w:pStyle w:val="point"/>
        <w:divId w:val="108857908"/>
      </w:pPr>
      <w:r>
        <w:rPr>
          <w:rStyle w:val="rednoun"/>
        </w:rPr>
        <w:t>«17.</w:t>
      </w:r>
      <w:r>
        <w:t xml:space="preserve"> Ветеринарные сертификаты </w:t>
      </w:r>
      <w:r>
        <w:t xml:space="preserve">действуют до конца транспортировки и сроков реализации продукции, ветеринарные свидетельства – до конца транспортировки и сроков реализации продукции, а на молоко (сырье), произведенное на территории Республики Беларусь и направляемое в организации по его </w:t>
      </w:r>
      <w:r>
        <w:t>переработке, – 1 месяц.»;</w:t>
      </w:r>
    </w:p>
    <w:p w:rsidR="00000000" w:rsidRDefault="004C7AA2">
      <w:pPr>
        <w:pStyle w:val="newncpi"/>
        <w:divId w:val="108857908"/>
      </w:pPr>
      <w:r>
        <w:t>абзац второй пункта 18 исключить.</w:t>
      </w:r>
    </w:p>
    <w:p w:rsidR="00000000" w:rsidRDefault="004C7AA2">
      <w:pPr>
        <w:pStyle w:val="point"/>
        <w:divId w:val="108857908"/>
      </w:pPr>
      <w:r>
        <w:t xml:space="preserve">88. В </w:t>
      </w:r>
      <w:hyperlink r:id="rId403" w:anchor="a2" w:tooltip="+" w:history="1">
        <w:r>
          <w:rPr>
            <w:rStyle w:val="a3"/>
          </w:rPr>
          <w:t>постановлении</w:t>
        </w:r>
      </w:hyperlink>
      <w:r>
        <w:t xml:space="preserve"> Совета Министров Республики Беларусь от 5 октября 2017 г. № 750 «О порядке согласования локальных нормативных правовых актов </w:t>
      </w:r>
      <w:r>
        <w:t>профессиональных участников рынка ценных бумаг и внесении изменения и дополнения в постановления Совета Министров Республики Беларусь от 10 сентября 2009 г. № 1163 и от 17 февраля 2012 г. № 156»:</w:t>
      </w:r>
    </w:p>
    <w:p w:rsidR="00000000" w:rsidRDefault="004C7AA2">
      <w:pPr>
        <w:pStyle w:val="newncpi"/>
        <w:divId w:val="108857908"/>
      </w:pPr>
      <w:r>
        <w:t>название изложить в следующей редакции:</w:t>
      </w:r>
    </w:p>
    <w:p w:rsidR="00000000" w:rsidRDefault="004C7AA2">
      <w:pPr>
        <w:pStyle w:val="newncpi"/>
        <w:divId w:val="108857908"/>
      </w:pPr>
      <w:r>
        <w:t>«О </w:t>
      </w:r>
      <w:r>
        <w:t>порядке согласования локальных правовых актов профессиональных участников рынка ценных бумаг»;</w:t>
      </w:r>
    </w:p>
    <w:p w:rsidR="00000000" w:rsidRDefault="004C7AA2">
      <w:pPr>
        <w:pStyle w:val="newncpi"/>
        <w:divId w:val="108857908"/>
      </w:pPr>
      <w:r>
        <w:t>в преамбуле слова «В соответствии с абзацем десятым» и «года» заменить соответственно словами «На основании абзаца десятого» и «г. № 231-З»;</w:t>
      </w:r>
    </w:p>
    <w:p w:rsidR="00000000" w:rsidRDefault="004C7AA2">
      <w:pPr>
        <w:pStyle w:val="newncpi"/>
        <w:divId w:val="108857908"/>
      </w:pPr>
      <w:r>
        <w:t>в пункте 1:</w:t>
      </w:r>
    </w:p>
    <w:p w:rsidR="00000000" w:rsidRDefault="004C7AA2">
      <w:pPr>
        <w:pStyle w:val="newncpi"/>
        <w:divId w:val="108857908"/>
      </w:pPr>
      <w:r>
        <w:t>в подпун</w:t>
      </w:r>
      <w:r>
        <w:t>кте 1.1:</w:t>
      </w:r>
    </w:p>
    <w:p w:rsidR="00000000" w:rsidRDefault="004C7AA2">
      <w:pPr>
        <w:pStyle w:val="newncpi"/>
        <w:divId w:val="108857908"/>
      </w:pPr>
      <w:r>
        <w:t>абзац первый части первой изложить в следующей редакции:</w:t>
      </w:r>
    </w:p>
    <w:p w:rsidR="00000000" w:rsidRDefault="004C7AA2">
      <w:pPr>
        <w:pStyle w:val="newncpi"/>
        <w:divId w:val="108857908"/>
      </w:pPr>
      <w:r>
        <w:t>«организатор торговли ценными бумагами, клиринговая организация (далее – профессиональные участники) в случаях, установленных Законом Республики Беларусь «О рынке ценных бумаг», представляют</w:t>
      </w:r>
      <w:r>
        <w:t xml:space="preserve"> на согласование проекты локальных правовых актов, а также вносимых в них изменений и (или) дополнений (далее – локальные акты):»;</w:t>
      </w:r>
    </w:p>
    <w:p w:rsidR="00000000" w:rsidRDefault="004C7AA2">
      <w:pPr>
        <w:pStyle w:val="newncpi"/>
        <w:divId w:val="108857908"/>
      </w:pPr>
      <w:r>
        <w:t>после части второй дополнить подпункт частью следующего содержания:</w:t>
      </w:r>
    </w:p>
    <w:p w:rsidR="00000000" w:rsidRDefault="004C7AA2">
      <w:pPr>
        <w:pStyle w:val="newncpi"/>
        <w:divId w:val="108857908"/>
      </w:pPr>
      <w:r>
        <w:t>«К проекту локального акта, направляемому на согласование</w:t>
      </w:r>
      <w:r>
        <w:t>, должны прилагаться:</w:t>
      </w:r>
    </w:p>
    <w:p w:rsidR="00000000" w:rsidRDefault="004C7AA2">
      <w:pPr>
        <w:pStyle w:val="newncpi"/>
        <w:divId w:val="108857908"/>
      </w:pPr>
      <w:r>
        <w:t>заявление;</w:t>
      </w:r>
    </w:p>
    <w:p w:rsidR="00000000" w:rsidRDefault="004C7AA2">
      <w:pPr>
        <w:pStyle w:val="newncpi"/>
        <w:divId w:val="108857908"/>
      </w:pPr>
      <w:r>
        <w:t>пояснительная записка к проекту локального акта, содержащая в том числе результаты обсуждения проекта локального акта с профессиональными участниками рынка ценных бумаг, являющихся участниками торгов, клиринга (в случае уст</w:t>
      </w:r>
      <w:r>
        <w:t>ановления проектом локального акта норм, которые могут оказать существенное влияние на условия осуществления работ и услуг профессиональным участником, либо установления новых или принципиально изменяющих существующие подходы норм к осуществлению деятельно</w:t>
      </w:r>
      <w:r>
        <w:t>сти профессионального участника).»;</w:t>
      </w:r>
    </w:p>
    <w:p w:rsidR="00000000" w:rsidRDefault="004C7AA2">
      <w:pPr>
        <w:pStyle w:val="newncpi"/>
        <w:divId w:val="108857908"/>
      </w:pPr>
      <w:r>
        <w:t>часть третью изложить в следующей редакции:</w:t>
      </w:r>
    </w:p>
    <w:p w:rsidR="00000000" w:rsidRDefault="004C7AA2">
      <w:pPr>
        <w:pStyle w:val="newncpi"/>
        <w:divId w:val="108857908"/>
      </w:pPr>
      <w:r>
        <w:t>«Документы, указанные в части третьей настоящего пункта, представляются в электронной (в виде электронного документа либо электронной копии документа на бумажном носителе) форм</w:t>
      </w:r>
      <w:r>
        <w:t>е через единый портал электронных услуг.»;</w:t>
      </w:r>
    </w:p>
    <w:p w:rsidR="00000000" w:rsidRDefault="004C7AA2">
      <w:pPr>
        <w:pStyle w:val="newncpi"/>
        <w:divId w:val="108857908"/>
      </w:pPr>
      <w:r>
        <w:t>часть четвертую исключить;</w:t>
      </w:r>
    </w:p>
    <w:p w:rsidR="00000000" w:rsidRDefault="004C7AA2">
      <w:pPr>
        <w:pStyle w:val="newncpi"/>
        <w:divId w:val="108857908"/>
      </w:pPr>
      <w:r>
        <w:t>часть первую подпункта 1.2 изложить в следующей редакции:</w:t>
      </w:r>
    </w:p>
    <w:p w:rsidR="00000000" w:rsidRDefault="004C7AA2">
      <w:pPr>
        <w:pStyle w:val="underpoint"/>
        <w:divId w:val="108857908"/>
      </w:pPr>
      <w:r>
        <w:rPr>
          <w:rStyle w:val="rednoun"/>
        </w:rPr>
        <w:t>«1.2.</w:t>
      </w:r>
      <w:r>
        <w:t> уполномоченные органы осуществляют согласование проекта локального акта либо принимают мотивированное решение об отказе в </w:t>
      </w:r>
      <w:r>
        <w:t>его согласовании в течение 15 дней со дня получения документов, представленных для согласования проекта локального акта. При необходимости направления запроса в другие государственные органы, иные организации срок согласования проекта локального акта может</w:t>
      </w:r>
      <w:r>
        <w:t xml:space="preserve"> быть продлен, но не более чем на 15 дней. При этом профессиональному участнику в срок не позднее 10 дней с даты получения документов, представленных для согласования проекта локального акта, направляется уведомление о продлении срока согласования проекта </w:t>
      </w:r>
      <w:r>
        <w:t>локального акта в виде электронного документа через единый портал электронных услуг.»;</w:t>
      </w:r>
    </w:p>
    <w:p w:rsidR="00000000" w:rsidRDefault="004C7AA2">
      <w:pPr>
        <w:pStyle w:val="newncpi"/>
        <w:divId w:val="108857908"/>
      </w:pPr>
      <w:r>
        <w:t>в подпункте 1.3:</w:t>
      </w:r>
    </w:p>
    <w:p w:rsidR="00000000" w:rsidRDefault="004C7AA2">
      <w:pPr>
        <w:pStyle w:val="newncpi"/>
        <w:divId w:val="108857908"/>
      </w:pPr>
      <w:r>
        <w:t>в части третьей слово «письменной» заменить словом «электронной»;</w:t>
      </w:r>
    </w:p>
    <w:p w:rsidR="00000000" w:rsidRDefault="004C7AA2">
      <w:pPr>
        <w:pStyle w:val="newncpi"/>
        <w:divId w:val="108857908"/>
      </w:pPr>
      <w:r>
        <w:t>часть четвертую изложить в следующей редакции:</w:t>
      </w:r>
    </w:p>
    <w:p w:rsidR="00000000" w:rsidRDefault="004C7AA2">
      <w:pPr>
        <w:pStyle w:val="newncpi"/>
        <w:divId w:val="108857908"/>
      </w:pPr>
      <w:r>
        <w:t>«Решение о согласовании проекта локальн</w:t>
      </w:r>
      <w:r>
        <w:t>ого акта либо об отказе в согласовании проекта локального акта направляется профессиональному участнику в виде электронного документа через единый портал электронных услуг;»;</w:t>
      </w:r>
    </w:p>
    <w:p w:rsidR="00000000" w:rsidRDefault="004C7AA2">
      <w:pPr>
        <w:pStyle w:val="newncpi"/>
        <w:divId w:val="108857908"/>
      </w:pPr>
      <w:r>
        <w:t>из подпункта 1.4 слова «по почте на бумажном носителе либо» исключить.</w:t>
      </w:r>
    </w:p>
    <w:p w:rsidR="00000000" w:rsidRDefault="004C7AA2">
      <w:pPr>
        <w:pStyle w:val="newncpi"/>
        <w:divId w:val="108857908"/>
      </w:pPr>
      <w:r>
        <w:t>пункт 3 ис</w:t>
      </w:r>
      <w:r>
        <w:t>ключить.</w:t>
      </w:r>
    </w:p>
    <w:p w:rsidR="00000000" w:rsidRDefault="004C7AA2">
      <w:pPr>
        <w:pStyle w:val="point"/>
        <w:divId w:val="108857908"/>
      </w:pPr>
      <w:r>
        <w:t xml:space="preserve">89. В </w:t>
      </w:r>
      <w:hyperlink r:id="rId404" w:anchor="a1" w:tooltip="+" w:history="1">
        <w:r>
          <w:rPr>
            <w:rStyle w:val="a3"/>
          </w:rPr>
          <w:t>постановлении</w:t>
        </w:r>
      </w:hyperlink>
      <w:r>
        <w:t xml:space="preserve"> Совета Министров Республики Беларусь от 31 января 2018 г. № 87 «О мерах по реализации Указа Президента Республики Беларусь от 12 мая 2017 г. № 166»:</w:t>
      </w:r>
    </w:p>
    <w:p w:rsidR="00000000" w:rsidRDefault="004C7AA2">
      <w:pPr>
        <w:pStyle w:val="newncpi"/>
        <w:divId w:val="108857908"/>
      </w:pPr>
      <w:r>
        <w:t>подпункт 2.1 пункта 2 исклю</w:t>
      </w:r>
      <w:r>
        <w:t>чить;</w:t>
      </w:r>
    </w:p>
    <w:p w:rsidR="00000000" w:rsidRDefault="004C7AA2">
      <w:pPr>
        <w:pStyle w:val="newncpi"/>
        <w:divId w:val="108857908"/>
      </w:pPr>
      <w:r>
        <w:t xml:space="preserve">в </w:t>
      </w:r>
      <w:hyperlink r:id="rId405" w:anchor="a3" w:tooltip="+" w:history="1">
        <w:r>
          <w:rPr>
            <w:rStyle w:val="a3"/>
          </w:rPr>
          <w:t>Положении</w:t>
        </w:r>
      </w:hyperlink>
      <w:r>
        <w:t xml:space="preserve"> о порядке подтверждения условий для освобождения от ввозных таможенных пошлин и налога на добавленную стоимость, взимаемых таможенными органами, в отношении ввозимых (ввезенных) товаров (</w:t>
      </w:r>
      <w:r>
        <w:t>технологического оборудования, комплектующих и запасных частей к нему, сырья и материалов) для исключительного использования в целях реализации инвестиционных проектов на территории Китайско-Белорусского индустриального парка «Великий камень», утвержденном</w:t>
      </w:r>
      <w:r>
        <w:t xml:space="preserve"> этим постановлением:</w:t>
      </w:r>
    </w:p>
    <w:p w:rsidR="00000000" w:rsidRDefault="004C7AA2">
      <w:pPr>
        <w:pStyle w:val="newncpi"/>
        <w:divId w:val="108857908"/>
      </w:pPr>
      <w:r>
        <w:t>абзац второй части первой пункта 7 после цифр «8484,», «8523,» и «8535–8537,» дополнить соответственно цифрами «8485,», «8524 11 009 0, 8524 12 009 0, 8524 19 009 0, 8524 91 009 0, 8524 92 009 0, 8524 99 009 0,» и «8539 51 900 9, 8539</w:t>
      </w:r>
      <w:r>
        <w:t> 90 800 3, 8541 51 000 0, 8541 59 000 0,»;</w:t>
      </w:r>
    </w:p>
    <w:p w:rsidR="00000000" w:rsidRDefault="004C7AA2">
      <w:pPr>
        <w:pStyle w:val="newncpi"/>
        <w:divId w:val="108857908"/>
      </w:pPr>
      <w:r>
        <w:t>в части первой пункта 10 слова «в течение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000000" w:rsidRDefault="004C7AA2">
      <w:pPr>
        <w:pStyle w:val="newncpi"/>
        <w:divId w:val="108857908"/>
      </w:pPr>
      <w:r>
        <w:t>в части вто</w:t>
      </w:r>
      <w:r>
        <w:t>рой пункта 11 цифры «10» заменить цифрой «5»;</w:t>
      </w:r>
    </w:p>
    <w:p w:rsidR="00000000" w:rsidRDefault="004C7AA2">
      <w:pPr>
        <w:pStyle w:val="newncpi"/>
        <w:divId w:val="108857908"/>
      </w:pPr>
      <w:r>
        <w:t>приложение 3 к этому Положению изложить в новой редакции (</w:t>
      </w:r>
      <w:hyperlink w:anchor="a42" w:tooltip="+" w:history="1">
        <w:r>
          <w:rPr>
            <w:rStyle w:val="a3"/>
          </w:rPr>
          <w:t>прилагается</w:t>
        </w:r>
      </w:hyperlink>
      <w:r>
        <w:t>).</w:t>
      </w:r>
    </w:p>
    <w:p w:rsidR="00000000" w:rsidRDefault="004C7AA2">
      <w:pPr>
        <w:pStyle w:val="point"/>
        <w:divId w:val="108857908"/>
      </w:pPr>
      <w:r>
        <w:t xml:space="preserve">90. В </w:t>
      </w:r>
      <w:hyperlink r:id="rId406" w:anchor="a2" w:tooltip="+" w:history="1">
        <w:r>
          <w:rPr>
            <w:rStyle w:val="a3"/>
          </w:rPr>
          <w:t>постановлении</w:t>
        </w:r>
      </w:hyperlink>
      <w:r>
        <w:t xml:space="preserve"> </w:t>
      </w:r>
      <w:r>
        <w:t>Совета Министров Республики Беларусь от 7 марта 2018 г. № 188 «Об утверждении Положения о порядке выдачи автомобильным перевозчикам разрешения на выполнение международных автомобильных перевозок пассажиров в регулярном сообщении»:</w:t>
      </w:r>
    </w:p>
    <w:p w:rsidR="00000000" w:rsidRDefault="004C7AA2">
      <w:pPr>
        <w:pStyle w:val="newncpi"/>
        <w:divId w:val="108857908"/>
      </w:pPr>
      <w:r>
        <w:t xml:space="preserve">в преамбуле слово «года» </w:t>
      </w:r>
      <w:r>
        <w:t>заменить словами «г. № 278-З»;</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 xml:space="preserve">в </w:t>
      </w:r>
      <w:hyperlink r:id="rId407" w:anchor="a1" w:tooltip="+" w:history="1">
        <w:r>
          <w:rPr>
            <w:rStyle w:val="a3"/>
          </w:rPr>
          <w:t>Положении</w:t>
        </w:r>
      </w:hyperlink>
      <w:r>
        <w:t xml:space="preserve"> о порядке выдачи автомобильным перевозчикам разрешения на выполнение международ</w:t>
      </w:r>
      <w:r>
        <w:t>ных автомобильных перевозок пассажиров в регулярном сообщении, утвержденном этим постановлением:</w:t>
      </w:r>
    </w:p>
    <w:p w:rsidR="00000000" w:rsidRDefault="004C7AA2">
      <w:pPr>
        <w:pStyle w:val="newncpi"/>
        <w:divId w:val="108857908"/>
      </w:pPr>
      <w:r>
        <w:t>в пункте 2:</w:t>
      </w:r>
    </w:p>
    <w:p w:rsidR="00000000" w:rsidRDefault="004C7AA2">
      <w:pPr>
        <w:pStyle w:val="newncpi"/>
        <w:divId w:val="108857908"/>
      </w:pPr>
      <w:r>
        <w:t>в части первой слова «Министерства транспорта и коммуникаций (далее – Минтранс)» заменить словами «государственного учреждения «Транспортная инспек</w:t>
      </w:r>
      <w:r>
        <w:t>ция Министерства транспорта и коммуникаций Республики Беларусь» (далее – Транспортная инспекция)»;</w:t>
      </w:r>
    </w:p>
    <w:p w:rsidR="00000000" w:rsidRDefault="004C7AA2">
      <w:pPr>
        <w:pStyle w:val="newncpi"/>
        <w:divId w:val="108857908"/>
      </w:pPr>
      <w:r>
        <w:t>в частях второй и третьей слово «Минтранс» заменить словами «Транспортная инспекция» в соответствующих падежах;</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Дл</w:t>
      </w:r>
      <w:r>
        <w:t>я получения разрешения автомобильный перевозчик представляет в Транспортную инспекцию следующие документы:</w:t>
      </w:r>
    </w:p>
    <w:p w:rsidR="00000000" w:rsidRDefault="004C7AA2">
      <w:pPr>
        <w:pStyle w:val="newncpi"/>
        <w:divId w:val="108857908"/>
      </w:pPr>
      <w:r>
        <w:t>заявление;</w:t>
      </w:r>
    </w:p>
    <w:p w:rsidR="00000000" w:rsidRDefault="004C7AA2">
      <w:pPr>
        <w:pStyle w:val="newncpi"/>
        <w:divId w:val="108857908"/>
      </w:pPr>
      <w:r>
        <w:t>схема маршрута (схемы маршрутов) международных автомобильных перевозок пассажиров в регулярном сообщении;</w:t>
      </w:r>
    </w:p>
    <w:p w:rsidR="00000000" w:rsidRDefault="004C7AA2">
      <w:pPr>
        <w:pStyle w:val="newncpi"/>
        <w:divId w:val="108857908"/>
      </w:pPr>
      <w:r>
        <w:t>расписание движения транспортных</w:t>
      </w:r>
      <w:r>
        <w:t xml:space="preserve">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p w:rsidR="00000000" w:rsidRDefault="004C7AA2">
      <w:pPr>
        <w:pStyle w:val="newncpi"/>
        <w:divId w:val="108857908"/>
      </w:pPr>
      <w:r>
        <w:t>таблицы стоимости проезда пассажиров и провоза багажа;</w:t>
      </w:r>
    </w:p>
    <w:p w:rsidR="00000000" w:rsidRDefault="004C7AA2">
      <w:pPr>
        <w:pStyle w:val="newncpi"/>
        <w:divId w:val="108857908"/>
      </w:pPr>
      <w:r>
        <w:t>графи</w:t>
      </w:r>
      <w:r>
        <w:t>к работы водителей;</w:t>
      </w:r>
    </w:p>
    <w:p w:rsidR="00000000" w:rsidRDefault="004C7AA2">
      <w:pPr>
        <w:pStyle w:val="newncpi"/>
        <w:divId w:val="108857908"/>
      </w:pPr>
      <w:r>
        <w:t>копии договоров с иностранными партнерами об организации международных перевозок пассажиров в регулярном сообщении.»;</w:t>
      </w:r>
    </w:p>
    <w:p w:rsidR="00000000" w:rsidRDefault="004C7AA2">
      <w:pPr>
        <w:pStyle w:val="newncpi"/>
        <w:divId w:val="108857908"/>
      </w:pPr>
      <w:r>
        <w:t>в пункте 4:</w:t>
      </w:r>
    </w:p>
    <w:p w:rsidR="00000000" w:rsidRDefault="004C7AA2">
      <w:pPr>
        <w:pStyle w:val="newncpi"/>
        <w:divId w:val="108857908"/>
      </w:pPr>
      <w:r>
        <w:t>в части первой:</w:t>
      </w:r>
    </w:p>
    <w:p w:rsidR="00000000" w:rsidRDefault="004C7AA2">
      <w:pPr>
        <w:pStyle w:val="newncpi"/>
        <w:divId w:val="108857908"/>
      </w:pPr>
      <w:r>
        <w:t>слово «Минтранс» заменить словами «Транспортная инспекция»;</w:t>
      </w:r>
    </w:p>
    <w:p w:rsidR="00000000" w:rsidRDefault="004C7AA2">
      <w:pPr>
        <w:pStyle w:val="newncpi"/>
        <w:divId w:val="108857908"/>
      </w:pPr>
      <w:r>
        <w:t>слова «года «Об основах админи</w:t>
      </w:r>
      <w:r>
        <w:t>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000000" w:rsidRDefault="004C7AA2">
      <w:pPr>
        <w:pStyle w:val="newncpi"/>
        <w:divId w:val="108857908"/>
      </w:pPr>
      <w:r>
        <w:t>в части второй слово «Минтранс» заменить словами «Транспортная инспекция»;</w:t>
      </w:r>
    </w:p>
    <w:p w:rsidR="00000000" w:rsidRDefault="004C7AA2">
      <w:pPr>
        <w:pStyle w:val="newncpi"/>
        <w:divId w:val="108857908"/>
      </w:pPr>
      <w:r>
        <w:t>в пунктах</w:t>
      </w:r>
      <w:r>
        <w:t xml:space="preserve"> 6, 7, 11 и 12 слово «Минтранс» заменить словами «Транспортная инспекция» в соответствующих падежах;</w:t>
      </w:r>
    </w:p>
    <w:p w:rsidR="00000000" w:rsidRDefault="004C7AA2">
      <w:pPr>
        <w:pStyle w:val="newncpi"/>
        <w:divId w:val="108857908"/>
      </w:pPr>
      <w:r>
        <w:t>в пункте 10:</w:t>
      </w:r>
    </w:p>
    <w:p w:rsidR="00000000" w:rsidRDefault="004C7AA2">
      <w:pPr>
        <w:pStyle w:val="newncpi"/>
        <w:divId w:val="108857908"/>
      </w:pPr>
      <w:r>
        <w:t>в части первой слово «Минтранс» заменить словами «Транспортную инспекцию»;</w:t>
      </w:r>
    </w:p>
    <w:p w:rsidR="00000000" w:rsidRDefault="004C7AA2">
      <w:pPr>
        <w:pStyle w:val="newncpi"/>
        <w:divId w:val="108857908"/>
      </w:pPr>
      <w:r>
        <w:t>в части второй:</w:t>
      </w:r>
    </w:p>
    <w:p w:rsidR="00000000" w:rsidRDefault="004C7AA2">
      <w:pPr>
        <w:pStyle w:val="newncpi"/>
        <w:divId w:val="108857908"/>
      </w:pPr>
      <w:r>
        <w:t>слово «Минтрансом» заменить словами «Транспортной и</w:t>
      </w:r>
      <w:r>
        <w:t>нспекцией»;</w:t>
      </w:r>
    </w:p>
    <w:p w:rsidR="00000000" w:rsidRDefault="004C7AA2">
      <w:pPr>
        <w:pStyle w:val="newncpi"/>
        <w:divId w:val="108857908"/>
      </w:pPr>
      <w:r>
        <w:t>слова «в пределах срока, определенного в пункте 5.18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«но н</w:t>
      </w:r>
      <w:r>
        <w:t>е более пяти лет».</w:t>
      </w:r>
    </w:p>
    <w:p w:rsidR="00000000" w:rsidRDefault="004C7AA2">
      <w:pPr>
        <w:pStyle w:val="point"/>
        <w:divId w:val="108857908"/>
      </w:pPr>
      <w:r>
        <w:t xml:space="preserve">91. В </w:t>
      </w:r>
      <w:hyperlink r:id="rId408" w:anchor="a2" w:tooltip="+" w:history="1">
        <w:r>
          <w:rPr>
            <w:rStyle w:val="a3"/>
          </w:rPr>
          <w:t>постановлении</w:t>
        </w:r>
      </w:hyperlink>
      <w:r>
        <w:t xml:space="preserve">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w:t>
      </w:r>
      <w:r>
        <w:t>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подпункт 2.4 пункта 2 исключить;</w:t>
      </w:r>
    </w:p>
    <w:p w:rsidR="00000000" w:rsidRDefault="004C7AA2">
      <w:pPr>
        <w:pStyle w:val="newncpi"/>
        <w:divId w:val="108857908"/>
      </w:pPr>
      <w:r>
        <w:t xml:space="preserve">в </w:t>
      </w:r>
      <w:hyperlink r:id="rId409" w:anchor="a1" w:tooltip="+" w:history="1">
        <w:r>
          <w:rPr>
            <w:rStyle w:val="a3"/>
          </w:rPr>
          <w:t>Положении</w:t>
        </w:r>
      </w:hyperlink>
      <w:r>
        <w:t xml:space="preserve"> о порядке открытия и деятельности в Республике Беларусь представительств иностранных орга</w:t>
      </w:r>
      <w:r>
        <w:t>низаций, утвержденном этим постановлением:</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xml:space="preserve"> Министерство юстиции осуществляет организационно-методологическое обеспечение и координацию деятельности исполкомов, администрации парка по выдаче разрешений на открытие </w:t>
      </w:r>
      <w:r>
        <w:t>представительств иностранных организаций, а также по прекращению деятельности данных представительств.»;</w:t>
      </w:r>
    </w:p>
    <w:p w:rsidR="00000000" w:rsidRDefault="004C7AA2">
      <w:pPr>
        <w:pStyle w:val="newncpi"/>
        <w:divId w:val="108857908"/>
      </w:pPr>
      <w:r>
        <w:t>часть третью пункта 4 дополнить словами «, если иное не предусмотрено международными договорами»;</w:t>
      </w:r>
    </w:p>
    <w:p w:rsidR="00000000" w:rsidRDefault="004C7AA2">
      <w:pPr>
        <w:pStyle w:val="newncpi"/>
        <w:divId w:val="108857908"/>
      </w:pPr>
      <w:r>
        <w:t xml:space="preserve">в пункте 7 и части второй пункта 8 слова «Республики </w:t>
      </w:r>
      <w:r>
        <w:t>Беларусь (их территориальных органов)» заменить словами «(их территориальных органов), организаций»;</w:t>
      </w:r>
    </w:p>
    <w:p w:rsidR="00000000" w:rsidRDefault="004C7AA2">
      <w:pPr>
        <w:pStyle w:val="newncpi"/>
        <w:divId w:val="108857908"/>
      </w:pPr>
      <w:r>
        <w:t>в пункте 12:</w:t>
      </w:r>
    </w:p>
    <w:p w:rsidR="00000000" w:rsidRDefault="004C7AA2">
      <w:pPr>
        <w:pStyle w:val="newncpi"/>
        <w:divId w:val="108857908"/>
      </w:pPr>
      <w:r>
        <w:t xml:space="preserve">в подпункте 12.2 слова «либо нотариально заверенную копию указанных документов (выписка должна быть датирована не позднее трех месяцев до дня </w:t>
      </w:r>
      <w:r>
        <w:t>ее представления в исполком, администрацию парка)» заменить словами «либо нотариально засвидетельствованную копию указанных документов (выписка должна быть датирована не позднее шести месяцев до дня ее представления в исполком, администрацию парка)»;</w:t>
      </w:r>
    </w:p>
    <w:p w:rsidR="00000000" w:rsidRDefault="004C7AA2">
      <w:pPr>
        <w:pStyle w:val="newncpi"/>
        <w:divId w:val="108857908"/>
      </w:pPr>
      <w:r>
        <w:t>подпу</w:t>
      </w:r>
      <w:r>
        <w:t>нкт 12.5 после слова «доверенности» дополнить словами «либо их нотариально засвидетельствованные копии»;</w:t>
      </w:r>
    </w:p>
    <w:p w:rsidR="00000000" w:rsidRDefault="004C7AA2">
      <w:pPr>
        <w:pStyle w:val="newncpi"/>
        <w:divId w:val="108857908"/>
      </w:pPr>
      <w:r>
        <w:t>из пункта 13 слова «(разрешения на продление срока действия разрешения на открытие такого представительства)» исключить;</w:t>
      </w:r>
    </w:p>
    <w:p w:rsidR="00000000" w:rsidRDefault="004C7AA2">
      <w:pPr>
        <w:pStyle w:val="newncpi"/>
        <w:divId w:val="108857908"/>
      </w:pPr>
      <w:r>
        <w:t>из пункта 14 слова «на три год</w:t>
      </w:r>
      <w:r>
        <w:t>а с возможностью продления срока его действия на тот же период» исключить;</w:t>
      </w:r>
    </w:p>
    <w:p w:rsidR="00000000" w:rsidRDefault="004C7AA2">
      <w:pPr>
        <w:pStyle w:val="newncpi"/>
        <w:divId w:val="108857908"/>
      </w:pPr>
      <w:r>
        <w:t>пункты 15 и 16 исключить;</w:t>
      </w:r>
    </w:p>
    <w:p w:rsidR="00000000" w:rsidRDefault="004C7AA2">
      <w:pPr>
        <w:pStyle w:val="newncpi"/>
        <w:divId w:val="108857908"/>
      </w:pPr>
      <w:r>
        <w:t>из пункта 17 слова «подпунктах 15.2 и 15.4 пункта 15,» исключить;</w:t>
      </w:r>
    </w:p>
    <w:p w:rsidR="00000000" w:rsidRDefault="004C7AA2">
      <w:pPr>
        <w:pStyle w:val="newncpi"/>
        <w:divId w:val="108857908"/>
      </w:pPr>
      <w:r>
        <w:t>из пункта 18 слова «(заявления о продлении срока действия разрешения на открытие такого п</w:t>
      </w:r>
      <w:r>
        <w:t>редставительства)» исключить;</w:t>
      </w:r>
    </w:p>
    <w:p w:rsidR="00000000" w:rsidRDefault="004C7AA2">
      <w:pPr>
        <w:pStyle w:val="newncpi"/>
        <w:divId w:val="108857908"/>
      </w:pPr>
      <w:r>
        <w:t>в пункте 19:</w:t>
      </w:r>
    </w:p>
    <w:p w:rsidR="00000000" w:rsidRDefault="004C7AA2">
      <w:pPr>
        <w:pStyle w:val="newncpi"/>
        <w:divId w:val="108857908"/>
      </w:pPr>
      <w:r>
        <w:t>в абзаце четвертом слова «Республики Беларусь (их территориальных органов)» заменить словами «(их территориальных органов), организаций»;</w:t>
      </w:r>
    </w:p>
    <w:p w:rsidR="00000000" w:rsidRDefault="004C7AA2">
      <w:pPr>
        <w:pStyle w:val="newncpi"/>
        <w:divId w:val="108857908"/>
      </w:pPr>
      <w:r>
        <w:t>из абзаца шестого слова «Республики Беларусь» исключить;</w:t>
      </w:r>
    </w:p>
    <w:p w:rsidR="00000000" w:rsidRDefault="004C7AA2">
      <w:pPr>
        <w:pStyle w:val="newncpi"/>
        <w:divId w:val="108857908"/>
      </w:pPr>
      <w:r>
        <w:t>пункт 20 исключить</w:t>
      </w:r>
      <w:r>
        <w:t>;</w:t>
      </w:r>
    </w:p>
    <w:p w:rsidR="00000000" w:rsidRDefault="004C7AA2">
      <w:pPr>
        <w:pStyle w:val="newncpi"/>
        <w:divId w:val="108857908"/>
      </w:pPr>
      <w:r>
        <w:t>из пункта 21 слова «или 15» и «(разрешения на продление срока действия разрешения на открытие такого представительства)» исключить;</w:t>
      </w:r>
    </w:p>
    <w:p w:rsidR="00000000" w:rsidRDefault="004C7AA2">
      <w:pPr>
        <w:pStyle w:val="newncpi"/>
        <w:divId w:val="108857908"/>
      </w:pPr>
      <w:r>
        <w:t>из пункта 22 слова «(разрешения на продление срока действия разрешения на открытие такого представительства)» исключить;</w:t>
      </w:r>
    </w:p>
    <w:p w:rsidR="00000000" w:rsidRDefault="004C7AA2">
      <w:pPr>
        <w:pStyle w:val="newncpi"/>
        <w:divId w:val="108857908"/>
      </w:pPr>
      <w:r>
        <w:t>п</w:t>
      </w:r>
      <w:r>
        <w:t>ункт 23 исключить;</w:t>
      </w:r>
    </w:p>
    <w:p w:rsidR="00000000" w:rsidRDefault="004C7AA2">
      <w:pPr>
        <w:pStyle w:val="newncpi"/>
        <w:divId w:val="108857908"/>
      </w:pPr>
      <w:r>
        <w:t>в пункте 25:</w:t>
      </w:r>
    </w:p>
    <w:p w:rsidR="00000000" w:rsidRDefault="004C7AA2">
      <w:pPr>
        <w:pStyle w:val="newncpi"/>
        <w:divId w:val="108857908"/>
      </w:pPr>
      <w:r>
        <w:t>из абзаца второго слова «Республики Беларусь» исключить;</w:t>
      </w:r>
    </w:p>
    <w:p w:rsidR="00000000" w:rsidRDefault="004C7AA2">
      <w:pPr>
        <w:pStyle w:val="newncpi"/>
        <w:divId w:val="108857908"/>
      </w:pPr>
      <w:r>
        <w:t>из абзаца третьего слова «(разрешения на продление срока действия разрешения на открытие такого представительства)» исключить;</w:t>
      </w:r>
    </w:p>
    <w:p w:rsidR="00000000" w:rsidRDefault="004C7AA2">
      <w:pPr>
        <w:pStyle w:val="newncpi"/>
        <w:divId w:val="108857908"/>
      </w:pPr>
      <w:r>
        <w:t>в подпункте 30.2 пункта 30:</w:t>
      </w:r>
    </w:p>
    <w:p w:rsidR="00000000" w:rsidRDefault="004C7AA2">
      <w:pPr>
        <w:pStyle w:val="newncpi"/>
        <w:divId w:val="108857908"/>
      </w:pPr>
      <w:r>
        <w:t>абзац четвер</w:t>
      </w:r>
      <w:r>
        <w:t>тый исключить;</w:t>
      </w:r>
    </w:p>
    <w:p w:rsidR="00000000" w:rsidRDefault="004C7AA2">
      <w:pPr>
        <w:pStyle w:val="newncpi"/>
        <w:divId w:val="108857908"/>
      </w:pPr>
      <w:r>
        <w:t>из абзаца шестого слова «Республики Беларусь» исключить;</w:t>
      </w:r>
    </w:p>
    <w:p w:rsidR="00000000" w:rsidRDefault="004C7AA2">
      <w:pPr>
        <w:pStyle w:val="newncpi"/>
        <w:divId w:val="108857908"/>
      </w:pPr>
      <w:r>
        <w:t>в пункте 32 слова «13 Закона Республики Беларусь от 4 января 2007 года «О противодействии экстремизму» (Национальный реестр правовых актов Республики Беларусь, 2007 г., № </w:t>
      </w:r>
      <w:r>
        <w:t>15, 2/1300)» заменить словами «16 Закона Республики Беларусь от 4 января 2007 г. № 203-З «О противодействии экстремизму»;</w:t>
      </w:r>
    </w:p>
    <w:p w:rsidR="00000000" w:rsidRDefault="004C7AA2">
      <w:pPr>
        <w:pStyle w:val="newncpi"/>
        <w:divId w:val="108857908"/>
      </w:pPr>
      <w:r>
        <w:t>пункт 34 дополнить подпунктом 34.7 следующего содержания:</w:t>
      </w:r>
    </w:p>
    <w:p w:rsidR="00000000" w:rsidRDefault="004C7AA2">
      <w:pPr>
        <w:pStyle w:val="underpoint"/>
        <w:divId w:val="108857908"/>
      </w:pPr>
      <w:r>
        <w:rPr>
          <w:rStyle w:val="rednoun"/>
        </w:rPr>
        <w:t>«34.7.</w:t>
      </w:r>
      <w:r>
        <w:t> справка, подтверждающая отсутствие задолженности по платежам в бюджет</w:t>
      </w:r>
      <w:r>
        <w:t xml:space="preserve"> государственного внебюджетного фонда социальной защиты населения Республики Беларусь.»;</w:t>
      </w:r>
    </w:p>
    <w:p w:rsidR="00000000" w:rsidRDefault="004C7AA2">
      <w:pPr>
        <w:pStyle w:val="newncpi"/>
        <w:divId w:val="108857908"/>
      </w:pPr>
      <w:r>
        <w:t>в части первой пункта 36 слова «Министерство по налогам и сборам, Государственный таможенный комитет, Министерство внутренних дел, Белорусское республиканское унитарно</w:t>
      </w:r>
      <w:r>
        <w:t>е страховое предприятие «Белгосстрах» и Фонд социальной защиты населения Министерства труда и социальной защиты» заменить словами «Государственный таможенный комитет, соответствующие инспекции Министерства по налогам и сборам по областям, г. Минску, управл</w:t>
      </w:r>
      <w:r>
        <w:t>ения по гражданству и миграции управления внутренних дел облисполкомов, главного управления внутренних дел Минского горисполкома, обособленные подразделения Белорусского республиканского унитарного страхового предприятия «Белгосстрах», областные управления</w:t>
      </w:r>
      <w:r>
        <w:t>, Минское городское управление Фонда социальной защиты населения Министерства труда и социальной защиты»;</w:t>
      </w:r>
    </w:p>
    <w:p w:rsidR="00000000" w:rsidRDefault="004C7AA2">
      <w:pPr>
        <w:pStyle w:val="newncpi"/>
        <w:divId w:val="108857908"/>
      </w:pPr>
      <w:r>
        <w:t>дополнить Положение пунктом 37 следующего содержания:</w:t>
      </w:r>
    </w:p>
    <w:p w:rsidR="00000000" w:rsidRDefault="004C7AA2">
      <w:pPr>
        <w:pStyle w:val="point"/>
        <w:divId w:val="108857908"/>
      </w:pPr>
      <w:r>
        <w:rPr>
          <w:rStyle w:val="rednoun"/>
        </w:rPr>
        <w:t>«37.</w:t>
      </w:r>
      <w:r>
        <w:t> Обжалование административного решения осуществляется в судебном порядке.»;</w:t>
      </w:r>
    </w:p>
    <w:p w:rsidR="00000000" w:rsidRDefault="004C7AA2">
      <w:pPr>
        <w:pStyle w:val="newncpi"/>
        <w:divId w:val="108857908"/>
      </w:pPr>
      <w:r>
        <w:t xml:space="preserve">из приложения 1 </w:t>
      </w:r>
      <w:r>
        <w:t>к этому Положению слова «(разрешения на продление срока действия разрешения на открытие представительства)» исключить;</w:t>
      </w:r>
    </w:p>
    <w:p w:rsidR="00000000" w:rsidRDefault="004C7AA2">
      <w:pPr>
        <w:pStyle w:val="newncpi"/>
        <w:divId w:val="108857908"/>
      </w:pPr>
      <w:r>
        <w:t>в приложении 2 к этому Положению:</w:t>
      </w:r>
    </w:p>
    <w:p w:rsidR="00000000" w:rsidRDefault="004C7AA2">
      <w:pPr>
        <w:pStyle w:val="newncpi"/>
        <w:divId w:val="108857908"/>
      </w:pPr>
      <w:r>
        <w:t>слова «Сведения об уплате государственной пошлины за выдачу разрешения на открытие представительства ин</w:t>
      </w:r>
      <w:r>
        <w:t>остранной организации:**</w:t>
      </w:r>
    </w:p>
    <w:p w:rsidR="00000000" w:rsidRDefault="004C7AA2">
      <w:pPr>
        <w:pStyle w:val="newncpi"/>
        <w:divId w:val="108857908"/>
      </w:pPr>
      <w:r>
        <w:t>дата ______________________</w:t>
      </w:r>
    </w:p>
    <w:p w:rsidR="00000000" w:rsidRDefault="004C7AA2">
      <w:pPr>
        <w:pStyle w:val="newncpi"/>
        <w:divId w:val="108857908"/>
      </w:pPr>
      <w:r>
        <w:t>сумма _____________________</w:t>
      </w:r>
    </w:p>
    <w:p w:rsidR="00000000" w:rsidRDefault="004C7AA2">
      <w:pPr>
        <w:pStyle w:val="newncpi"/>
        <w:divId w:val="108857908"/>
      </w:pPr>
      <w:r>
        <w:t>валюта платежа _____________» исключить;</w:t>
      </w:r>
    </w:p>
    <w:p w:rsidR="00000000" w:rsidRDefault="004C7AA2">
      <w:pPr>
        <w:pStyle w:val="newncpi"/>
        <w:divId w:val="108857908"/>
      </w:pPr>
      <w:r>
        <w:t>слова «отчество (при наличии)» и «орган, выдавший документ» заменить соответственно словами «отчество (если таковое имеется)» и «наиме</w:t>
      </w:r>
      <w:r>
        <w:t>нование либо код государственного органа, выдавшего документ»;</w:t>
      </w:r>
    </w:p>
    <w:p w:rsidR="00000000" w:rsidRDefault="004C7AA2">
      <w:pPr>
        <w:pStyle w:val="newncpi"/>
        <w:divId w:val="108857908"/>
      </w:pPr>
      <w:r>
        <w:t>из приложения 4 к этому Положению слова «Дазвол ад _______ г. № _____ сапраўдны па __________ г.» исключить;</w:t>
      </w:r>
    </w:p>
    <w:p w:rsidR="00000000" w:rsidRDefault="004C7AA2">
      <w:pPr>
        <w:pStyle w:val="newncpi"/>
        <w:divId w:val="108857908"/>
      </w:pPr>
      <w:r>
        <w:t>приложения 5 и 6 к этому Положению исключить;</w:t>
      </w:r>
    </w:p>
    <w:p w:rsidR="00000000" w:rsidRDefault="004C7AA2">
      <w:pPr>
        <w:pStyle w:val="newncpi"/>
        <w:divId w:val="108857908"/>
      </w:pPr>
      <w:r>
        <w:t>из приложения 7 к этому Положению слов</w:t>
      </w:r>
      <w:r>
        <w:t>а «действителен по _____» исключить.</w:t>
      </w:r>
    </w:p>
    <w:p w:rsidR="00000000" w:rsidRDefault="004C7AA2">
      <w:pPr>
        <w:pStyle w:val="point"/>
        <w:divId w:val="108857908"/>
      </w:pPr>
      <w:r>
        <w:t xml:space="preserve">92. В </w:t>
      </w:r>
      <w:hyperlink r:id="rId410" w:anchor="a4" w:tooltip="+" w:history="1">
        <w:r>
          <w:rPr>
            <w:rStyle w:val="a3"/>
          </w:rPr>
          <w:t>постановлении</w:t>
        </w:r>
      </w:hyperlink>
      <w:r>
        <w:t xml:space="preserve"> Совета Министров Республики Беларусь от 27 августа 2018 г. № 618 «О некоторых вопросах проведения токсиколого-гигиенической оценки средств защиты ра</w:t>
      </w:r>
      <w:r>
        <w:t>стений»:</w:t>
      </w:r>
    </w:p>
    <w:p w:rsidR="00000000" w:rsidRDefault="004C7AA2">
      <w:pPr>
        <w:pStyle w:val="newncpi"/>
        <w:divId w:val="108857908"/>
      </w:pPr>
      <w:r>
        <w:t>из названия слово «некоторых» исключить;</w:t>
      </w:r>
    </w:p>
    <w:p w:rsidR="00000000" w:rsidRDefault="004C7AA2">
      <w:pPr>
        <w:pStyle w:val="newncpi"/>
        <w:divId w:val="108857908"/>
      </w:pPr>
      <w:r>
        <w:t>преамбулу и пункт 1 изложить в следующей редакции:</w:t>
      </w:r>
    </w:p>
    <w:p w:rsidR="00000000" w:rsidRDefault="004C7AA2">
      <w:pPr>
        <w:pStyle w:val="newncpi"/>
        <w:divId w:val="108857908"/>
      </w:pPr>
      <w:r>
        <w:t>«На основании частей второй и четвертой статьи 18 Закона Республики Беларусь от 25 декабря 2005 г. № 77-З «О карантине и защите растений» Совет Министров Р</w:t>
      </w:r>
      <w:r>
        <w:t>еспублики Беларусь ПОСТАНОВЛЯЕТ:</w:t>
      </w:r>
    </w:p>
    <w:p w:rsidR="00000000" w:rsidRDefault="004C7AA2">
      <w:pPr>
        <w:pStyle w:val="point"/>
        <w:divId w:val="108857908"/>
      </w:pPr>
      <w:r>
        <w:t>1. Утвердить:</w:t>
      </w:r>
    </w:p>
    <w:p w:rsidR="00000000" w:rsidRDefault="004C7AA2">
      <w:pPr>
        <w:pStyle w:val="newncpi"/>
        <w:divId w:val="108857908"/>
      </w:pPr>
      <w:r>
        <w:t>Положение о порядке аккредитации Министерством здравоохранения юридических лиц на проведение токсиколого-гигиенической оценки средств защиты растений, подлежащих государственной регистрации (прилагается);</w:t>
      </w:r>
    </w:p>
    <w:p w:rsidR="00000000" w:rsidRDefault="004C7AA2">
      <w:pPr>
        <w:pStyle w:val="newncpi"/>
        <w:divId w:val="108857908"/>
      </w:pPr>
      <w:r>
        <w:t>Поло</w:t>
      </w:r>
      <w:r>
        <w:t>жение о порядке проведения токсиколого-гигиенической оценки средств защиты растений, подлежащих государственной регистрации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411" w:anchor="a1" w:tooltip="+" w:history="1">
        <w:r>
          <w:rPr>
            <w:rStyle w:val="a3"/>
          </w:rPr>
          <w:t>Положении</w:t>
        </w:r>
      </w:hyperlink>
      <w:r>
        <w:t xml:space="preserve"> о порядке аккредитации Министерст</w:t>
      </w:r>
      <w:r>
        <w:t>вом здравоохранения юридических лиц на проведение токсиколого-гигиенической оценки средств защиты растений, подлежащих государственной регистрации, утвержденном этим постановлением:</w:t>
      </w:r>
    </w:p>
    <w:p w:rsidR="00000000" w:rsidRDefault="004C7AA2">
      <w:pPr>
        <w:pStyle w:val="newncpi"/>
        <w:divId w:val="108857908"/>
      </w:pPr>
      <w:r>
        <w:t>абзац первый пункта 2 изложить в следующей редакции:</w:t>
      </w:r>
    </w:p>
    <w:p w:rsidR="00000000" w:rsidRDefault="004C7AA2">
      <w:pPr>
        <w:pStyle w:val="point"/>
        <w:divId w:val="108857908"/>
      </w:pPr>
      <w:r>
        <w:rPr>
          <w:rStyle w:val="rednoun"/>
        </w:rPr>
        <w:t>«2.</w:t>
      </w:r>
      <w:r>
        <w:t> Для целей настоящ</w:t>
      </w:r>
      <w:r>
        <w:t>его Положения используются основные термины и их определения в значениях, установленных Законом Республики Беларусь «О карантине и защите растений», Законом Республики Беларусь от 7 января 2012 г. № 340-З «О санитарно-эпидемиологическом благополучии населе</w:t>
      </w:r>
      <w:r>
        <w:t>ния», а также следующие термины и их определения:»;</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проведения аккредитации юридические лица представляют в Министерство здравоохранения заявление по форме, установленной Министерством здравоохранения, и </w:t>
      </w:r>
      <w:r>
        <w:t>следующие документы:</w:t>
      </w:r>
    </w:p>
    <w:p w:rsidR="00000000" w:rsidRDefault="004C7AA2">
      <w:pPr>
        <w:pStyle w:val="newncpi"/>
        <w:divId w:val="108857908"/>
      </w:pPr>
      <w: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p w:rsidR="00000000" w:rsidRDefault="004C7AA2">
      <w:pPr>
        <w:pStyle w:val="newncpi"/>
        <w:divId w:val="108857908"/>
      </w:pPr>
      <w:r>
        <w:t>копии до</w:t>
      </w:r>
      <w:r>
        <w:t>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 диплома о высшем профессиональном образовании, свидетельства о п</w:t>
      </w:r>
      <w:r>
        <w:t>рисвоении высшей квалификационной категории и (или) диплома об ученой степени в области гигиены или токсикологии; трудовой книжки, подтверждающей непрерывный стаж работы не менее трех лет по указанной специальности; трудового договора (контракта);</w:t>
      </w:r>
    </w:p>
    <w:p w:rsidR="00000000" w:rsidRDefault="004C7AA2">
      <w:pPr>
        <w:pStyle w:val="newncpi"/>
        <w:divId w:val="108857908"/>
      </w:pPr>
      <w:r>
        <w:t>копия ат</w:t>
      </w:r>
      <w:r>
        <w:t>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000000" w:rsidRDefault="004C7AA2">
      <w:pPr>
        <w:pStyle w:val="newncpi"/>
        <w:divId w:val="108857908"/>
      </w:pPr>
      <w:r>
        <w:t>сведения о наличии: программного обеспечения, необходи</w:t>
      </w:r>
      <w:r>
        <w:t>мого для оформления результатов токсиколого-гигиенической оценки средств защиты растений в электронном виде; виварного комплекса, укомплектованного лабораторными животными для проведения токсиколого-гигиенической оценки средств защиты растений; приборов, о</w:t>
      </w:r>
      <w:r>
        <w:t>борудования и методов, необходимых для проведения токсикологогигиенической оценки средств защиты растений.»;</w:t>
      </w:r>
    </w:p>
    <w:p w:rsidR="00000000" w:rsidRDefault="004C7AA2">
      <w:pPr>
        <w:pStyle w:val="newncpi"/>
        <w:divId w:val="108857908"/>
      </w:pPr>
      <w:r>
        <w:t>в пункте 6:</w:t>
      </w:r>
    </w:p>
    <w:p w:rsidR="00000000" w:rsidRDefault="004C7AA2">
      <w:pPr>
        <w:pStyle w:val="newncpi"/>
        <w:divId w:val="108857908"/>
      </w:pPr>
      <w:r>
        <w:t>части первую и вторую изложить в следующей редакции:</w:t>
      </w:r>
    </w:p>
    <w:p w:rsidR="00000000" w:rsidRDefault="004C7AA2">
      <w:pPr>
        <w:pStyle w:val="point"/>
        <w:divId w:val="108857908"/>
      </w:pPr>
      <w:r>
        <w:rPr>
          <w:rStyle w:val="rednoun"/>
        </w:rPr>
        <w:t>«6.</w:t>
      </w:r>
      <w:r>
        <w:t> Министерством здравоохранения в соответствии со статьей 24 Закона Республики Б</w:t>
      </w:r>
      <w:r>
        <w:t>еларусь от 28 октября 2008 г. № 433-З «Об основах административных процедур» по результатам рассмотрения документов, представленных для проведения аккредитации, принимается одно из следующих решений: об отказе в принятии заявления; об отказе в аккредитации</w:t>
      </w:r>
      <w:r>
        <w:t>; об аккредитации.</w:t>
      </w:r>
    </w:p>
    <w:p w:rsidR="00000000" w:rsidRDefault="004C7AA2">
      <w:pPr>
        <w:pStyle w:val="newncpi"/>
        <w:divId w:val="108857908"/>
      </w:pPr>
      <w:r>
        <w:t>Решения об отказе в принятии заявления о проведении аккредитации, об отказе в аккредитации, о проведении аккредитации принимаются в порядке и на основаниях, предусмотренных в статьях 17, 25–27 Закона Республики Беларусь «Об основах админ</w:t>
      </w:r>
      <w:r>
        <w:t>истративных процедур».»;</w:t>
      </w:r>
    </w:p>
    <w:p w:rsidR="00000000" w:rsidRDefault="004C7AA2">
      <w:pPr>
        <w:pStyle w:val="newncpi"/>
        <w:divId w:val="108857908"/>
      </w:pPr>
      <w:r>
        <w:t>после части второй дополнить пункт частью следующего содержания:</w:t>
      </w:r>
    </w:p>
    <w:p w:rsidR="00000000" w:rsidRDefault="004C7AA2">
      <w:pPr>
        <w:pStyle w:val="newncpi"/>
        <w:divId w:val="108857908"/>
      </w:pPr>
      <w:r>
        <w:t>«Срок действия решения об аккредитации составляет пять лет.»;</w:t>
      </w:r>
    </w:p>
    <w:p w:rsidR="00000000" w:rsidRDefault="004C7AA2">
      <w:pPr>
        <w:pStyle w:val="newncpi"/>
        <w:divId w:val="108857908"/>
      </w:pPr>
      <w:r>
        <w:t>пункты 7 и 8 изложить в следующей редакции:</w:t>
      </w:r>
    </w:p>
    <w:p w:rsidR="00000000" w:rsidRDefault="004C7AA2">
      <w:pPr>
        <w:pStyle w:val="point"/>
        <w:divId w:val="108857908"/>
      </w:pPr>
      <w:r>
        <w:rPr>
          <w:rStyle w:val="rednoun"/>
        </w:rPr>
        <w:t>«7.</w:t>
      </w:r>
      <w:r>
        <w:t> Сведения об аккредитации юридического лица вносятся в ре</w:t>
      </w:r>
      <w:r>
        <w:t>естр юридических лиц, аккредитованных Министерством здравоохранения на проведение токсиколого-гигиенической оценки средств защиты растений, подлежащих государственной регистрации (далее – реестр) не позднее семи рабочих дней со дня принятия решения об аккр</w:t>
      </w:r>
      <w:r>
        <w:t>едитации.</w:t>
      </w:r>
    </w:p>
    <w:p w:rsidR="00000000" w:rsidRDefault="004C7AA2">
      <w:pPr>
        <w:pStyle w:val="newncpi"/>
        <w:divId w:val="108857908"/>
      </w:pPr>
      <w:r>
        <w:t>В случаях смены в период аккредитации собственника, изменения наименования юридического лица, фактического местонахождения и (или) площади виварного комплекса, местонахождения приборов и (или) оборудования, необходимых для проведения токсиколого-</w:t>
      </w:r>
      <w:r>
        <w:t>гигиенической оценки средств защиты растений, юридическое лицо в месячный срок информирует об этом Министерство здравоохранения с приложением соответствующих документов. Министерство здравоохранения не позднее семи рабочих дней со дня получения соответству</w:t>
      </w:r>
      <w:r>
        <w:t>ющих документов вносит изменения в реестр. </w:t>
      </w:r>
    </w:p>
    <w:p w:rsidR="00000000" w:rsidRDefault="004C7AA2">
      <w:pPr>
        <w:pStyle w:val="point"/>
        <w:divId w:val="108857908"/>
      </w:pPr>
      <w:r>
        <w:t>8. Министерством здравоохранения обеспечиваются ведение реестра, делопроизводства и хранение документов, необходимых для аккредитации.»;</w:t>
      </w:r>
    </w:p>
    <w:p w:rsidR="00000000" w:rsidRDefault="004C7AA2">
      <w:pPr>
        <w:pStyle w:val="newncpi"/>
        <w:divId w:val="108857908"/>
      </w:pPr>
      <w:r>
        <w:t>в абзаце третьем пункта 9 слова «выдано свидетельство об аккредитации, номе</w:t>
      </w:r>
      <w:r>
        <w:t>р свидетельства, срок действия свидетельства» заменить словами «аккредитовано юридическое лицо, номер и дата приказа Министерства здравоохранения об аккредитации, срок действия аккредитации»;</w:t>
      </w:r>
    </w:p>
    <w:p w:rsidR="00000000" w:rsidRDefault="004C7AA2">
      <w:pPr>
        <w:pStyle w:val="newncpi"/>
        <w:divId w:val="108857908"/>
      </w:pPr>
      <w:r>
        <w:t>в пункте 16:</w:t>
      </w:r>
    </w:p>
    <w:p w:rsidR="00000000" w:rsidRDefault="004C7AA2">
      <w:pPr>
        <w:pStyle w:val="newncpi"/>
        <w:divId w:val="108857908"/>
      </w:pPr>
      <w:r>
        <w:t xml:space="preserve">в абзацах втором и четвертом слово «свидетельства» </w:t>
      </w:r>
      <w:r>
        <w:t>заменить словами «решения об аккредитации»;</w:t>
      </w:r>
    </w:p>
    <w:p w:rsidR="00000000" w:rsidRDefault="004C7AA2">
      <w:pPr>
        <w:pStyle w:val="newncpi"/>
        <w:divId w:val="108857908"/>
      </w:pPr>
      <w:r>
        <w:t>абзац шестой исключить;</w:t>
      </w:r>
    </w:p>
    <w:p w:rsidR="00000000" w:rsidRDefault="004C7AA2">
      <w:pPr>
        <w:pStyle w:val="newncpi"/>
        <w:divId w:val="108857908"/>
      </w:pPr>
      <w:r>
        <w:t xml:space="preserve">в </w:t>
      </w:r>
      <w:hyperlink r:id="rId412" w:anchor="a13" w:tooltip="+" w:history="1">
        <w:r>
          <w:rPr>
            <w:rStyle w:val="a3"/>
          </w:rPr>
          <w:t>абзаце первом</w:t>
        </w:r>
      </w:hyperlink>
      <w:r>
        <w:t xml:space="preserve"> пункта 2 Положения о порядке проведения токсиколого-гигиенической оценки средств защиты растений, подлежащих государств</w:t>
      </w:r>
      <w:r>
        <w:t>енной регистрации, утвержденном этим постановлением, слова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w:t>
      </w:r>
      <w:r>
        <w:t>ртал Республики Беларусь, 21.07.2016, 2/2396)» заменить словами «Законом Республики Беларусь «О карантине и защите растений».</w:t>
      </w:r>
    </w:p>
    <w:p w:rsidR="00000000" w:rsidRDefault="004C7AA2">
      <w:pPr>
        <w:pStyle w:val="point"/>
        <w:divId w:val="108857908"/>
      </w:pPr>
      <w:r>
        <w:t xml:space="preserve">93. В </w:t>
      </w:r>
      <w:hyperlink r:id="rId413" w:anchor="a1" w:tooltip="+" w:history="1">
        <w:r>
          <w:rPr>
            <w:rStyle w:val="a3"/>
          </w:rPr>
          <w:t>постановлении</w:t>
        </w:r>
      </w:hyperlink>
      <w:r>
        <w:t xml:space="preserve"> Совета Министров Республики Беларусь от 13 сентября 2018 г.</w:t>
      </w:r>
      <w:r>
        <w:t xml:space="preserve"> № 670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414" w:anchor="a2" w:tooltip="+" w:history="1">
        <w:r>
          <w:rPr>
            <w:rStyle w:val="a3"/>
          </w:rPr>
          <w:t>Положении</w:t>
        </w:r>
      </w:hyperlink>
      <w:r>
        <w:t xml:space="preserve"> о</w:t>
      </w:r>
      <w:r>
        <w:t>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 утвержденном этим постановлением:</w:t>
      </w:r>
    </w:p>
    <w:p w:rsidR="00000000" w:rsidRDefault="004C7AA2">
      <w:pPr>
        <w:pStyle w:val="newncpi"/>
        <w:divId w:val="108857908"/>
      </w:pPr>
      <w:r>
        <w:t>пункты 4 и 5 изложить в следующей редакции:</w:t>
      </w:r>
    </w:p>
    <w:p w:rsidR="00000000" w:rsidRDefault="004C7AA2">
      <w:pPr>
        <w:pStyle w:val="point"/>
        <w:divId w:val="108857908"/>
      </w:pPr>
      <w:r>
        <w:rPr>
          <w:rStyle w:val="rednoun"/>
        </w:rPr>
        <w:t>«4.</w:t>
      </w:r>
      <w:r>
        <w:t> Допуск юрид</w:t>
      </w:r>
      <w:r>
        <w:t>ических лиц и индивидуальных предпринимателей к осуществлению деятельности по обеззараживанию и маркировке древесного упаковочного материала производится в месячный срок государственным учреждением «Главная государственная инспекция по семеноводству, каран</w:t>
      </w:r>
      <w:r>
        <w:t>тину и защите растений» на основании:</w:t>
      </w:r>
    </w:p>
    <w:p w:rsidR="00000000" w:rsidRDefault="004C7AA2">
      <w:pPr>
        <w:pStyle w:val="newncpi"/>
        <w:divId w:val="108857908"/>
      </w:pPr>
      <w:r>
        <w:t>заявления по форме, установленной Министерством сельского хозяйства и продовольствия;</w:t>
      </w:r>
    </w:p>
    <w:p w:rsidR="00000000" w:rsidRDefault="004C7AA2">
      <w:pPr>
        <w:pStyle w:val="newncpi"/>
        <w:divId w:val="108857908"/>
      </w:pPr>
      <w:r>
        <w:t>заверенной заявителем копии технологического регламента процесса обеззараживания, маркировки и хранения древесного упаковочного мате</w:t>
      </w:r>
      <w:r>
        <w:t>риала;</w:t>
      </w:r>
    </w:p>
    <w:p w:rsidR="00000000" w:rsidRDefault="004C7AA2">
      <w:pPr>
        <w:pStyle w:val="newncpi"/>
        <w:divId w:val="108857908"/>
      </w:pPr>
      <w:r>
        <w:t>заверенной заявителем 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p>
    <w:p w:rsidR="00000000" w:rsidRDefault="004C7AA2">
      <w:pPr>
        <w:pStyle w:val="newncpi"/>
        <w:divId w:val="108857908"/>
      </w:pPr>
      <w:r>
        <w:t>сведений о квалификации пе</w:t>
      </w:r>
      <w:r>
        <w:t>рсонала, осуществляющего обеззараживание;</w:t>
      </w:r>
    </w:p>
    <w:p w:rsidR="00000000" w:rsidRDefault="004C7AA2">
      <w:pPr>
        <w:pStyle w:val="newncpi"/>
        <w:divId w:val="108857908"/>
      </w:pPr>
      <w:r>
        <w:t>перечня видов (типов) обеззараживаемого древесного упаковочного материала;</w:t>
      </w:r>
    </w:p>
    <w:p w:rsidR="00000000" w:rsidRDefault="004C7AA2">
      <w:pPr>
        <w:pStyle w:val="newncpi"/>
        <w:divId w:val="108857908"/>
      </w:pPr>
      <w:r>
        <w:t>документа, подтверждающего внесение платы за услуги в размере 0,6 базовой величины.</w:t>
      </w:r>
    </w:p>
    <w:p w:rsidR="00000000" w:rsidRDefault="004C7AA2">
      <w:pPr>
        <w:pStyle w:val="point"/>
        <w:divId w:val="108857908"/>
      </w:pPr>
      <w:r>
        <w:t>5. </w:t>
      </w:r>
      <w:r>
        <w:t>В целях установления достоверности сведений, указанных в документах, представленных заявителем для допуска к осуществлению деятельности по обеззараживанию и маркировке древесного упаковочного материала, государственное учреждение «Главная государственная и</w:t>
      </w:r>
      <w:r>
        <w:t>нспекция по семеноводству, карантину и защите растений» и его территориальные организации в областях обследуют место обеззараживания древесного упаковочного материала в пределах срока осуществления административной процедуры.»;</w:t>
      </w:r>
    </w:p>
    <w:p w:rsidR="00000000" w:rsidRDefault="004C7AA2">
      <w:pPr>
        <w:pStyle w:val="newncpi"/>
        <w:divId w:val="108857908"/>
      </w:pPr>
      <w:r>
        <w:t>в пункте 6:</w:t>
      </w:r>
    </w:p>
    <w:p w:rsidR="00000000" w:rsidRDefault="004C7AA2">
      <w:pPr>
        <w:pStyle w:val="newncpi"/>
        <w:divId w:val="108857908"/>
      </w:pPr>
      <w:r>
        <w:t>часть первую доп</w:t>
      </w:r>
      <w:r>
        <w:t>олнить абзацем следующего содержания:</w:t>
      </w:r>
    </w:p>
    <w:p w:rsidR="00000000" w:rsidRDefault="004C7AA2">
      <w:pPr>
        <w:pStyle w:val="newncpi"/>
        <w:divId w:val="108857908"/>
      </w:pPr>
      <w:r>
        <w:t>«изготовление древесного упаковочного материала из окоренной древесины.»;</w:t>
      </w:r>
    </w:p>
    <w:p w:rsidR="00000000" w:rsidRDefault="004C7AA2">
      <w:pPr>
        <w:pStyle w:val="newncpi"/>
        <w:divId w:val="108857908"/>
      </w:pPr>
      <w:r>
        <w:t>абзац четвертый части второй изложить в следующей редакции:</w:t>
      </w:r>
    </w:p>
    <w:p w:rsidR="00000000" w:rsidRDefault="004C7AA2">
      <w:pPr>
        <w:pStyle w:val="newncpi"/>
        <w:divId w:val="108857908"/>
      </w:pPr>
      <w:r>
        <w:t xml:space="preserve">«не менее четырех равномерно расположенных в нижней части камеры термодатчиков, два </w:t>
      </w:r>
      <w:r>
        <w:t>из которых расположены в самой холодной точке камеры, установленных внутри обрабатываемого древесного упаковочного материала, показания которых отражаются в протоколе сушки и обеззараживания древесного упаковочного материала, а также в графике произведенно</w:t>
      </w:r>
      <w:r>
        <w:t>й термообработки древесного упаковочного материала;»;</w:t>
      </w:r>
    </w:p>
    <w:p w:rsidR="00000000" w:rsidRDefault="004C7AA2">
      <w:pPr>
        <w:pStyle w:val="newncpi"/>
        <w:divId w:val="108857908"/>
      </w:pPr>
      <w:r>
        <w:t>пункт 7 дополнить частью следующего содержания:</w:t>
      </w:r>
    </w:p>
    <w:p w:rsidR="00000000" w:rsidRDefault="004C7AA2">
      <w:pPr>
        <w:pStyle w:val="newncpi"/>
        <w:divId w:val="108857908"/>
      </w:pPr>
      <w:r>
        <w:t>«Допуск к осуществлению деятельности по обеззараживанию и маркировке древесного упаковочного материала действует бессрочно.»;</w:t>
      </w:r>
    </w:p>
    <w:p w:rsidR="00000000" w:rsidRDefault="004C7AA2">
      <w:pPr>
        <w:pStyle w:val="newncpi"/>
        <w:divId w:val="108857908"/>
      </w:pPr>
      <w:r>
        <w:t>в части первой пункта 8 слов</w:t>
      </w:r>
      <w:r>
        <w:t>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000000" w:rsidRDefault="004C7AA2">
      <w:pPr>
        <w:pStyle w:val="newncpi"/>
        <w:divId w:val="108857908"/>
      </w:pPr>
      <w:r>
        <w:t>в пункте 10:</w:t>
      </w:r>
    </w:p>
    <w:p w:rsidR="00000000" w:rsidRDefault="004C7AA2">
      <w:pPr>
        <w:pStyle w:val="newncpi"/>
        <w:divId w:val="108857908"/>
      </w:pPr>
      <w:r>
        <w:t>часть первую дополнить словами «, а также шта</w:t>
      </w:r>
      <w:r>
        <w:t>мпа, отображающего номер партии и дату обеззараживания древесного упаковочного материала»;</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«Юридические лица и индивидуальные предприниматели, получившие допуск к осуществлению деятельности по обеззараживанию и</w:t>
      </w:r>
      <w:r>
        <w:t> маркировке древесного упаковочного материала, имеют право на его ремонт или переделывание с последующим обеззараживанием и маркировкой.».</w:t>
      </w:r>
    </w:p>
    <w:p w:rsidR="00000000" w:rsidRDefault="004C7AA2">
      <w:pPr>
        <w:pStyle w:val="point"/>
        <w:divId w:val="108857908"/>
      </w:pPr>
      <w:r>
        <w:t xml:space="preserve">94. В </w:t>
      </w:r>
      <w:hyperlink r:id="rId415" w:anchor="a2" w:tooltip="+" w:history="1">
        <w:r>
          <w:rPr>
            <w:rStyle w:val="a3"/>
          </w:rPr>
          <w:t>постановлении</w:t>
        </w:r>
      </w:hyperlink>
      <w:r>
        <w:t xml:space="preserve"> Совета Министров Республики Беларусь от 13 сен</w:t>
      </w:r>
      <w:r>
        <w:t>тября 2018 г. № 671 «Об утверждении Положения о порядке выдачи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w:t>
      </w:r>
      <w:r>
        <w:t xml:space="preserve"> применения таких средств защиты растений и внесении дополнения в постановление Совета Министров Республики Беларусь от 17 февраля 2012 г. № 156»:</w:t>
      </w:r>
    </w:p>
    <w:p w:rsidR="00000000" w:rsidRDefault="004C7AA2">
      <w:pPr>
        <w:pStyle w:val="newncpi"/>
        <w:divId w:val="108857908"/>
      </w:pPr>
      <w:r>
        <w:t>из названия слова «и внесении дополнения в постановление Совета Министров Республики Беларусь от 17 февраля 2</w:t>
      </w:r>
      <w:r>
        <w:t>012 г. № 156» исключить;</w:t>
      </w:r>
    </w:p>
    <w:p w:rsidR="00000000" w:rsidRDefault="004C7AA2">
      <w:pPr>
        <w:pStyle w:val="newncpi"/>
        <w:divId w:val="108857908"/>
      </w:pPr>
      <w:r>
        <w:t>в преамбуле слово «года» заменить словами «г. № 77-З»;</w:t>
      </w:r>
    </w:p>
    <w:p w:rsidR="00000000" w:rsidRDefault="004C7AA2">
      <w:pPr>
        <w:pStyle w:val="newncpi"/>
        <w:divId w:val="108857908"/>
      </w:pPr>
      <w:r>
        <w:t>в пункте 1:</w:t>
      </w:r>
    </w:p>
    <w:p w:rsidR="00000000" w:rsidRDefault="004C7AA2">
      <w:pPr>
        <w:pStyle w:val="newncpi"/>
        <w:divId w:val="108857908"/>
      </w:pPr>
      <w:r>
        <w:t>слово «прилагаемое» исключить;</w:t>
      </w:r>
    </w:p>
    <w:p w:rsidR="00000000" w:rsidRDefault="004C7AA2">
      <w:pPr>
        <w:pStyle w:val="newncpi"/>
        <w:divId w:val="108857908"/>
      </w:pPr>
      <w:r>
        <w:t>дополнить пункт словом «(прилагается)»;</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416" w:anchor="a1" w:tooltip="+" w:history="1">
        <w:r>
          <w:rPr>
            <w:rStyle w:val="a3"/>
          </w:rPr>
          <w:t>Положении</w:t>
        </w:r>
      </w:hyperlink>
      <w:r>
        <w:t xml:space="preserve"> о порядке в</w:t>
      </w:r>
      <w:r>
        <w:t>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 применения таких средств защиты растений, утвержденном э</w:t>
      </w:r>
      <w:r>
        <w:t>тим постановлением:</w:t>
      </w:r>
    </w:p>
    <w:p w:rsidR="00000000" w:rsidRDefault="004C7AA2">
      <w:pPr>
        <w:pStyle w:val="newncpi"/>
        <w:divId w:val="108857908"/>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000000" w:rsidRDefault="004C7AA2">
      <w:pPr>
        <w:pStyle w:val="newncpi"/>
        <w:divId w:val="108857908"/>
      </w:pPr>
      <w:r>
        <w:t>пункт 2 изложить в </w:t>
      </w:r>
      <w:r>
        <w:t>следующей редакции:</w:t>
      </w:r>
    </w:p>
    <w:p w:rsidR="00000000" w:rsidRDefault="004C7AA2">
      <w:pPr>
        <w:pStyle w:val="point"/>
        <w:divId w:val="108857908"/>
      </w:pPr>
      <w:r>
        <w:rPr>
          <w:rStyle w:val="rednoun"/>
        </w:rPr>
        <w:t>«2.</w:t>
      </w:r>
      <w:r>
        <w:t> Юридическое лицо либо индивидуальный предприниматель (далее – заявитель) в случае угрозы фитосанитарной безопасности Республики Беларусь при отсутствии средств защиты растений, включенных в Государственный реестр средств защиты раст</w:t>
      </w:r>
      <w:r>
        <w:t>ений и удобрений, разрешенных к применению на территории Республики Беларусь (далее – Государственный реестр), а также юридическое лицо в целях проведения научных исследований для получения разрешения представляют в Министерство сельского хозяйства и продо</w:t>
      </w:r>
      <w:r>
        <w:t>вольствия заявление, содержащее наименование средства защиты растений с указанием действующего вещества и его количества в составе, номера заключения (разрешительного документа), на основании которого были ввезены средства защиты в Республику Беларусь, и о</w:t>
      </w:r>
      <w:r>
        <w:t>боснование необходимости применения средств защиты растений, не включенных в Государственный реестр. </w:t>
      </w:r>
    </w:p>
    <w:p w:rsidR="00000000" w:rsidRDefault="004C7AA2">
      <w:pPr>
        <w:pStyle w:val="newncpi"/>
        <w:divId w:val="108857908"/>
      </w:pPr>
      <w:r>
        <w:t>Получение разрешения на применение средств защиты растений, не включенных в Государственный реестр, не требуется юридическим лицам, осуществляющим проведе</w:t>
      </w:r>
      <w:r>
        <w:t>ние испытаний средств защиты растений и удобрений, подлежащих государственной регистрации, и аттестованным Министерством сельского хозяйства и продовольствия.»;</w:t>
      </w:r>
    </w:p>
    <w:p w:rsidR="00000000" w:rsidRDefault="004C7AA2">
      <w:pPr>
        <w:pStyle w:val="newncpi"/>
        <w:divId w:val="108857908"/>
      </w:pPr>
      <w:r>
        <w:t>в пункте 3 слова «года «Об основах административных процедур» (Национальный реестр правовых акт</w:t>
      </w:r>
      <w:r>
        <w:t>ов Республики Беларусь, 2008 г., № 264, 2/1530)» заменить словами «г. № 433-З «Об основах административных процедур»;</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Министерство сельского хозяйства и </w:t>
      </w:r>
      <w:r>
        <w:t>продовольствия рассматривает заявление, представленное заявителем для получения разрешения, документы и (или) сведения, представленные от других государственных органов и иных организаций, анализирует информацию, полученную по результатам проведения карант</w:t>
      </w:r>
      <w:r>
        <w:t>инных фитосанитарных мероприятий, фитосанитарных наблюдений по защите растений, и в пятидневный срок, а в случае направления запроса в другие государственные органы, иные организации – пятнадцатидневный срок, принимает решение о выдаче разрешения или об от</w:t>
      </w:r>
      <w:r>
        <w:t>казе в его выдаче.»;</w:t>
      </w:r>
    </w:p>
    <w:p w:rsidR="00000000" w:rsidRDefault="004C7AA2">
      <w:pPr>
        <w:pStyle w:val="newncpi"/>
        <w:divId w:val="108857908"/>
      </w:pPr>
      <w:r>
        <w:t>пункт 6 дополнить частью следующего содержания:</w:t>
      </w:r>
    </w:p>
    <w:p w:rsidR="00000000" w:rsidRDefault="004C7AA2">
      <w:pPr>
        <w:pStyle w:val="newncpi"/>
        <w:divId w:val="108857908"/>
      </w:pPr>
      <w:r>
        <w:t>«Решение об отказе в выдаче разрешения принимается также в случаях:</w:t>
      </w:r>
    </w:p>
    <w:p w:rsidR="00000000" w:rsidRDefault="004C7AA2">
      <w:pPr>
        <w:pStyle w:val="newncpi"/>
        <w:divId w:val="108857908"/>
      </w:pPr>
      <w:r>
        <w:t>отсутствия информации и (или) сведений, подтверждающих угрозу фитосанитарной безопасности Республики Беларусь;</w:t>
      </w:r>
    </w:p>
    <w:p w:rsidR="00000000" w:rsidRDefault="004C7AA2">
      <w:pPr>
        <w:pStyle w:val="newncpi"/>
        <w:divId w:val="108857908"/>
      </w:pPr>
      <w:r>
        <w:t>отсутств</w:t>
      </w:r>
      <w:r>
        <w:t>ия у юридического лица полномочий для проведения научных исследований;</w:t>
      </w:r>
    </w:p>
    <w:p w:rsidR="00000000" w:rsidRDefault="004C7AA2">
      <w:pPr>
        <w:pStyle w:val="newncpi"/>
        <w:divId w:val="108857908"/>
      </w:pPr>
      <w:r>
        <w:t>обращения за выдачей разрешения в случае угрозы фитосанитарной безопасности при наличии в Государственном реестре средств защиты растений и удобрений, разрешенных к применению на террит</w:t>
      </w:r>
      <w:r>
        <w:t>ории Республики Беларусь.».</w:t>
      </w:r>
    </w:p>
    <w:p w:rsidR="00000000" w:rsidRDefault="004C7AA2">
      <w:pPr>
        <w:pStyle w:val="point"/>
        <w:divId w:val="108857908"/>
      </w:pPr>
      <w:r>
        <w:t xml:space="preserve">95. В </w:t>
      </w:r>
      <w:hyperlink r:id="rId417" w:anchor="a19" w:tooltip="+" w:history="1">
        <w:r>
          <w:rPr>
            <w:rStyle w:val="a3"/>
          </w:rPr>
          <w:t>приложении</w:t>
        </w:r>
      </w:hyperlink>
      <w: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w:t>
      </w:r>
      <w:r>
        <w:t>орым осуществляются через службу «одно окно»:</w:t>
      </w:r>
    </w:p>
    <w:p w:rsidR="00000000" w:rsidRDefault="004C7AA2">
      <w:pPr>
        <w:pStyle w:val="newncpi"/>
        <w:divId w:val="108857908"/>
      </w:pPr>
      <w:r>
        <w:t>раздел «В отношении юридических лиц и индивидуальных предпринимателей» изложить в следующей редакции: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199"/>
        <w:gridCol w:w="3613"/>
      </w:tblGrid>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jc w:val="center"/>
            </w:pPr>
            <w:r>
              <w:t>«В отношении юридических лиц и индивидуальных предпринимателей</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jc w:val="center"/>
            </w:pPr>
            <w:r>
              <w:t>Проектирование и строительство</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3.12.2 пунк</w:t>
            </w:r>
            <w:r>
              <w:t>та 3.12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130.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3.12.3 пункта 3.12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131.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w:t>
            </w:r>
            <w:r>
              <w:t>эксплуатируемых капитальных строений, изолированных помещений, машино-мест)</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3.12.4 пункта 3.12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132. Принятие решения об </w:t>
            </w:r>
            <w:r>
              <w:t>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w:t>
            </w:r>
            <w:r>
              <w:t>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3.12.5 пункта 3.12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133. Получение решения о согласовании предп</w:t>
            </w:r>
            <w:r>
              <w:t>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3.13.4 пункта 3.13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134. С</w:t>
            </w:r>
            <w:r>
              <w:t>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3.15.5 пункта 3.15 единого перечня</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Охрана окружающей среды и природопользование</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w:t>
            </w:r>
            <w:r>
              <w:t>аво обособленного водопользования</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6.9.1 пункта 6.9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подпункт 6.10.1 пункта 6.10 единого </w:t>
            </w:r>
            <w:r>
              <w:t>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137. Получение решения о предоставлении горного отвода с выдачей в установленном порядке акта, удостоверяющего горный отвод</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6.10.2 пункта 6.10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w:t>
            </w:r>
            <w:r>
              <w:t>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w:t>
            </w:r>
            <w:r>
              <w:t>раны земель)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6.30.3 пункта 6.30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139. Получение разрешения на удаление или пересадку объектов растительного мира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6.34.1 пункта 6.34 единого перечня</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jc w:val="center"/>
            </w:pPr>
            <w:r>
              <w:t>Торговля, общественное питание, бытовое обслуживание населения, з</w:t>
            </w:r>
            <w:r>
              <w:t>ащита прав потребителей, рекламная деятельность и обращение вторичных ресурсов</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w:t>
            </w:r>
            <w:r>
              <w:t>территории сельской местности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8.3.1 пункта 8.3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141. Согласование проведения ярмарки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8.5.1 пункта 8.5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142. Согласование схемы рынка, в том числе с государственной ветеринарной службой, на </w:t>
            </w:r>
            <w:r>
              <w:t>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8.6.1 пункта 8.6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143. Согласование режима работы после 23.00 и 7.00 розничного т</w:t>
            </w:r>
            <w:r>
              <w:t>оргового объекта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8.8.1 пункта 8.8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144. Согласование режима работы после 23.00 и до 7.00 объекта общественного питания </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8.8.2 пункта 8.8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145. Включение сведений о </w:t>
            </w:r>
            <w:r>
              <w:t>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8.9.1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8.9.2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147. Внесение изменени</w:t>
            </w:r>
            <w:r>
              <w:t>я в сведения, включенные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8.9.3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148. Внесение изменения в сведения, включенные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8.9.4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149. Исключение сведений из Торгового реестра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8.9.5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150. Исключение сведений из Реестра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8.9.6 пункта 8.9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151. Получение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8.13.1 пункта 8.13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152. Продление действия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8.13.2 пункта 8.13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153. Переоформлен</w:t>
            </w:r>
            <w:r>
              <w:t>ие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8.13.3 пункта 8.13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154. Согласование содержания наружной рекламы, рекламы на транспортном средстве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8.14.1 пункта 8.14 единого перечня</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Физическая культура и </w:t>
            </w:r>
            <w:r>
              <w:t>спорт, туризм, культура</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11.12.1 пункта 11.12 единого перечня</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Финансы, деятельность</w:t>
            </w:r>
            <w:r>
              <w:t xml:space="preserve"> по организации азартных игр и лотерей</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14.11.2 пункта 14.11 единого перечня</w:t>
            </w:r>
          </w:p>
        </w:tc>
      </w:tr>
      <w:tr w:rsidR="00000000">
        <w:trPr>
          <w:divId w:val="108857908"/>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Default="004C7AA2">
            <w:pPr>
              <w:pStyle w:val="table10"/>
              <w:spacing w:before="120"/>
              <w:jc w:val="center"/>
            </w:pPr>
            <w:r>
              <w:t>Имущественные, жилищные и земельные правоотношения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157. Принятие решения, подтверждающего приобретательную давность на недвижимое имущество</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16.2.1 пункта 16.2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158. Получение решения о </w:t>
            </w:r>
            <w:r>
              <w:t>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16.3.1 пункта 16.3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16.4.1 пункта 16.4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w:t>
            </w:r>
            <w:r>
              <w:t>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16.4.2 пункта 16.4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161. Получение решения о переводе жилого помещения в нежилое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16.6.1 пункта 16.6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162. Получение решения о переводе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w:t>
            </w:r>
            <w:r>
              <w:t>16.6.2 пункта 16.6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163. Получение решения об отмене решения о переводе жилого помещения в нежилое или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16.6.3 пункта 16.6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164. Получение решения о согласовании использования не по </w:t>
            </w:r>
            <w:r>
              <w:t>назначению блокированного, одноквартирного жилого дома или его части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16.6.4 пункта 16.6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165. Получение решения на переустройство, перепланировку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16.7.1 пункта 16.7</w:t>
            </w:r>
            <w:r>
              <w:t xml:space="preserve">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166. Согласование самовольного переустройства, перепланировки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16.7.2 пункта 16.7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167. Получение решения о разрешении на </w:t>
            </w:r>
            <w:r>
              <w:t>реконструкцию жилого или нежилого помещения в многоквартирном, блокированном жилом доме или одноквартирного жилого дома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16.7.3 пункта 16.7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168. Получение решения о разрешении на реконструкцию нежилой капитальной постройки на п</w:t>
            </w:r>
            <w:r>
              <w:t>ридомовой территории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16.7.4 пункта 16.7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169. Согласование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16.8.1 пункта 16.8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16.8.2 пункта 16.8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171. Получение решения о сносе непригодного для проживания жилого дома</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w:t>
            </w:r>
            <w:r>
              <w:t>дпункт 16.9.1 пункта 16.9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172. Включение жилого помещения государственного жилищного фонда в состав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16.10.1 пункта 16.10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173. Включение жилого помещения государственного жилищного фонда в состав арендного жилья</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16.10.2 пункта 16.10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174. Исключение жилого помещения государственного жилищного фонда из состава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w:t>
            </w:r>
            <w:r>
              <w:t>16.10.3 пункта 16.10 единого перечня</w:t>
            </w:r>
          </w:p>
        </w:tc>
      </w:tr>
      <w:tr w:rsidR="00000000">
        <w:trPr>
          <w:divId w:val="108857908"/>
          <w:trHeight w:val="240"/>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175. Исключение жилого помещения государственного жилищного фонда из состава арендного жилья</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16.10.4 пункта 16.10 единого перечня»;</w:t>
            </w:r>
          </w:p>
        </w:tc>
      </w:tr>
    </w:tbl>
    <w:p w:rsidR="00000000" w:rsidRDefault="004C7AA2">
      <w:pPr>
        <w:pStyle w:val="newncpi"/>
        <w:divId w:val="108857908"/>
      </w:pPr>
      <w:r>
        <w:t> </w:t>
      </w:r>
    </w:p>
    <w:p w:rsidR="00000000" w:rsidRDefault="004C7AA2">
      <w:pPr>
        <w:pStyle w:val="newncpi"/>
        <w:divId w:val="108857908"/>
      </w:pPr>
      <w:r>
        <w:t>подстрочное примечание «**» к приложению изложить в </w:t>
      </w:r>
      <w:r>
        <w:t>следующей редакции:</w:t>
      </w:r>
    </w:p>
    <w:p w:rsidR="00000000" w:rsidRDefault="004C7AA2">
      <w:pPr>
        <w:pStyle w:val="snoski"/>
        <w:spacing w:after="240"/>
        <w:divId w:val="108857908"/>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00000" w:rsidRDefault="004C7AA2">
      <w:pPr>
        <w:pStyle w:val="point"/>
        <w:divId w:val="108857908"/>
      </w:pPr>
      <w:r>
        <w:t xml:space="preserve">96. В </w:t>
      </w:r>
      <w:hyperlink r:id="rId418" w:anchor="a6" w:tooltip="+" w:history="1">
        <w:r>
          <w:rPr>
            <w:rStyle w:val="a3"/>
          </w:rPr>
          <w:t>постановлении</w:t>
        </w:r>
      </w:hyperlink>
      <w:r>
        <w:t xml:space="preserve"> Совета Министров Республики Беларусь от 9 ноября 2018 г. № 805 «О распространении на территории Республики Беларусь продукции иностранного средства массовой информации»:</w:t>
      </w:r>
    </w:p>
    <w:p w:rsidR="00000000" w:rsidRDefault="004C7AA2">
      <w:pPr>
        <w:pStyle w:val="newncpi"/>
        <w:divId w:val="108857908"/>
      </w:pPr>
      <w:r>
        <w:t>подпункт 2.2 пункта 2 исключить;</w:t>
      </w:r>
    </w:p>
    <w:p w:rsidR="00000000" w:rsidRDefault="004C7AA2">
      <w:pPr>
        <w:pStyle w:val="newncpi"/>
        <w:divId w:val="108857908"/>
      </w:pPr>
      <w:r>
        <w:t xml:space="preserve">в </w:t>
      </w:r>
      <w:hyperlink r:id="rId419" w:anchor="a1" w:tooltip="+" w:history="1">
        <w:r>
          <w:rPr>
            <w:rStyle w:val="a3"/>
          </w:rPr>
          <w:t>Положении</w:t>
        </w:r>
      </w:hyperlink>
      <w:r>
        <w:t xml:space="preserve"> 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 утвержденном этим постановлением:</w:t>
      </w:r>
    </w:p>
    <w:p w:rsidR="00000000" w:rsidRDefault="004C7AA2">
      <w:pPr>
        <w:pStyle w:val="newncpi"/>
        <w:divId w:val="108857908"/>
      </w:pPr>
      <w:r>
        <w:t>в п</w:t>
      </w:r>
      <w:r>
        <w:t>ункте 4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w:t>
      </w:r>
      <w:r>
        <w:t xml:space="preserve"> Республики Беларусь от 17 февраля 2012 г. № 156»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утвержденного постановлением Совета М</w:t>
      </w:r>
      <w:r>
        <w:t>инистров Республики Беларусь от 2 декабря 2008 г. № 1849»;</w:t>
      </w:r>
    </w:p>
    <w:p w:rsidR="00000000" w:rsidRDefault="004C7AA2">
      <w:pPr>
        <w:pStyle w:val="newncpi"/>
        <w:divId w:val="108857908"/>
      </w:pPr>
      <w:r>
        <w:t>в части первой пункта 9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w:t>
      </w:r>
      <w:r>
        <w:t>ивидуальных предпринимателей»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w:t>
      </w:r>
    </w:p>
    <w:p w:rsidR="00000000" w:rsidRDefault="004C7AA2">
      <w:pPr>
        <w:pStyle w:val="point"/>
        <w:divId w:val="108857908"/>
      </w:pPr>
      <w:r>
        <w:t xml:space="preserve">97. В </w:t>
      </w:r>
      <w:hyperlink r:id="rId420" w:anchor="a2" w:tooltip="+" w:history="1">
        <w:r>
          <w:rPr>
            <w:rStyle w:val="a3"/>
          </w:rPr>
          <w:t>постановлении</w:t>
        </w:r>
      </w:hyperlink>
      <w:r>
        <w:t xml:space="preserve"> Совета Министров Республики Беларусь от 15 января 2019 г. № 23 «О порядке подтверждения сведений о специальных и (или) заявленных свойствах продовольственного сырья и пищевых продуктов»:</w:t>
      </w:r>
    </w:p>
    <w:p w:rsidR="00000000" w:rsidRDefault="004C7AA2">
      <w:pPr>
        <w:pStyle w:val="newncpi"/>
        <w:divId w:val="108857908"/>
      </w:pPr>
      <w:r>
        <w:t>преамбулу и пункт 1 изложить в следующей редакции:</w:t>
      </w:r>
    </w:p>
    <w:p w:rsidR="00000000" w:rsidRDefault="004C7AA2">
      <w:pPr>
        <w:pStyle w:val="newncpi"/>
        <w:divId w:val="108857908"/>
      </w:pPr>
      <w:r>
        <w:t>«На</w:t>
      </w:r>
      <w:r>
        <w:t xml:space="preserve"> основании абзаца седьмого части первой статьи 6 Закона Республики Беларусь от 29 июня 2003 г. № 217-3 «О качестве и безопасности продовольственного сырья и пищевых продуктов для жизни и здоровья человека» Совет Министров Республики Беларусь ПОСТАНОВЛЯЕТ:</w:t>
      </w:r>
    </w:p>
    <w:p w:rsidR="00000000" w:rsidRDefault="004C7AA2">
      <w:pPr>
        <w:pStyle w:val="point"/>
        <w:divId w:val="108857908"/>
      </w:pPr>
      <w:r>
        <w:t>1. Утвердить Положение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(прилагается).»;</w:t>
      </w:r>
    </w:p>
    <w:p w:rsidR="00000000" w:rsidRDefault="004C7AA2">
      <w:pPr>
        <w:pStyle w:val="newncpi"/>
        <w:divId w:val="108857908"/>
      </w:pPr>
      <w:r>
        <w:t>пункт 2 исключи</w:t>
      </w:r>
      <w:r>
        <w:t>ть;</w:t>
      </w:r>
    </w:p>
    <w:p w:rsidR="00000000" w:rsidRDefault="004C7AA2">
      <w:pPr>
        <w:pStyle w:val="newncpi"/>
        <w:divId w:val="108857908"/>
      </w:pPr>
      <w:hyperlink r:id="rId421" w:anchor="a1" w:tooltip="+" w:history="1">
        <w:r>
          <w:rPr>
            <w:rStyle w:val="a3"/>
          </w:rPr>
          <w:t>Положение</w:t>
        </w:r>
      </w:hyperlink>
      <w:r>
        <w:t xml:space="preserve">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w:t>
      </w:r>
      <w:r>
        <w:t>аркировку, утвержденное этим постановлением, изложить в новой редакции (</w:t>
      </w:r>
      <w:hyperlink w:anchor="a44" w:tooltip="+" w:history="1">
        <w:r>
          <w:rPr>
            <w:rStyle w:val="a3"/>
          </w:rPr>
          <w:t>прилагается</w:t>
        </w:r>
      </w:hyperlink>
      <w:r>
        <w:t>).</w:t>
      </w:r>
    </w:p>
    <w:p w:rsidR="00000000" w:rsidRDefault="004C7AA2">
      <w:pPr>
        <w:pStyle w:val="point"/>
        <w:divId w:val="108857908"/>
      </w:pPr>
      <w:r>
        <w:t xml:space="preserve">98. В </w:t>
      </w:r>
      <w:hyperlink r:id="rId422" w:anchor="a1" w:tooltip="+" w:history="1">
        <w:r>
          <w:rPr>
            <w:rStyle w:val="a3"/>
          </w:rPr>
          <w:t>постановлении</w:t>
        </w:r>
      </w:hyperlink>
      <w:r>
        <w:t xml:space="preserve"> Совета Министров Республики Беларусь от 15 февраля 2019 г. № 101 «</w:t>
      </w:r>
      <w:r>
        <w:t>О выставочной и ярмарочной деятельности в Республике Беларусь»:</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423" w:anchor="a3" w:tooltip="+" w:history="1">
        <w:r>
          <w:rPr>
            <w:rStyle w:val="a3"/>
          </w:rPr>
          <w:t>Положении</w:t>
        </w:r>
      </w:hyperlink>
      <w:r>
        <w:t xml:space="preserve"> о порядке организации и согласования проведения ярмарок на </w:t>
      </w:r>
      <w:r>
        <w:t>территории Республики Беларусь, утвержденном этим постановлением:</w:t>
      </w:r>
    </w:p>
    <w:p w:rsidR="00000000" w:rsidRDefault="004C7AA2">
      <w:pPr>
        <w:pStyle w:val="newncpi"/>
        <w:divId w:val="108857908"/>
      </w:pPr>
      <w:r>
        <w:t>часть первую пункта 4 после слов «районными исполнительными комитетами» дополнить словами «, администрацией индустриального парка «Великий камень»;</w:t>
      </w:r>
    </w:p>
    <w:p w:rsidR="00000000" w:rsidRDefault="004C7AA2">
      <w:pPr>
        <w:pStyle w:val="newncpi"/>
        <w:divId w:val="108857908"/>
      </w:pPr>
      <w:r>
        <w:t>из абзацев второго и четвертого части втор</w:t>
      </w:r>
      <w:r>
        <w:t>ой пункта 5 второе предложение исключить;</w:t>
      </w:r>
    </w:p>
    <w:p w:rsidR="00000000" w:rsidRDefault="004C7AA2">
      <w:pPr>
        <w:pStyle w:val="newncpi"/>
        <w:divId w:val="108857908"/>
      </w:pPr>
      <w:r>
        <w:t>пункт 6 дополнить подпунктом 6.3 следующего содержания:</w:t>
      </w:r>
    </w:p>
    <w:p w:rsidR="00000000" w:rsidRDefault="004C7AA2">
      <w:pPr>
        <w:pStyle w:val="underpoint"/>
        <w:divId w:val="108857908"/>
      </w:pPr>
      <w:r>
        <w:rPr>
          <w:rStyle w:val="rednoun"/>
        </w:rPr>
        <w:t>«6.3.</w:t>
      </w:r>
      <w:r>
        <w:t> вещные права на объект недвижимости, в (на) котором планируется проведение ярмарки (с указанием собственника объекта недвижимости), обязательственные пр</w:t>
      </w:r>
      <w:r>
        <w:t>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w:t>
      </w:r>
    </w:p>
    <w:p w:rsidR="00000000" w:rsidRDefault="004C7AA2">
      <w:pPr>
        <w:pStyle w:val="newncpi"/>
        <w:divId w:val="108857908"/>
      </w:pPr>
      <w:r>
        <w:t>в абзаце первом пункта 8 слова «в течение 15 дней» заменить словами «в течение 10 дней».</w:t>
      </w:r>
    </w:p>
    <w:p w:rsidR="00000000" w:rsidRDefault="004C7AA2">
      <w:pPr>
        <w:pStyle w:val="point"/>
        <w:divId w:val="108857908"/>
      </w:pPr>
      <w:r>
        <w:t>99. П</w:t>
      </w:r>
      <w:r>
        <w:t xml:space="preserve">одстрочное </w:t>
      </w:r>
      <w:hyperlink r:id="rId424" w:anchor="a8" w:tooltip="+" w:history="1">
        <w:r>
          <w:rPr>
            <w:rStyle w:val="a3"/>
          </w:rPr>
          <w:t>примечание</w:t>
        </w:r>
      </w:hyperlink>
      <w:r>
        <w:t xml:space="preserve"> к пункту 6 Положения о порядке реализации пилотного проекта, утвержденного постановлением Совета Министров Республики Беларусь от 15 марта 2019 г. № 161, изложить в следующей редакции</w:t>
      </w:r>
      <w:r>
        <w:t>:</w:t>
      </w:r>
    </w:p>
    <w:p w:rsidR="00000000" w:rsidRDefault="004C7AA2">
      <w:pPr>
        <w:pStyle w:val="snoskiline"/>
        <w:divId w:val="108857908"/>
      </w:pPr>
      <w:r>
        <w:t>«______________________________</w:t>
      </w:r>
    </w:p>
    <w:p w:rsidR="00000000" w:rsidRDefault="004C7AA2">
      <w:pPr>
        <w:pStyle w:val="snoski"/>
        <w:spacing w:after="240"/>
        <w:divId w:val="108857908"/>
      </w:pPr>
      <w:r>
        <w:t>* Для целей настоящего Положения под EDI-провайдером понимается юридическое лицо – резидент Республики Беларусь, получившее аттестат оператора электронного документооборота.».</w:t>
      </w:r>
    </w:p>
    <w:p w:rsidR="00000000" w:rsidRDefault="004C7AA2">
      <w:pPr>
        <w:pStyle w:val="point"/>
        <w:divId w:val="108857908"/>
      </w:pPr>
      <w:r>
        <w:t xml:space="preserve">100. В </w:t>
      </w:r>
      <w:hyperlink r:id="rId425" w:anchor="a1" w:tooltip="+" w:history="1">
        <w:r>
          <w:rPr>
            <w:rStyle w:val="a3"/>
          </w:rPr>
          <w:t>постановлении</w:t>
        </w:r>
      </w:hyperlink>
      <w:r>
        <w:t xml:space="preserve"> Совета Министров Республики Беларусь от 12 июня 2019 г. № 382 «Об оценке рисков в генно-инженерной деятельности и выдаче разрешительного документа»:</w:t>
      </w:r>
    </w:p>
    <w:p w:rsidR="00000000" w:rsidRDefault="004C7AA2">
      <w:pPr>
        <w:pStyle w:val="newncpi"/>
        <w:divId w:val="108857908"/>
      </w:pPr>
      <w:r>
        <w:t>пункт 3 исключить;</w:t>
      </w:r>
    </w:p>
    <w:p w:rsidR="00000000" w:rsidRDefault="004C7AA2">
      <w:pPr>
        <w:pStyle w:val="newncpi"/>
        <w:divId w:val="108857908"/>
      </w:pPr>
      <w:r>
        <w:t xml:space="preserve">в </w:t>
      </w:r>
      <w:hyperlink r:id="rId426" w:anchor="a3" w:tooltip="+" w:history="1">
        <w:r>
          <w:rPr>
            <w:rStyle w:val="a3"/>
          </w:rPr>
          <w:t>Положении</w:t>
        </w:r>
      </w:hyperlink>
      <w:r>
        <w:t xml:space="preserve"> о порядке и условиях выдачи разрешений на высвобождение непатогенных генно-инженерных организмов в окружающую среду для проведения испытаний, утвержденном этим постановлением:</w:t>
      </w:r>
    </w:p>
    <w:p w:rsidR="00000000" w:rsidRDefault="004C7AA2">
      <w:pPr>
        <w:pStyle w:val="newncpi"/>
        <w:divId w:val="108857908"/>
      </w:pPr>
      <w:r>
        <w:t>в пункте 3 слова «другие документы, предусмотренные в пункте 6.36 единого переч</w:t>
      </w:r>
      <w:r>
        <w:t>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«протокол о допустимости (недопустимости) высвобождения генно-инженерных организмов</w:t>
      </w:r>
      <w:r>
        <w:t xml:space="preserve"> в окружающую среду для проведения испытаний или использования в хозяйственных целях»;</w:t>
      </w:r>
    </w:p>
    <w:p w:rsidR="00000000" w:rsidRDefault="004C7AA2">
      <w:pPr>
        <w:pStyle w:val="newncpi"/>
        <w:divId w:val="108857908"/>
      </w:pPr>
      <w:r>
        <w:t>в пункте 5:</w:t>
      </w:r>
    </w:p>
    <w:p w:rsidR="00000000" w:rsidRDefault="004C7AA2">
      <w:pPr>
        <w:pStyle w:val="newncpi"/>
        <w:divId w:val="108857908"/>
      </w:pPr>
      <w:r>
        <w:t>слова «в течение 20 рабочих дней со дня подачи заявления, указанного в пункте 3 настоящего Положения» заменить словами «в срок, установленный в подпункте 6.2</w:t>
      </w:r>
      <w:r>
        <w:t>2.1 пункта 6.22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w:t>
      </w:r>
      <w:r>
        <w:t>Срок действия разрешения исчисляется со дня его выдачи и составляет 1 год.».</w:t>
      </w:r>
    </w:p>
    <w:p w:rsidR="00000000" w:rsidRDefault="004C7AA2">
      <w:pPr>
        <w:pStyle w:val="point"/>
        <w:divId w:val="108857908"/>
      </w:pPr>
      <w:r>
        <w:t xml:space="preserve">101. В </w:t>
      </w:r>
      <w:hyperlink r:id="rId427" w:anchor="a1" w:tooltip="+" w:history="1">
        <w:r>
          <w:rPr>
            <w:rStyle w:val="a3"/>
          </w:rPr>
          <w:t>постановлении</w:t>
        </w:r>
      </w:hyperlink>
      <w:r>
        <w:t xml:space="preserve"> Совета Министров Республики Беларусь от 25 июня 2019 г. № 416 «О мерах по реализации Указа Президента Респу</w:t>
      </w:r>
      <w:r>
        <w:t>блики Беларусь от 21 марта 2019 г. № 106»:</w:t>
      </w:r>
    </w:p>
    <w:p w:rsidR="00000000" w:rsidRDefault="004C7AA2">
      <w:pPr>
        <w:pStyle w:val="newncpi"/>
        <w:divId w:val="108857908"/>
      </w:pPr>
      <w:r>
        <w:t>подпункт 2.2 пункта 2 исключить;</w:t>
      </w:r>
    </w:p>
    <w:p w:rsidR="00000000" w:rsidRDefault="004C7AA2">
      <w:pPr>
        <w:pStyle w:val="newncpi"/>
        <w:divId w:val="108857908"/>
      </w:pPr>
      <w:r>
        <w:t>из приложения к этому постановлению слова «М.П.» исключить;</w:t>
      </w:r>
    </w:p>
    <w:p w:rsidR="00000000" w:rsidRDefault="004C7AA2">
      <w:pPr>
        <w:pStyle w:val="newncpi"/>
        <w:divId w:val="108857908"/>
      </w:pPr>
      <w:r>
        <w:t xml:space="preserve">в </w:t>
      </w:r>
      <w:hyperlink r:id="rId428" w:anchor="a8" w:tooltip="+" w:history="1">
        <w:r>
          <w:rPr>
            <w:rStyle w:val="a3"/>
          </w:rPr>
          <w:t>пункте 4</w:t>
        </w:r>
      </w:hyperlink>
      <w:r>
        <w:t xml:space="preserve"> Положения о сведениях, включаемых в перечень товаров (рабо</w:t>
      </w:r>
      <w:r>
        <w:t>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 – Орша», и порядке его согласования, утв</w:t>
      </w:r>
      <w:r>
        <w:t>ержденного этим постановлением, слова «15 рабочих дней» заменить словами «5 рабочих дней, а в случае необходимости получения дополнительных документов и (или) сведений – 10 рабочих дней,»;</w:t>
      </w:r>
    </w:p>
    <w:p w:rsidR="00000000" w:rsidRDefault="004C7AA2">
      <w:pPr>
        <w:pStyle w:val="newncpi"/>
        <w:divId w:val="108857908"/>
      </w:pPr>
      <w:r>
        <w:t xml:space="preserve">в </w:t>
      </w:r>
      <w:hyperlink r:id="rId429" w:anchor="a4" w:tooltip="+" w:history="1">
        <w:r>
          <w:rPr>
            <w:rStyle w:val="a3"/>
          </w:rPr>
          <w:t>Положении</w:t>
        </w:r>
      </w:hyperlink>
      <w:r>
        <w:t xml:space="preserve"> о по</w:t>
      </w:r>
      <w:r>
        <w:t>рядке подтверждения освобождения от уплаты ввозных таможенных пошлин (с учетом международных обязательств Республики Беларусь) и налога на добавленную стоимость, взимаемых таможенными органами, в отношении товаров (технологического оборудования, комплектую</w:t>
      </w:r>
      <w:r>
        <w:t>щих и запасных частей к нему,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осна</w:t>
      </w:r>
      <w:r>
        <w:t>щение объектов особой экономической зоны «Бремино – Орша» управляющей компанией общества с ограниченной ответственностью «Бремино групп», резидентами, инвесторами особой экономической зоны «Бремино – Орша», утвержденном этим постановлением:</w:t>
      </w:r>
    </w:p>
    <w:p w:rsidR="00000000" w:rsidRDefault="004C7AA2">
      <w:pPr>
        <w:pStyle w:val="newncpi"/>
        <w:divId w:val="108857908"/>
      </w:pPr>
      <w:r>
        <w:t>абзац второй ча</w:t>
      </w:r>
      <w:r>
        <w:t>сти первой пункта 7 изложить в следующей редакции:</w:t>
      </w:r>
    </w:p>
    <w:p w:rsidR="00000000" w:rsidRDefault="004C7AA2">
      <w:pPr>
        <w:pStyle w:val="newncpi"/>
        <w:divId w:val="108857908"/>
      </w:pPr>
      <w:r>
        <w:t>«товары классифицируются согласно единой Товарной номенклатуре внешнеэкономической деятельности Евразийского экономического союза в товарных позициях 7309 00, 7311 00, 8402–8408, 8410–8431, 8433–8443, 8444</w:t>
      </w:r>
      <w:r>
        <w:t> 00, 8445–8448, 8449 00 000 0, 8450–8466, 8468, 8471–8475, 8477–8481, 8483–8487, 8501, 8502, 8503 00, 8504–8508, 8514–8517, 8523, 8524 11 009 0, 8524 12 009 0, 8524 19 009 0, 8524 91 009 0, 8524 92 009 0, 8524 99 009 0, 8528–8531, 8535–8537, 8539 51 900 9,</w:t>
      </w:r>
      <w:r>
        <w:t xml:space="preserve"> 8539 90 800 3, 8541 51 000 0, 8541 59 000 0, 8543, 8545, 8603, 8604 00 000 0, 8605 00 000, 8608 00 000, 9010–9013, 9015, 9016 00, 9022, 9023 00, 9024, 9026, 9027, 9030–9032;»;</w:t>
      </w:r>
    </w:p>
    <w:p w:rsidR="00000000" w:rsidRDefault="004C7AA2">
      <w:pPr>
        <w:pStyle w:val="newncpi"/>
        <w:divId w:val="108857908"/>
      </w:pPr>
      <w:r>
        <w:t xml:space="preserve">в части первой пункта 10 слова «в течение 10 рабочих дней» заменить словами «в </w:t>
      </w:r>
      <w:r>
        <w:t>течение 5 рабочих дней, а в случае необходимости получения дополнительных документов и (или) сведений – 10 рабочих дней,»;</w:t>
      </w:r>
    </w:p>
    <w:p w:rsidR="00000000" w:rsidRDefault="004C7AA2">
      <w:pPr>
        <w:pStyle w:val="newncpi"/>
        <w:divId w:val="108857908"/>
      </w:pPr>
      <w:r>
        <w:t>в части второй пункта 11 слова «в течение 10 рабочих дней» заменить словами «в течение 5 рабочих дней»;</w:t>
      </w:r>
    </w:p>
    <w:p w:rsidR="00000000" w:rsidRDefault="004C7AA2">
      <w:pPr>
        <w:pStyle w:val="newncpi"/>
        <w:divId w:val="108857908"/>
      </w:pPr>
      <w:r>
        <w:t>из приложений 1–3 к этому Пол</w:t>
      </w:r>
      <w:r>
        <w:t>ожению слова «М.П.» исключить.</w:t>
      </w:r>
    </w:p>
    <w:p w:rsidR="00000000" w:rsidRDefault="004C7AA2">
      <w:pPr>
        <w:pStyle w:val="point"/>
        <w:divId w:val="108857908"/>
      </w:pPr>
      <w:r>
        <w:t xml:space="preserve">102. В </w:t>
      </w:r>
      <w:hyperlink r:id="rId430" w:anchor="a6" w:tooltip="+" w:history="1">
        <w:r>
          <w:rPr>
            <w:rStyle w:val="a3"/>
          </w:rPr>
          <w:t>Положении</w:t>
        </w:r>
      </w:hyperlink>
      <w:r>
        <w:t xml:space="preserve"> о порядке и условиях принятия обязательства обеспечить последующее безопасное обращение с отходами, утвержденном постановлением Совета Министров Республики Б</w:t>
      </w:r>
      <w:r>
        <w:t>еларусь от 1 июля 2019 г. № 437:</w:t>
      </w:r>
    </w:p>
    <w:p w:rsidR="00000000" w:rsidRDefault="004C7AA2">
      <w:pPr>
        <w:pStyle w:val="newncpi"/>
        <w:divId w:val="108857908"/>
      </w:pPr>
      <w:r>
        <w:t>в подпункте 2.3 пункта 2:</w:t>
      </w:r>
    </w:p>
    <w:p w:rsidR="00000000" w:rsidRDefault="004C7AA2">
      <w:pPr>
        <w:pStyle w:val="newncpi"/>
        <w:divId w:val="108857908"/>
      </w:pPr>
      <w:r>
        <w:t>из абзаца седьмого слова «на основании лицензионного договора, по которому лицензиатом выступает организация-производитель,» исключить;</w:t>
      </w:r>
    </w:p>
    <w:p w:rsidR="00000000" w:rsidRDefault="004C7AA2">
      <w:pPr>
        <w:pStyle w:val="newncpi"/>
        <w:divId w:val="108857908"/>
      </w:pPr>
      <w:r>
        <w:t>абзац восьмой изложить в следующей редакции:</w:t>
      </w:r>
    </w:p>
    <w:p w:rsidR="00000000" w:rsidRDefault="004C7AA2">
      <w:pPr>
        <w:pStyle w:val="newncpi"/>
        <w:divId w:val="108857908"/>
      </w:pPr>
      <w:r>
        <w:t xml:space="preserve">«по технологии, включающей изготовление (переоборудование) специальных транспортных средств, произведенных на территории Республики Беларусь, а также ввезенных на территорию Республики Беларусь базовых транспортных средств, в том числе в отношении которых </w:t>
      </w:r>
      <w:r>
        <w:t>ранее в соответствии с международным договором Республики Беларусь не был уплачен утилизационный сбор.»;</w:t>
      </w:r>
    </w:p>
    <w:p w:rsidR="00000000" w:rsidRDefault="004C7AA2">
      <w:pPr>
        <w:pStyle w:val="newncpi"/>
        <w:divId w:val="108857908"/>
      </w:pPr>
      <w:r>
        <w:t>дополнить подпункт частью следующего содержания:</w:t>
      </w:r>
    </w:p>
    <w:p w:rsidR="00000000" w:rsidRDefault="004C7AA2">
      <w:pPr>
        <w:pStyle w:val="newncpi"/>
        <w:divId w:val="108857908"/>
      </w:pPr>
      <w:r>
        <w:t>«Для целей настоящего Положения термины «специальное транспортное средство» и «базовое транспортное ср</w:t>
      </w:r>
      <w:r>
        <w:t>едство» используются в значении, установленном техническим регламентом Таможенного союза «О безопасности колесных транспортных средств» (ТР ТС 018/2011), принятым Решением Комиссии Таможенного союза от 9 декабря 2011 г. № 877 «О принятии технического регла</w:t>
      </w:r>
      <w:r>
        <w:t>мента Таможенного союза «О безопасности колесных транспортных средств».»;</w:t>
      </w:r>
    </w:p>
    <w:p w:rsidR="00000000" w:rsidRDefault="004C7AA2">
      <w:pPr>
        <w:pStyle w:val="newncpi"/>
        <w:divId w:val="108857908"/>
      </w:pPr>
      <w:r>
        <w:t>часть первую пункта 3 дополнить предложением следующего содержания: «При включении организации-производителя в реестр указывается модельный ряд транспортного средства.»;</w:t>
      </w:r>
    </w:p>
    <w:p w:rsidR="00000000" w:rsidRDefault="004C7AA2">
      <w:pPr>
        <w:pStyle w:val="newncpi"/>
        <w:divId w:val="108857908"/>
      </w:pPr>
      <w:r>
        <w:t>пункт 7 изло</w:t>
      </w:r>
      <w:r>
        <w:t>жить в следующей редакции:</w:t>
      </w:r>
    </w:p>
    <w:p w:rsidR="00000000" w:rsidRDefault="004C7AA2">
      <w:pPr>
        <w:pStyle w:val="point"/>
        <w:divId w:val="108857908"/>
      </w:pPr>
      <w:r>
        <w:rPr>
          <w:rStyle w:val="rednoun"/>
        </w:rPr>
        <w:t>«7.</w:t>
      </w:r>
      <w:r>
        <w:t> К заявлению, указанному в пункте 6 настоящего Положения, прилагаются следующие документы:</w:t>
      </w:r>
    </w:p>
    <w:p w:rsidR="00000000" w:rsidRDefault="004C7AA2">
      <w:pPr>
        <w:pStyle w:val="newncpi"/>
        <w:divId w:val="108857908"/>
      </w:pPr>
      <w:r>
        <w:t>копия свидетельства о присвоении Международного идентификационного кода изготовителя транспортного средства (WMI-код);</w:t>
      </w:r>
    </w:p>
    <w:p w:rsidR="00000000" w:rsidRDefault="004C7AA2">
      <w:pPr>
        <w:pStyle w:val="newncpi"/>
        <w:divId w:val="108857908"/>
      </w:pPr>
      <w:r>
        <w:t xml:space="preserve">копии одобрений </w:t>
      </w:r>
      <w:r>
        <w:t>типа транспортного средства;</w:t>
      </w:r>
    </w:p>
    <w:p w:rsidR="00000000" w:rsidRDefault="004C7AA2">
      <w:pPr>
        <w:pStyle w:val="newncpi"/>
        <w:divId w:val="108857908"/>
      </w:pPr>
      <w:r>
        <w:t>копия свидетельства о безопасности конструкции транспортного средства;</w:t>
      </w:r>
    </w:p>
    <w:p w:rsidR="00000000" w:rsidRDefault="004C7AA2">
      <w:pPr>
        <w:pStyle w:val="newncpi"/>
        <w:divId w:val="108857908"/>
      </w:pPr>
      <w:r>
        <w:t>копии сертификата продукции (работ, услуг) собственного производства, выданного в установленном порядке, и акта экспертизы по отнесению продукции (работ, ус</w:t>
      </w:r>
      <w:r>
        <w:t>луг) к продукции собственного производства, подтверждающего выполнение организацией-производителем технологических операций на территории, в режиме и по технологиям, определенным в подпункте 2.3 пункта 2 настоящего Положения;</w:t>
      </w:r>
    </w:p>
    <w:p w:rsidR="00000000" w:rsidRDefault="004C7AA2">
      <w:pPr>
        <w:pStyle w:val="newncpi"/>
        <w:divId w:val="108857908"/>
      </w:pPr>
      <w:r>
        <w:t>копии сертификата о происхожде</w:t>
      </w:r>
      <w:r>
        <w:t>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w:t>
      </w:r>
      <w:r>
        <w:t>я страны происхождения товаров в Содружестве Независимых Государств от 20 ноября 2009 года, и акта экспертизы по определению страны происхождения товаров, подтверждающего выполнение на территории государств – членов Евразийского экономического союза технол</w:t>
      </w:r>
      <w:r>
        <w:t>огических операций, – в случае производства транспортных средств по технологиям, определенным в абзацах пятом и шестом подпункта 2.3 пункта 2 настоящего Положения;</w:t>
      </w:r>
    </w:p>
    <w:p w:rsidR="00000000" w:rsidRDefault="004C7AA2">
      <w:pPr>
        <w:pStyle w:val="newncpi"/>
        <w:divId w:val="108857908"/>
      </w:pPr>
      <w:r>
        <w:t>копия свидетельства о регистрации в качестве резидента свободной экономической зоны – в случ</w:t>
      </w:r>
      <w:r>
        <w:t>ае производства транспортных средств на территории свободной экономической зоны;</w:t>
      </w:r>
    </w:p>
    <w:p w:rsidR="00000000" w:rsidRDefault="004C7AA2">
      <w:pPr>
        <w:pStyle w:val="newncpi"/>
        <w:divId w:val="108857908"/>
      </w:pPr>
      <w:r>
        <w:t>справка о составе производственных фондов и их принадлежности (собственные, арендованные, находящиеся в безвозмездном пользовании, хозяйственном ведении, оперативном управлени</w:t>
      </w:r>
      <w:r>
        <w:t>и);</w:t>
      </w:r>
    </w:p>
    <w:p w:rsidR="00000000" w:rsidRDefault="004C7AA2">
      <w:pPr>
        <w:pStyle w:val="newncpi"/>
        <w:divId w:val="108857908"/>
      </w:pPr>
      <w:r>
        <w:t>копия приказа об организации пункта приема на территории организации-производителя транспортных средств, утративших свои потребительские свойства, а также в случае привлечения организаций, указанных в абзаце четвертом пункта 4 настоящего Положения, – к</w:t>
      </w:r>
      <w:r>
        <w:t>опии договоров с ними.»;</w:t>
      </w:r>
    </w:p>
    <w:p w:rsidR="00000000" w:rsidRDefault="004C7AA2">
      <w:pPr>
        <w:pStyle w:val="newncpi"/>
        <w:divId w:val="108857908"/>
      </w:pPr>
      <w:r>
        <w:t>дополнить Положение пунктом 7</w:t>
      </w:r>
      <w:r>
        <w:rPr>
          <w:vertAlign w:val="superscript"/>
        </w:rPr>
        <w:t>1</w:t>
      </w:r>
      <w:r>
        <w:t xml:space="preserve"> следующего содержания:</w:t>
      </w:r>
    </w:p>
    <w:p w:rsidR="00000000" w:rsidRDefault="004C7AA2">
      <w:pPr>
        <w:pStyle w:val="point"/>
        <w:divId w:val="108857908"/>
      </w:pPr>
      <w:r>
        <w:rPr>
          <w:rStyle w:val="rednoun"/>
        </w:rPr>
        <w:t>«7</w:t>
      </w:r>
      <w:r>
        <w:rPr>
          <w:vertAlign w:val="superscript"/>
        </w:rPr>
        <w:t>1</w:t>
      </w:r>
      <w:r>
        <w:t>. Изменения в реестр вносятся на основании заявления организации-производителя, в котором указываются сведения, предусмотренные в пункте 6 настоящего Положения.</w:t>
      </w:r>
    </w:p>
    <w:p w:rsidR="00000000" w:rsidRDefault="004C7AA2">
      <w:pPr>
        <w:pStyle w:val="newncpi"/>
        <w:divId w:val="108857908"/>
      </w:pPr>
      <w:r>
        <w:t>К заявлению п</w:t>
      </w:r>
      <w:r>
        <w:t>рилагаются документы, указанные в абзацах третьем–седьмом и девятом пункта 7 и в пункте 8.»;</w:t>
      </w:r>
    </w:p>
    <w:p w:rsidR="00000000" w:rsidRDefault="004C7AA2">
      <w:pPr>
        <w:pStyle w:val="newncpi"/>
        <w:divId w:val="108857908"/>
      </w:pPr>
      <w:r>
        <w:t>абзац второй пункта 9 исключить;</w:t>
      </w:r>
    </w:p>
    <w:p w:rsidR="00000000" w:rsidRDefault="004C7AA2">
      <w:pPr>
        <w:pStyle w:val="newncpi"/>
        <w:divId w:val="108857908"/>
      </w:pPr>
      <w:r>
        <w:t>пункт 13 изложить в следующей редакции:</w:t>
      </w:r>
    </w:p>
    <w:p w:rsidR="00000000" w:rsidRDefault="004C7AA2">
      <w:pPr>
        <w:pStyle w:val="point"/>
        <w:divId w:val="108857908"/>
      </w:pPr>
      <w:r>
        <w:rPr>
          <w:rStyle w:val="rednoun"/>
        </w:rPr>
        <w:t>«13.</w:t>
      </w:r>
      <w:r>
        <w:t> Организация-производитель после включения ее в реестр представляет в Министерство про</w:t>
      </w:r>
      <w:r>
        <w:t>мышленности ежегодно до 15 января отчет о соответствии требованиям, установленным в пункте 2 настоящего Положения, с представлением актуализированных документов, указанных в абзацах третьем–пятом и девятом пункта 7 настоящего Положения.»;</w:t>
      </w:r>
    </w:p>
    <w:p w:rsidR="00000000" w:rsidRDefault="004C7AA2">
      <w:pPr>
        <w:pStyle w:val="newncpi"/>
        <w:divId w:val="108857908"/>
      </w:pPr>
      <w:r>
        <w:t>пункт 14 дополнит</w:t>
      </w:r>
      <w:r>
        <w:t>ь абзацами следующего содержания:</w:t>
      </w:r>
    </w:p>
    <w:p w:rsidR="00000000" w:rsidRDefault="004C7AA2">
      <w:pPr>
        <w:pStyle w:val="newncpi"/>
        <w:divId w:val="108857908"/>
      </w:pPr>
      <w:r>
        <w:t>«ликвидации либо реорганизации;</w:t>
      </w:r>
    </w:p>
    <w:p w:rsidR="00000000" w:rsidRDefault="004C7AA2">
      <w:pPr>
        <w:pStyle w:val="newncpi"/>
        <w:divId w:val="108857908"/>
      </w:pPr>
      <w:r>
        <w:t>непредставления документов, указанных в пункте 13 настоящего Положения.».</w:t>
      </w:r>
    </w:p>
    <w:p w:rsidR="00000000" w:rsidRDefault="004C7AA2">
      <w:pPr>
        <w:pStyle w:val="point"/>
        <w:divId w:val="108857908"/>
      </w:pPr>
      <w:r>
        <w:t xml:space="preserve">103. В </w:t>
      </w:r>
      <w:hyperlink r:id="rId431" w:anchor="a1" w:tooltip="+" w:history="1">
        <w:r>
          <w:rPr>
            <w:rStyle w:val="a3"/>
          </w:rPr>
          <w:t>постановлении</w:t>
        </w:r>
      </w:hyperlink>
      <w:r>
        <w:t xml:space="preserve"> Совета Министров Республики Беларусь от 5 но</w:t>
      </w:r>
      <w:r>
        <w:t>ября 2019 г. № 746 «О строительстве водозаборных сооружений»:</w:t>
      </w:r>
    </w:p>
    <w:p w:rsidR="00000000" w:rsidRDefault="004C7AA2">
      <w:pPr>
        <w:pStyle w:val="newncpi"/>
        <w:divId w:val="108857908"/>
      </w:pPr>
      <w:r>
        <w:t>подпункт 1.2 пункта 1 изложить в следующей редакции:</w:t>
      </w:r>
    </w:p>
    <w:p w:rsidR="00000000" w:rsidRDefault="004C7AA2">
      <w:pPr>
        <w:pStyle w:val="underpoint"/>
        <w:divId w:val="108857908"/>
      </w:pPr>
      <w:r>
        <w:rPr>
          <w:rStyle w:val="rednoun"/>
        </w:rPr>
        <w:t>«1.2.</w:t>
      </w:r>
      <w:r>
        <w:t> для согласования предпроектной (предынвестиционной) документации на строительство водозаборных сооружений заказчик подает в местный исп</w:t>
      </w:r>
      <w:r>
        <w:t>олнительный и распорядительный орган заявление о согласовании предпроектной (предынвестиционной) документации на строительство водозаборных сооружений и обоснование инвестиций;»;</w:t>
      </w:r>
    </w:p>
    <w:p w:rsidR="00000000" w:rsidRDefault="004C7AA2">
      <w:pPr>
        <w:pStyle w:val="newncpi"/>
        <w:divId w:val="108857908"/>
      </w:pPr>
      <w:r>
        <w:t>пункт 2 исключить.</w:t>
      </w:r>
    </w:p>
    <w:p w:rsidR="00000000" w:rsidRDefault="004C7AA2">
      <w:pPr>
        <w:pStyle w:val="point"/>
        <w:divId w:val="108857908"/>
      </w:pPr>
      <w:r>
        <w:t xml:space="preserve">104. В </w:t>
      </w:r>
      <w:hyperlink r:id="rId432" w:anchor="a1" w:tooltip="+" w:history="1">
        <w:r>
          <w:rPr>
            <w:rStyle w:val="a3"/>
          </w:rPr>
          <w:t>постановлении</w:t>
        </w:r>
      </w:hyperlink>
      <w:r>
        <w:t xml:space="preserve"> Совета Министров Республики Беларусь от 28 ноября 2019 г. № 818 «О порядке обращения с отходами»:</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433" w:anchor="a2" w:tooltip="+" w:history="1">
        <w:r>
          <w:rPr>
            <w:rStyle w:val="a3"/>
          </w:rPr>
          <w:t>Положении</w:t>
        </w:r>
      </w:hyperlink>
      <w:r>
        <w:t xml:space="preserve"> о порядке регистрации сделок о </w:t>
      </w:r>
      <w:r>
        <w:t>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 утвержденном этим постановлением:</w:t>
      </w:r>
    </w:p>
    <w:p w:rsidR="00000000" w:rsidRDefault="004C7AA2">
      <w:pPr>
        <w:pStyle w:val="newncpi"/>
        <w:divId w:val="108857908"/>
      </w:pPr>
      <w:r>
        <w:t>пункт 7 из</w:t>
      </w:r>
      <w:r>
        <w:t>ложить в следующей редакции:</w:t>
      </w:r>
    </w:p>
    <w:p w:rsidR="00000000" w:rsidRDefault="004C7AA2">
      <w:pPr>
        <w:pStyle w:val="point"/>
        <w:divId w:val="108857908"/>
      </w:pPr>
      <w:r>
        <w:rPr>
          <w:rStyle w:val="rednoun"/>
        </w:rPr>
        <w:t>«7.</w:t>
      </w:r>
      <w:r>
        <w:t> Для регистрации сделки о передаче опасных отходов на определенный срок, сделки об отчуждении опасных отходов юридическое лицо или индивидуальный предприниматель, осуществляющие обращение с отходами, которым передаются опасн</w:t>
      </w:r>
      <w:r>
        <w:t>ые отходы на определенный срок, отчуждаются опасные отходы (далее, если не указано иное, – заявители), представляют в орган регистрации:</w:t>
      </w:r>
    </w:p>
    <w:p w:rsidR="00000000" w:rsidRDefault="004C7AA2">
      <w:pPr>
        <w:pStyle w:val="newncpi"/>
        <w:divId w:val="108857908"/>
      </w:pPr>
      <w:r>
        <w:t>заявление в произвольной форме;</w:t>
      </w:r>
    </w:p>
    <w:p w:rsidR="00000000" w:rsidRDefault="004C7AA2">
      <w:pPr>
        <w:pStyle w:val="newncpi"/>
        <w:divId w:val="108857908"/>
      </w:pPr>
      <w:r>
        <w:t>копию договора, составленного в письменной форме и подписанного лицами, совершающими сд</w:t>
      </w:r>
      <w:r>
        <w:t>елку, либо должным образом уполномоченными ими лицами;</w:t>
      </w:r>
    </w:p>
    <w:p w:rsidR="00000000" w:rsidRDefault="004C7AA2">
      <w:pPr>
        <w:pStyle w:val="newncpi"/>
        <w:divId w:val="108857908"/>
      </w:pPr>
      <w:r>
        <w:t>документ,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 отчуждаемые опасные отходы</w:t>
      </w:r>
      <w:r>
        <w:t>.»;</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t>«9.</w:t>
      </w:r>
      <w:r>
        <w:t> Регистрация сделки о передаче опасных отходов на определенный срок, сделки об отчуждении опасных отходов или отказ в ее регистрации осуществляется в срок, установленный в подпункте 6.17.1 пункта 6.17 единого п</w:t>
      </w:r>
      <w:r>
        <w:t>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7 настоящего Пол</w:t>
      </w:r>
      <w:r>
        <w:t>ожения.</w:t>
      </w:r>
    </w:p>
    <w:p w:rsidR="00000000" w:rsidRDefault="004C7AA2">
      <w:pPr>
        <w:pStyle w:val="newncpi"/>
        <w:divId w:val="108857908"/>
      </w:pPr>
      <w:r>
        <w:t>Регистрация сделки о передаче опасных отходов на определенный срок, сделки об отчуждении опасных отходов действительна в пределах срока действия договора, предметом которого является совершение такой сделки.»;</w:t>
      </w:r>
    </w:p>
    <w:p w:rsidR="00000000" w:rsidRDefault="004C7AA2">
      <w:pPr>
        <w:pStyle w:val="newncpi"/>
        <w:divId w:val="108857908"/>
      </w:pPr>
      <w:r>
        <w:t xml:space="preserve">в </w:t>
      </w:r>
      <w:hyperlink r:id="rId434" w:anchor="a3" w:tooltip="+" w:history="1">
        <w:r>
          <w:rPr>
            <w:rStyle w:val="a3"/>
          </w:rPr>
          <w:t>Положении</w:t>
        </w:r>
      </w:hyperlink>
      <w:r>
        <w:t xml:space="preserve"> о порядке согласования инструкций по обращению с отходами производства, утвержденном этим постановлением:</w:t>
      </w:r>
    </w:p>
    <w:p w:rsidR="00000000" w:rsidRDefault="004C7AA2">
      <w:pPr>
        <w:pStyle w:val="newncpi"/>
        <w:divId w:val="108857908"/>
      </w:pPr>
      <w:r>
        <w:t>пункты 3–5 изложить в следующей редакции:</w:t>
      </w:r>
    </w:p>
    <w:p w:rsidR="00000000" w:rsidRDefault="004C7AA2">
      <w:pPr>
        <w:pStyle w:val="point"/>
        <w:divId w:val="108857908"/>
      </w:pPr>
      <w:r>
        <w:rPr>
          <w:rStyle w:val="rednoun"/>
        </w:rPr>
        <w:t>«3.</w:t>
      </w:r>
      <w:r>
        <w:t> Инструкция должна быть представлена для согласования в течение 60 дней со дня:</w:t>
      </w:r>
    </w:p>
    <w:p w:rsidR="00000000" w:rsidRDefault="004C7AA2">
      <w:pPr>
        <w:pStyle w:val="newncpi"/>
        <w:divId w:val="108857908"/>
      </w:pPr>
      <w:r>
        <w:t>государственной регистрации юридического лица и индивидуального предпринимателя, осуществляющих обращение с отходами производства (далее – заявитель), – для вновь созданных юридических лиц и индивидуальных предпринимателей, за исключением случаев, установл</w:t>
      </w:r>
      <w:r>
        <w:t>енных законодательными актами, когда субъекты хозяйствования вправе не разрабатывать (не утверждать) инструкции;</w:t>
      </w:r>
    </w:p>
    <w:p w:rsidR="00000000" w:rsidRDefault="004C7AA2">
      <w:pPr>
        <w:pStyle w:val="newncpi"/>
        <w:divId w:val="108857908"/>
      </w:pPr>
      <w:r>
        <w:t>прекращения действия согласования инструкции – для заявителей, действие согласования инструкций которых прекращено.</w:t>
      </w:r>
    </w:p>
    <w:p w:rsidR="00000000" w:rsidRDefault="004C7AA2">
      <w:pPr>
        <w:pStyle w:val="point"/>
        <w:divId w:val="108857908"/>
      </w:pPr>
      <w:r>
        <w:t>4. Для согласования инструк</w:t>
      </w:r>
      <w:r>
        <w:t>ций заявители представляют в орган согласования заявление в произвольной форме и инструкцию (в двух экземплярах).</w:t>
      </w:r>
    </w:p>
    <w:p w:rsidR="00000000" w:rsidRDefault="004C7AA2">
      <w:pPr>
        <w:pStyle w:val="point"/>
        <w:divId w:val="108857908"/>
      </w:pPr>
      <w:r>
        <w:t>5. Согласование инструкции или отказ в ее согласовании осуществляется в срок, установленный в подпункте 6.26.1 пункта 6.26 единого перечня адм</w:t>
      </w:r>
      <w:r>
        <w:t>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000000" w:rsidRDefault="004C7AA2">
      <w:pPr>
        <w:pStyle w:val="newncpi"/>
        <w:divId w:val="108857908"/>
      </w:pPr>
      <w:r>
        <w:t>Со</w:t>
      </w:r>
      <w:r>
        <w:t>гласование инструкции оформляется грифом согласования, состоящим из слова «СОГЛАСОВАНО», наименования органа согласования, должности лица, согласующего инструкцию, его подписи и ее расшифровки, даты, которые заверяются печатью органа согласования.»;</w:t>
      </w:r>
    </w:p>
    <w:p w:rsidR="00000000" w:rsidRDefault="004C7AA2">
      <w:pPr>
        <w:pStyle w:val="newncpi"/>
        <w:divId w:val="108857908"/>
      </w:pPr>
      <w:r>
        <w:t>из пун</w:t>
      </w:r>
      <w:r>
        <w:t>кта 7 и части второй пункта 11 слово «календарных» исключить;</w:t>
      </w:r>
    </w:p>
    <w:p w:rsidR="00000000" w:rsidRDefault="004C7AA2">
      <w:pPr>
        <w:pStyle w:val="newncpi"/>
        <w:divId w:val="108857908"/>
      </w:pPr>
      <w:r>
        <w:t xml:space="preserve">в </w:t>
      </w:r>
      <w:hyperlink r:id="rId435" w:anchor="a4" w:tooltip="+" w:history="1">
        <w:r>
          <w:rPr>
            <w:rStyle w:val="a3"/>
          </w:rPr>
          <w:t>Положении</w:t>
        </w:r>
      </w:hyperlink>
      <w:r>
        <w:t xml:space="preserve"> о порядке согласования схем обращения с отходами, образующимися на землях природоохранного, оздоровительного, рекреационного и исто</w:t>
      </w:r>
      <w:r>
        <w:t>рико-культурного назначения, утвержденном этим постановлением:</w:t>
      </w:r>
    </w:p>
    <w:p w:rsidR="00000000" w:rsidRDefault="004C7AA2">
      <w:pPr>
        <w:pStyle w:val="newncpi"/>
        <w:divId w:val="108857908"/>
      </w:pPr>
      <w:r>
        <w:t>из пункта 3 слово «календарных» исключить;</w:t>
      </w:r>
    </w:p>
    <w:p w:rsidR="00000000" w:rsidRDefault="004C7AA2">
      <w:pPr>
        <w:pStyle w:val="newncpi"/>
        <w:divId w:val="108857908"/>
      </w:pPr>
      <w:r>
        <w:t>пункты 4 и 5 изложить в следующей редакции:</w:t>
      </w:r>
    </w:p>
    <w:p w:rsidR="00000000" w:rsidRDefault="004C7AA2">
      <w:pPr>
        <w:pStyle w:val="point"/>
        <w:divId w:val="108857908"/>
      </w:pPr>
      <w:r>
        <w:rPr>
          <w:rStyle w:val="rednoun"/>
        </w:rPr>
        <w:t>«4.</w:t>
      </w:r>
      <w:r>
        <w:t> Для согласования схем юридические лица и индивидуальные предприниматели, являющиеся пользователями зем</w:t>
      </w:r>
      <w:r>
        <w:t>ель природоохранного, оздоровительного, рекреационного и историко-культурного назначения (далее – заявители), представляют в орган согласования:</w:t>
      </w:r>
    </w:p>
    <w:p w:rsidR="00000000" w:rsidRDefault="004C7AA2">
      <w:pPr>
        <w:pStyle w:val="newncpi"/>
        <w:divId w:val="108857908"/>
      </w:pPr>
      <w:r>
        <w:t>заявление в произвольной форме;</w:t>
      </w:r>
    </w:p>
    <w:p w:rsidR="00000000" w:rsidRDefault="004C7AA2">
      <w:pPr>
        <w:pStyle w:val="newncpi"/>
        <w:divId w:val="108857908"/>
      </w:pPr>
      <w:r>
        <w:t>схему;</w:t>
      </w:r>
    </w:p>
    <w:p w:rsidR="00000000" w:rsidRDefault="004C7AA2">
      <w:pPr>
        <w:pStyle w:val="newncpi"/>
        <w:divId w:val="108857908"/>
      </w:pPr>
      <w:r>
        <w:t>копии договоров с организацией, осуществляющей вывоз отходов на захороне</w:t>
      </w:r>
      <w:r>
        <w:t>ние, обезвреживание, использование;</w:t>
      </w:r>
    </w:p>
    <w:p w:rsidR="00000000" w:rsidRDefault="004C7AA2">
      <w:pPr>
        <w:pStyle w:val="newncpi"/>
        <w:divId w:val="108857908"/>
      </w:pPr>
      <w:r>
        <w:t>копии договоров с организациями, осуществляющими захоронение, обезвреживание, использование отходов.</w:t>
      </w:r>
    </w:p>
    <w:p w:rsidR="00000000" w:rsidRDefault="004C7AA2">
      <w:pPr>
        <w:pStyle w:val="point"/>
        <w:divId w:val="108857908"/>
      </w:pPr>
      <w:r>
        <w:t>5. Согласование схемы или отказ в ее согласовании осуществляется в срок, установленный в подпункте 6.33.1 пункта </w:t>
      </w:r>
      <w:r>
        <w:t xml:space="preserve">6.33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w:t>
      </w:r>
      <w:r>
        <w:t>настоящего Положения.</w:t>
      </w:r>
    </w:p>
    <w:p w:rsidR="00000000" w:rsidRDefault="004C7AA2">
      <w:pPr>
        <w:pStyle w:val="newncpi"/>
        <w:divId w:val="108857908"/>
      </w:pPr>
      <w:r>
        <w:t>Согласование схемы оформляется грифом согласования, состоящим из слова «СОГЛАСОВАНО», наименования органа согласования, должности лица, согласующего данную схему, его подписи и ее расшифровки, даты, которые заверяются печатью органа с</w:t>
      </w:r>
      <w:r>
        <w:t>огласования.»;</w:t>
      </w:r>
    </w:p>
    <w:p w:rsidR="00000000" w:rsidRDefault="004C7AA2">
      <w:pPr>
        <w:pStyle w:val="newncpi"/>
        <w:divId w:val="108857908"/>
      </w:pPr>
      <w:r>
        <w:t>из пункта 7 слово «календарных» исключить;</w:t>
      </w:r>
    </w:p>
    <w:p w:rsidR="00000000" w:rsidRDefault="004C7AA2">
      <w:pPr>
        <w:pStyle w:val="newncpi"/>
        <w:divId w:val="108857908"/>
      </w:pPr>
      <w:r>
        <w:t xml:space="preserve">в </w:t>
      </w:r>
      <w:hyperlink r:id="rId436" w:anchor="a5" w:tooltip="+" w:history="1">
        <w:r>
          <w:rPr>
            <w:rStyle w:val="a3"/>
          </w:rPr>
          <w:t>Положении</w:t>
        </w:r>
      </w:hyperlink>
      <w:r>
        <w:t xml:space="preserve"> об основаниях, условиях, порядке выдачи и аннулирования разрешений на хранение и захоронение отходов производства, утвержденном этим по</w:t>
      </w:r>
      <w:r>
        <w:t>становлением:</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получения разрешения заявители представляют в орган выдачи разрешений:</w:t>
      </w:r>
    </w:p>
    <w:p w:rsidR="00000000" w:rsidRDefault="004C7AA2">
      <w:pPr>
        <w:pStyle w:val="newncpi"/>
        <w:divId w:val="108857908"/>
      </w:pPr>
      <w:r>
        <w:t>заявление на хранение отходов производства по форме согласно приложению 1 и (или) заявление на захоронение отходов производс</w:t>
      </w:r>
      <w:r>
        <w:t>тва по форме согласно приложению 2;</w:t>
      </w:r>
    </w:p>
    <w:p w:rsidR="00000000" w:rsidRDefault="004C7AA2">
      <w:pPr>
        <w:pStyle w:val="newncpi"/>
        <w:divId w:val="108857908"/>
      </w:pPr>
      <w:r>
        <w:t>расчет годового количества образования отходов производства;</w:t>
      </w:r>
    </w:p>
    <w:p w:rsidR="00000000" w:rsidRDefault="004C7AA2">
      <w:pPr>
        <w:pStyle w:val="newncpi"/>
        <w:divId w:val="108857908"/>
      </w:pPr>
      <w:r>
        <w:t>акт инвентаризации отходов производства (за исключением индивидуальных предпринимателей и микроорганизаций);</w:t>
      </w:r>
    </w:p>
    <w:p w:rsidR="00000000" w:rsidRDefault="004C7AA2">
      <w:pPr>
        <w:pStyle w:val="newncpi"/>
        <w:divId w:val="108857908"/>
      </w:pPr>
      <w:r>
        <w:t>копию (копии) заключения (заключений) о степени оп</w:t>
      </w:r>
      <w:r>
        <w:t>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000000" w:rsidRDefault="004C7AA2">
      <w:pPr>
        <w:pStyle w:val="newncpi"/>
        <w:divId w:val="108857908"/>
      </w:pPr>
      <w:r>
        <w:t>документ, подтверждающий уплату государственной пошлины.</w:t>
      </w:r>
    </w:p>
    <w:p w:rsidR="00000000" w:rsidRDefault="004C7AA2">
      <w:pPr>
        <w:pStyle w:val="newncpi"/>
        <w:divId w:val="108857908"/>
      </w:pPr>
      <w:r>
        <w:t>Выдача разрешения либо решения об отказе в его выд</w:t>
      </w:r>
      <w:r>
        <w:t>аче осуществляется в срок, установленный в подпункте 6.36.1 пункта 6.36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w:t>
      </w:r>
      <w:r>
        <w:t xml:space="preserve"> № 548 (далее – единый перечень), исчисляемый со дня подачи документов, указанных в части первой настоящего пункта.»;</w:t>
      </w:r>
    </w:p>
    <w:p w:rsidR="00000000" w:rsidRDefault="004C7AA2">
      <w:pPr>
        <w:pStyle w:val="newncpi"/>
        <w:divId w:val="108857908"/>
      </w:pPr>
      <w:r>
        <w:t>из части второй пункта 11 слово «календарных» исключить;</w:t>
      </w:r>
    </w:p>
    <w:p w:rsidR="00000000" w:rsidRDefault="004C7AA2">
      <w:pPr>
        <w:pStyle w:val="newncpi"/>
        <w:divId w:val="108857908"/>
      </w:pPr>
      <w:r>
        <w:t>пункт 15 перед частью первой дополнить частями следующего содержания:</w:t>
      </w:r>
    </w:p>
    <w:p w:rsidR="00000000" w:rsidRDefault="004C7AA2">
      <w:pPr>
        <w:pStyle w:val="point"/>
        <w:divId w:val="108857908"/>
      </w:pPr>
      <w:r>
        <w:rPr>
          <w:rStyle w:val="rednoun"/>
        </w:rPr>
        <w:t>«15.</w:t>
      </w:r>
      <w:r>
        <w:t> Для вн</w:t>
      </w:r>
      <w:r>
        <w:t>есения изменения и (или) дополнения в разрешение заявители представляют в орган выдачи разрешений документы, указанные в части первой пункта 5 настоящего Положения.</w:t>
      </w:r>
    </w:p>
    <w:p w:rsidR="00000000" w:rsidRDefault="004C7AA2">
      <w:pPr>
        <w:pStyle w:val="newncpi"/>
        <w:divId w:val="108857908"/>
      </w:pPr>
      <w:r>
        <w:t>Внесение изменений и (или) дополнений в разрешение либо отказ во внесении изменений и (или)</w:t>
      </w:r>
      <w:r>
        <w:t xml:space="preserve"> дополнений в разрешение осуществляется в срок, установленный в подпункте 6.36.2 пункта 6.36 единого перечня, исчисляемый со дня подачи документов, указанных в части первой пункта 5 настоящего Положения.»;</w:t>
      </w:r>
    </w:p>
    <w:p w:rsidR="00000000" w:rsidRDefault="004C7AA2">
      <w:pPr>
        <w:pStyle w:val="newncpi"/>
        <w:divId w:val="108857908"/>
      </w:pPr>
      <w:r>
        <w:t>из частей первой–третьей пункта 16, пунктов 23 и 2</w:t>
      </w:r>
      <w:r>
        <w:t>4 слово «календарных» исключить;</w:t>
      </w:r>
    </w:p>
    <w:p w:rsidR="00000000" w:rsidRDefault="004C7AA2">
      <w:pPr>
        <w:pStyle w:val="newncpi"/>
        <w:divId w:val="108857908"/>
      </w:pPr>
      <w:r>
        <w:t xml:space="preserve">в </w:t>
      </w:r>
      <w:hyperlink r:id="rId437" w:anchor="a6" w:tooltip="+" w:history="1">
        <w:r>
          <w:rPr>
            <w:rStyle w:val="a3"/>
          </w:rPr>
          <w:t>Положении</w:t>
        </w:r>
      </w:hyperlink>
      <w:r>
        <w:t xml:space="preserve"> о порядке регистрации введенных в эксплуатацию объектов по использованию отходов и порядке учета введенных в эксплуатацию объектов хранения, захоронения и обезв</w:t>
      </w:r>
      <w:r>
        <w:t>реживания отходов, утвержденном этим постановлением:</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Для включения объектов по использованию отходов в РОИО, объектов хранения, захоронения и обезвреживания отходов в РОХЗОО юридические лица или индивидуальные пре</w:t>
      </w:r>
      <w:r>
        <w:t>дприниматели, обладающие правом собственности или иным законным основанием на такие объекты и осуществляющие их эксплуатацию, либо уполномоченные ими юридические лица или индивидуальные предприниматели (далее, если не указано иное, – заявители) представляю</w:t>
      </w:r>
      <w:r>
        <w:t>т в уполномоченную Министерством природных ресурсов и охраны окружающей среды на ведение РОИО и РОХЗОО организацию – республиканское научно-исследовательское унитарное предприятие «Бел НИЦ «Экология» (далее – уполномоченная организация):</w:t>
      </w:r>
    </w:p>
    <w:p w:rsidR="00000000" w:rsidRDefault="004C7AA2">
      <w:pPr>
        <w:pStyle w:val="newncpi"/>
        <w:divId w:val="108857908"/>
      </w:pPr>
      <w:r>
        <w:t>заявление о включе</w:t>
      </w:r>
      <w:r>
        <w:t>нии объекта по использованию отходов в реестр объектов по использованию отходов по форме согласно приложению 1, заявление о включении объекта хранения, захоронения отходов в реестр объектов хранения, захоронения и обезвреживания отходов по форме согласно п</w:t>
      </w:r>
      <w:r>
        <w:t>риложению 2 или заявление о включении объекта обезвреживания отходов в реестр объектов хранения, захоронения и обезвреживания отходов по форме согласно приложению 3:</w:t>
      </w:r>
    </w:p>
    <w:p w:rsidR="00000000" w:rsidRDefault="004C7AA2">
      <w:pPr>
        <w:pStyle w:val="newncpi"/>
        <w:divId w:val="108857908"/>
      </w:pPr>
      <w:r>
        <w:t>копию (копии) заключения (заключений) о степени опасности отходов производства и классе оп</w:t>
      </w:r>
      <w:r>
        <w:t>асности опасных отходов производства (в случаях, предусмотренных законодательством об обращении с отходами);</w:t>
      </w:r>
    </w:p>
    <w:p w:rsidR="00000000" w:rsidRDefault="004C7AA2">
      <w:pPr>
        <w:pStyle w:val="newncpi"/>
        <w:divId w:val="108857908"/>
      </w:pPr>
      <w:r>
        <w:t>копию (копии) документа (документов), подтверждающего (подтверждающих) ввод в эксплуатацию объекта по использованию отходов или объекта обезврежива</w:t>
      </w:r>
      <w:r>
        <w:t>ния отходов (для объектов по использованию отходов и объектов обезвреживания отходов соответственно);</w:t>
      </w:r>
    </w:p>
    <w:p w:rsidR="00000000" w:rsidRDefault="004C7AA2">
      <w:pPr>
        <w:pStyle w:val="newncpi"/>
        <w:divId w:val="108857908"/>
      </w:pPr>
      <w:r>
        <w:t>копию технологического регламента использования или обезвреживания отходов (для объектов по использованию отходов и объектов обезвреживания отходов соотве</w:t>
      </w:r>
      <w:r>
        <w:t>тственно).</w:t>
      </w:r>
    </w:p>
    <w:p w:rsidR="00000000" w:rsidRDefault="004C7AA2">
      <w:pPr>
        <w:pStyle w:val="newncpi"/>
        <w:divId w:val="108857908"/>
      </w:pPr>
      <w:r>
        <w:t>Включение объектов по использованию отходов в РОИО, объектов хранения, захоронения и обезвреживания отходов в РОХЗОО и выдача заявителю свидетельства или отказ во включении таких объектов в РОИО, РОХЗОО и выдаче свидетельства осуществляются в ср</w:t>
      </w:r>
      <w:r>
        <w:t xml:space="preserve">ок, установленный в подпункте 6.15.1 пункта 6.15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w:t>
      </w:r>
      <w:r>
        <w:t>перечень), исчисляемый со дня подачи документов, указанных в части первой настоящего пункта.»;</w:t>
      </w:r>
    </w:p>
    <w:p w:rsidR="00000000" w:rsidRDefault="004C7AA2">
      <w:pPr>
        <w:pStyle w:val="newncpi"/>
        <w:divId w:val="108857908"/>
      </w:pPr>
      <w:r>
        <w:t>пункт 4 дополнить частью следующего содержания:</w:t>
      </w:r>
    </w:p>
    <w:p w:rsidR="00000000" w:rsidRDefault="004C7AA2">
      <w:pPr>
        <w:pStyle w:val="newncpi"/>
        <w:divId w:val="108857908"/>
      </w:pPr>
      <w:r>
        <w:t>«Срок действия свидетельства – бессрочно.»;</w:t>
      </w:r>
    </w:p>
    <w:p w:rsidR="00000000" w:rsidRDefault="004C7AA2">
      <w:pPr>
        <w:pStyle w:val="newncpi"/>
        <w:divId w:val="108857908"/>
      </w:pPr>
      <w:r>
        <w:t>в пункте 9:</w:t>
      </w:r>
    </w:p>
    <w:p w:rsidR="00000000" w:rsidRDefault="004C7AA2">
      <w:pPr>
        <w:pStyle w:val="newncpi"/>
        <w:divId w:val="108857908"/>
      </w:pPr>
      <w:r>
        <w:t>в части первой слова «в части второй» заменить словами «в</w:t>
      </w:r>
      <w:r>
        <w:t xml:space="preserve"> абзаце втором части первой»;</w:t>
      </w:r>
    </w:p>
    <w:p w:rsidR="00000000" w:rsidRDefault="004C7AA2">
      <w:pPr>
        <w:pStyle w:val="newncpi"/>
        <w:divId w:val="108857908"/>
      </w:pPr>
      <w:r>
        <w:t>из части второй слово «календарных» исключить;</w:t>
      </w:r>
    </w:p>
    <w:p w:rsidR="00000000" w:rsidRDefault="004C7AA2">
      <w:pPr>
        <w:pStyle w:val="newncpi"/>
        <w:divId w:val="108857908"/>
      </w:pPr>
      <w:r>
        <w:t>пункт 10 изложить в следующей редакции:</w:t>
      </w:r>
    </w:p>
    <w:p w:rsidR="00000000" w:rsidRDefault="004C7AA2">
      <w:pPr>
        <w:pStyle w:val="point"/>
        <w:divId w:val="108857908"/>
      </w:pPr>
      <w:r>
        <w:rPr>
          <w:rStyle w:val="rednoun"/>
        </w:rPr>
        <w:t>«10.</w:t>
      </w:r>
      <w:r>
        <w:t> Для внесения изменения и (или) дополнения в РОИО, РОХЗОО заявители представляют в уполномоченную организацию документы, указанные в </w:t>
      </w:r>
      <w:r>
        <w:t>части первой пункта 3 настоящего Положения.</w:t>
      </w:r>
    </w:p>
    <w:p w:rsidR="00000000" w:rsidRDefault="004C7AA2">
      <w:pPr>
        <w:pStyle w:val="newncpi"/>
        <w:divId w:val="108857908"/>
      </w:pPr>
      <w:r>
        <w:t>Внесение изменений и (или) дополнений в РОИО, РОХЗОО либо отказ во внесении изменений и (или) дополнений в РОИО, РОХЗОО осуществляется в срок, установленный в подпункте 6.15.2 пункта 6.15 единого перечня, исчисля</w:t>
      </w:r>
      <w:r>
        <w:t>емый со дня подачи документов, указанных в части первой пункта 3 настоящего Положения.</w:t>
      </w:r>
    </w:p>
    <w:p w:rsidR="00000000" w:rsidRDefault="004C7AA2">
      <w:pPr>
        <w:pStyle w:val="newncpi"/>
        <w:divId w:val="108857908"/>
      </w:pPr>
      <w:r>
        <w:t>Внесение изменений и (или) дополнений в РОИО, РОХЗОО осуществляется в порядке, установленном настоящим Положением для регистрации объектов по использованию отходов, учет</w:t>
      </w:r>
      <w:r>
        <w:t>а объектов хранения, захоронения и обезвреживания отходов, за исключением случая, указанного в пункте 10</w:t>
      </w:r>
      <w:r>
        <w:rPr>
          <w:vertAlign w:val="superscript"/>
        </w:rPr>
        <w:t>1</w:t>
      </w:r>
      <w:r>
        <w:t xml:space="preserve"> настоящего Положения.»;</w:t>
      </w:r>
    </w:p>
    <w:p w:rsidR="00000000" w:rsidRDefault="004C7AA2">
      <w:pPr>
        <w:pStyle w:val="newncpi"/>
        <w:divId w:val="108857908"/>
      </w:pPr>
      <w:r>
        <w:t>из пункта 10</w:t>
      </w:r>
      <w:r>
        <w:rPr>
          <w:vertAlign w:val="superscript"/>
        </w:rPr>
        <w:t>1</w:t>
      </w:r>
      <w:r>
        <w:t>, части второй пункта 15, пунктов 16 и 17 слово «календарных» исключить.</w:t>
      </w:r>
    </w:p>
    <w:p w:rsidR="00000000" w:rsidRDefault="004C7AA2">
      <w:pPr>
        <w:pStyle w:val="point"/>
        <w:divId w:val="108857908"/>
      </w:pPr>
      <w:r>
        <w:t xml:space="preserve">105. В </w:t>
      </w:r>
      <w:hyperlink r:id="rId438" w:anchor="a1" w:tooltip="+" w:history="1">
        <w:r>
          <w:rPr>
            <w:rStyle w:val="a3"/>
          </w:rPr>
          <w:t>постановлении</w:t>
        </w:r>
      </w:hyperlink>
      <w:r>
        <w:t xml:space="preserve"> Совета Министров Республики Беларусь от 30 декабря 2019 г. № 940 «О функционировании механизма электронных накладных»:</w:t>
      </w:r>
    </w:p>
    <w:p w:rsidR="00000000" w:rsidRDefault="004C7AA2">
      <w:pPr>
        <w:pStyle w:val="newncpi"/>
        <w:divId w:val="108857908"/>
      </w:pPr>
      <w:r>
        <w:t xml:space="preserve">в абзаце восьмом подпункта 1.11 пункта 1 слова «, полученного в порядке, установленном законодательством </w:t>
      </w:r>
      <w:r>
        <w:t>об административных процедурах» исключить;</w:t>
      </w:r>
    </w:p>
    <w:p w:rsidR="00000000" w:rsidRDefault="004C7AA2">
      <w:pPr>
        <w:pStyle w:val="newncpi"/>
        <w:divId w:val="108857908"/>
      </w:pPr>
      <w:r>
        <w:t>дополнить постановление пунктом 1</w:t>
      </w:r>
      <w:r>
        <w:rPr>
          <w:vertAlign w:val="superscript"/>
        </w:rPr>
        <w:t>2</w:t>
      </w:r>
      <w:r>
        <w:t xml:space="preserve"> следующего содержания:</w:t>
      </w:r>
    </w:p>
    <w:p w:rsidR="00000000" w:rsidRDefault="004C7AA2">
      <w:pPr>
        <w:pStyle w:val="point"/>
        <w:divId w:val="108857908"/>
      </w:pPr>
      <w:r>
        <w:rPr>
          <w:rStyle w:val="rednoun"/>
        </w:rPr>
        <w:t>«1</w:t>
      </w:r>
      <w:r>
        <w:rPr>
          <w:vertAlign w:val="superscript"/>
        </w:rPr>
        <w:t>2</w:t>
      </w:r>
      <w:r>
        <w:t>. Выдача аттестата осуществляется научно-инженерным республиканским унитарным предприятием «Межотраслевой научно-практический центр систем идентификации</w:t>
      </w:r>
      <w:r>
        <w:t xml:space="preserve"> и электронных деловых операций» Национальной академии наук Беларуси на основании заявления с приложением следующих документов:</w:t>
      </w:r>
    </w:p>
    <w:p w:rsidR="00000000" w:rsidRDefault="004C7AA2">
      <w:pPr>
        <w:pStyle w:val="newncpi"/>
        <w:divId w:val="108857908"/>
      </w:pPr>
      <w:r>
        <w:t>оригиналы и копии учредительных документов;</w:t>
      </w:r>
    </w:p>
    <w:p w:rsidR="00000000" w:rsidRDefault="004C7AA2">
      <w:pPr>
        <w:pStyle w:val="newncpi"/>
        <w:divId w:val="108857908"/>
      </w:pPr>
      <w:r>
        <w:t>бухгалтерская отчетность за последний год и квартал, предшествующий кварталу, в кото</w:t>
      </w:r>
      <w:r>
        <w:t>ром юридическое лицо обращается за получением аттестата;</w:t>
      </w:r>
    </w:p>
    <w:p w:rsidR="00000000" w:rsidRDefault="004C7AA2">
      <w:pPr>
        <w:pStyle w:val="newncpi"/>
        <w:divId w:val="108857908"/>
      </w:pPr>
      <w: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p w:rsidR="00000000" w:rsidRDefault="004C7AA2">
      <w:pPr>
        <w:pStyle w:val="newncpi"/>
        <w:divId w:val="108857908"/>
      </w:pPr>
      <w:r>
        <w:t>оригинал и копия аттестата соот</w:t>
      </w:r>
      <w:r>
        <w:t>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p>
    <w:p w:rsidR="00000000" w:rsidRDefault="004C7AA2">
      <w:pPr>
        <w:pStyle w:val="newncpi"/>
        <w:divId w:val="108857908"/>
      </w:pPr>
      <w:r>
        <w:t>оригинал и копия документа, подтверждающего наличие сертифицированных средств электронно</w:t>
      </w:r>
      <w:r>
        <w:t>й цифровой подписи;</w:t>
      </w:r>
    </w:p>
    <w:p w:rsidR="00000000" w:rsidRDefault="004C7AA2">
      <w:pPr>
        <w:pStyle w:val="newncpi"/>
        <w:divId w:val="108857908"/>
      </w:pPr>
      <w: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p w:rsidR="00000000" w:rsidRDefault="004C7AA2">
      <w:pPr>
        <w:pStyle w:val="newncpi"/>
        <w:divId w:val="108857908"/>
      </w:pPr>
      <w:r>
        <w:t>оригинал и копия соглашения о присоединении к регламенту о предоставлении роу</w:t>
      </w:r>
      <w:r>
        <w:t>мингового соединения;</w:t>
      </w:r>
    </w:p>
    <w:p w:rsidR="00000000" w:rsidRDefault="004C7AA2">
      <w:pPr>
        <w:pStyle w:val="newncpi"/>
        <w:divId w:val="108857908"/>
      </w:pPr>
      <w: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p>
    <w:p w:rsidR="00000000" w:rsidRDefault="004C7AA2">
      <w:pPr>
        <w:pStyle w:val="newncpi"/>
        <w:divId w:val="108857908"/>
      </w:pPr>
      <w:r>
        <w:t>оригинал и копия соглашения с Государственным таможенным комитетом о п</w:t>
      </w:r>
      <w:r>
        <w:t>редоставлении таможенным органам удаленного доступа к информационной системе (системам) электронного документооборота.</w:t>
      </w:r>
    </w:p>
    <w:p w:rsidR="00000000" w:rsidRDefault="004C7AA2">
      <w:pPr>
        <w:pStyle w:val="newncpi"/>
        <w:divId w:val="108857908"/>
      </w:pPr>
      <w:r>
        <w:t>Оригиналы документов, а в случаях представления нотариально засвидетельствованных копий документов – нотариально засвидетельствованные ко</w:t>
      </w:r>
      <w:r>
        <w:t>пии документов после их сверки с копиями подлежат возврату.».</w:t>
      </w:r>
    </w:p>
    <w:p w:rsidR="00000000" w:rsidRDefault="004C7AA2">
      <w:pPr>
        <w:pStyle w:val="point"/>
        <w:divId w:val="108857908"/>
      </w:pPr>
      <w:r>
        <w:t xml:space="preserve">106. В </w:t>
      </w:r>
      <w:hyperlink r:id="rId439" w:anchor="a1" w:tooltip="+" w:history="1">
        <w:r>
          <w:rPr>
            <w:rStyle w:val="a3"/>
          </w:rPr>
          <w:t>постановлении</w:t>
        </w:r>
      </w:hyperlink>
      <w:r>
        <w:t xml:space="preserve"> Совета Министров Республики Беларусь от 18 марта 2020 г. № 151 «О выдаче заключений (разрешительных документов)»:</w:t>
      </w:r>
    </w:p>
    <w:p w:rsidR="00000000" w:rsidRDefault="004C7AA2">
      <w:pPr>
        <w:pStyle w:val="newncpi"/>
        <w:divId w:val="108857908"/>
      </w:pPr>
      <w:r>
        <w:t>подпункт</w:t>
      </w:r>
      <w:r>
        <w:t> 2.1 пункта 2 исключить;</w:t>
      </w:r>
    </w:p>
    <w:p w:rsidR="00000000" w:rsidRDefault="004C7AA2">
      <w:pPr>
        <w:pStyle w:val="newncpi"/>
        <w:divId w:val="108857908"/>
      </w:pPr>
      <w:r>
        <w:t xml:space="preserve">в </w:t>
      </w:r>
      <w:hyperlink r:id="rId440" w:anchor="a2" w:tooltip="+" w:history="1">
        <w:r>
          <w:rPr>
            <w:rStyle w:val="a3"/>
          </w:rPr>
          <w:t>Положении</w:t>
        </w:r>
      </w:hyperlink>
      <w:r>
        <w:t xml:space="preserve"> о порядке и условиях выдачи заключений (разрешительных документов) на ввоз средств защиты растений и других стойких органических загрязнителей, утвержденном этим постан</w:t>
      </w:r>
      <w:r>
        <w:t>овлением:</w:t>
      </w:r>
    </w:p>
    <w:p w:rsidR="00000000" w:rsidRDefault="004C7AA2">
      <w:pPr>
        <w:pStyle w:val="newncpi"/>
        <w:divId w:val="108857908"/>
      </w:pPr>
      <w:r>
        <w:t>из пункта 1 слова «, и их дубликатов» исключить;</w:t>
      </w:r>
    </w:p>
    <w:p w:rsidR="00000000" w:rsidRDefault="004C7AA2">
      <w:pPr>
        <w:pStyle w:val="newncpi"/>
        <w:divId w:val="108857908"/>
      </w:pPr>
      <w:r>
        <w:t>в пункте 4 слова «либо их дубликатов» заменить словами «, а также выдача заключения (разрешительных документов) заявителю»;</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получения заключения (разр</w:t>
      </w:r>
      <w:r>
        <w:t>ешительного документа) заявитель представляет в Центр заявление о выдаче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w:t>
      </w:r>
      <w:r>
        <w:t>их использованию в исследованиях лабораторного масштаба, а также в качестве эталонного стандарта, по форме согласно приложению 1, а также следующие документы:</w:t>
      </w:r>
    </w:p>
    <w:p w:rsidR="00000000" w:rsidRDefault="004C7AA2">
      <w:pPr>
        <w:pStyle w:val="newncpi"/>
        <w:divId w:val="108857908"/>
      </w:pPr>
      <w:r>
        <w:t>проект заключения (разрешительного документа), оформленный в соответствии с методическими указани</w:t>
      </w:r>
      <w:r>
        <w:t>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w:t>
      </w:r>
      <w:r>
        <w:t>ием Коллегии Евразийской экономической комиссии от 16 мая 2012 г. № 45;</w:t>
      </w:r>
    </w:p>
    <w:p w:rsidR="00000000" w:rsidRDefault="004C7AA2">
      <w:pPr>
        <w:pStyle w:val="newncpi"/>
        <w:divId w:val="108857908"/>
      </w:pPr>
      <w:r>
        <w:t>копия договора (контракта), а в случае отсутствия договора (контракта) – копия иного документа, подтверждающего намерения сторон;</w:t>
      </w:r>
    </w:p>
    <w:p w:rsidR="00000000" w:rsidRDefault="004C7AA2">
      <w:pPr>
        <w:pStyle w:val="newncpi"/>
        <w:divId w:val="108857908"/>
      </w:pPr>
      <w: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000000" w:rsidRDefault="004C7AA2">
      <w:pPr>
        <w:pStyle w:val="newncpi"/>
        <w:divId w:val="108857908"/>
      </w:pPr>
      <w:r>
        <w:t xml:space="preserve">документ, подтверждающий внесение платы (за исключением случая внесения </w:t>
      </w:r>
      <w:r>
        <w:t>платы посредством использования автоматизированной информационной системы единого расчетного и информационного пространства). Размер платы за получение заключения (разрешительного документа) определяется в соответствии с законодательством об административн</w:t>
      </w:r>
      <w:r>
        <w:t>ых процедурах на основании экономически обоснованных затрат, связанных с осуществлением административной процедуры, если иное не предусмотрено законодательными актами;</w:t>
      </w:r>
    </w:p>
    <w:p w:rsidR="00000000" w:rsidRDefault="004C7AA2">
      <w:pPr>
        <w:pStyle w:val="newncpi"/>
        <w:divId w:val="108857908"/>
      </w:pPr>
      <w:r>
        <w:t>копия документа о постановке на учет в налоговом органе.»;</w:t>
      </w:r>
    </w:p>
    <w:p w:rsidR="00000000" w:rsidRDefault="004C7AA2">
      <w:pPr>
        <w:pStyle w:val="newncpi"/>
        <w:divId w:val="108857908"/>
      </w:pPr>
      <w:r>
        <w:t>пункт 6 после слова «направля</w:t>
      </w:r>
      <w:r>
        <w:t>ются» дополнить словами «на подпись»;</w:t>
      </w:r>
    </w:p>
    <w:p w:rsidR="00000000" w:rsidRDefault="004C7AA2">
      <w:pPr>
        <w:pStyle w:val="newncpi"/>
        <w:divId w:val="108857908"/>
      </w:pPr>
      <w:r>
        <w:t>пункты 7 и 8 исключить;</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t>«9.</w:t>
      </w:r>
      <w:r>
        <w:t> Выдача заключения (разрешительного документа) осуществляется в срок, предусмотренный в подпункте 25.12.11 пункта 25.12 единого перечня административных</w:t>
      </w:r>
      <w:r>
        <w:t xml:space="preserve">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в пункте 10 слова «, его дубликат выдаются» заменить словом «выдается»;</w:t>
      </w:r>
    </w:p>
    <w:p w:rsidR="00000000" w:rsidRDefault="004C7AA2">
      <w:pPr>
        <w:pStyle w:val="newncpi"/>
        <w:divId w:val="108857908"/>
      </w:pPr>
      <w:r>
        <w:t>в пункте 11:</w:t>
      </w:r>
    </w:p>
    <w:p w:rsidR="00000000" w:rsidRDefault="004C7AA2">
      <w:pPr>
        <w:pStyle w:val="newncpi"/>
        <w:divId w:val="108857908"/>
      </w:pPr>
      <w:r>
        <w:t>слова «Ми</w:t>
      </w:r>
      <w:r>
        <w:t>нистерство здравоохранения» заменить словом «Центр»;</w:t>
      </w:r>
    </w:p>
    <w:p w:rsidR="00000000" w:rsidRDefault="004C7AA2">
      <w:pPr>
        <w:pStyle w:val="newncpi"/>
        <w:divId w:val="108857908"/>
      </w:pPr>
      <w:r>
        <w:t>слова «либо делает отметку о выдаче дубликата заключения (разрешительного документа) в указанном журнале» исключить;</w:t>
      </w:r>
    </w:p>
    <w:p w:rsidR="00000000" w:rsidRDefault="004C7AA2">
      <w:pPr>
        <w:pStyle w:val="newncpi"/>
        <w:divId w:val="108857908"/>
      </w:pPr>
      <w:r>
        <w:t>пункт 13 после слов «Министерство здравоохранения» дополнить словами «через Центр»;</w:t>
      </w:r>
    </w:p>
    <w:p w:rsidR="00000000" w:rsidRDefault="004C7AA2">
      <w:pPr>
        <w:pStyle w:val="newncpi"/>
        <w:divId w:val="108857908"/>
      </w:pPr>
      <w:r>
        <w:t xml:space="preserve">в </w:t>
      </w:r>
      <w:r>
        <w:t>пункте 14 слова «Министерство здравоохранения» заменить словом «Центр»;</w:t>
      </w:r>
    </w:p>
    <w:p w:rsidR="00000000" w:rsidRDefault="004C7AA2">
      <w:pPr>
        <w:pStyle w:val="newncpi"/>
        <w:divId w:val="108857908"/>
      </w:pPr>
      <w:r>
        <w:t>в подстрочном примечании к приложению 1 к этому Положению слова «10.38 единого перечня административных процедур, осуществляемых государственными органами и иными организациями в отнош</w:t>
      </w:r>
      <w:r>
        <w:t>ении юридических лиц и индивидуальных предпринимателей» заменить словами «5 настоящего Положения»;</w:t>
      </w:r>
    </w:p>
    <w:p w:rsidR="00000000" w:rsidRDefault="004C7AA2">
      <w:pPr>
        <w:pStyle w:val="newncpi"/>
        <w:divId w:val="108857908"/>
      </w:pPr>
      <w:r>
        <w:t>приложение 2 к этому Положению изложить в новой редакции (</w:t>
      </w:r>
      <w:hyperlink w:anchor="a43" w:tooltip="+" w:history="1">
        <w:r>
          <w:rPr>
            <w:rStyle w:val="a3"/>
          </w:rPr>
          <w:t>прилагается</w:t>
        </w:r>
      </w:hyperlink>
      <w:r>
        <w:t>).</w:t>
      </w:r>
    </w:p>
    <w:p w:rsidR="00000000" w:rsidRDefault="004C7AA2">
      <w:pPr>
        <w:pStyle w:val="point"/>
        <w:divId w:val="108857908"/>
      </w:pPr>
      <w:r>
        <w:t xml:space="preserve">107. В </w:t>
      </w:r>
      <w:hyperlink r:id="rId441" w:anchor="a1" w:tooltip="+" w:history="1">
        <w:r>
          <w:rPr>
            <w:rStyle w:val="a3"/>
          </w:rPr>
          <w:t>постановлении</w:t>
        </w:r>
      </w:hyperlink>
      <w:r>
        <w:t xml:space="preserve"> Совета Министров Республики Беларусь от 1 апреля 2020 г. № 191 «О мерах по реализации Указа Президента Республики Беларусь от 31 декабря 2019 г. № 499»:</w:t>
      </w:r>
    </w:p>
    <w:p w:rsidR="00000000" w:rsidRDefault="004C7AA2">
      <w:pPr>
        <w:pStyle w:val="newncpi"/>
        <w:divId w:val="108857908"/>
      </w:pPr>
      <w:r>
        <w:t>пункт 3 приложения к этому постановлению исключить;</w:t>
      </w:r>
    </w:p>
    <w:p w:rsidR="00000000" w:rsidRDefault="004C7AA2">
      <w:pPr>
        <w:pStyle w:val="newncpi"/>
        <w:divId w:val="108857908"/>
      </w:pPr>
      <w:r>
        <w:t xml:space="preserve">части </w:t>
      </w:r>
      <w:hyperlink r:id="rId442" w:anchor="a61" w:tooltip="+" w:history="1">
        <w:r>
          <w:rPr>
            <w:rStyle w:val="a3"/>
          </w:rPr>
          <w:t>первую</w:t>
        </w:r>
      </w:hyperlink>
      <w:r>
        <w:t xml:space="preserve"> и вторую пункта 17 Положения о порядке проведения инспектирования на соответствие Правилам надлежащей дистрибьюторской практики в рамках Евразийского экономического союза и выдачи заключения по его результатам, утвержденн</w:t>
      </w:r>
      <w:r>
        <w:t>ого этим постановлением, изложить в следующей редакции:</w:t>
      </w:r>
    </w:p>
    <w:p w:rsidR="00000000" w:rsidRDefault="004C7AA2">
      <w:pPr>
        <w:pStyle w:val="point"/>
        <w:divId w:val="108857908"/>
      </w:pPr>
      <w:r>
        <w:rPr>
          <w:rStyle w:val="rednoun"/>
        </w:rPr>
        <w:t>«17.</w:t>
      </w:r>
      <w:r>
        <w:t> Заинтересованным лицом после получения уведомления о результатах инспектирования о соответствии Правилам надлежащей дистрибьюторской практики в Министерство здравоохранения представляются следующ</w:t>
      </w:r>
      <w:r>
        <w:t>ие документы:</w:t>
      </w:r>
    </w:p>
    <w:p w:rsidR="00000000" w:rsidRDefault="004C7AA2">
      <w:pPr>
        <w:pStyle w:val="newncpi"/>
        <w:divId w:val="108857908"/>
      </w:pPr>
      <w:r>
        <w:t>заявление;</w:t>
      </w:r>
    </w:p>
    <w:p w:rsidR="00000000" w:rsidRDefault="004C7AA2">
      <w:pPr>
        <w:pStyle w:val="newncpi"/>
        <w:divId w:val="108857908"/>
      </w:pPr>
      <w:r>
        <w:t>заявление и справка-обоснование необходимости внесения изменений с приложением копий документов, подтверждающих необходимость их внесения, – для внесения изменений.</w:t>
      </w:r>
    </w:p>
    <w:p w:rsidR="00000000" w:rsidRDefault="004C7AA2">
      <w:pPr>
        <w:pStyle w:val="newncpi"/>
        <w:divId w:val="108857908"/>
      </w:pPr>
      <w:r>
        <w:t>Соответствие Правилам надлежащей дистрибьюторской практики подтвер</w:t>
      </w:r>
      <w:r>
        <w:t>ждается выдачей в срок, установленный в подпункте 9.12.2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w:t>
      </w:r>
      <w:r>
        <w:t>548, Министерством здравоохранения заключения о соответствии Правилам надлежащей дистрибьюторской практики в рамках Евразийского экономического союза (далее – заключение о соответствии) по форме согласно приложению 4.»;</w:t>
      </w:r>
    </w:p>
    <w:p w:rsidR="00000000" w:rsidRDefault="004C7AA2">
      <w:pPr>
        <w:pStyle w:val="newncpi"/>
        <w:divId w:val="108857908"/>
      </w:pPr>
      <w:hyperlink r:id="rId443" w:anchor="a62" w:tooltip="+" w:history="1">
        <w:r>
          <w:rPr>
            <w:rStyle w:val="a3"/>
          </w:rPr>
          <w:t>часть первую</w:t>
        </w:r>
      </w:hyperlink>
      <w:r>
        <w:t xml:space="preserve"> пункта 10 Положения об упрощенном порядке осуществления государственной регистрации лекарственных средств, утвержденного этим постановлением, изложить в следующей редакции:</w:t>
      </w:r>
    </w:p>
    <w:p w:rsidR="00000000" w:rsidRDefault="004C7AA2">
      <w:pPr>
        <w:pStyle w:val="point"/>
        <w:divId w:val="108857908"/>
      </w:pPr>
      <w:r>
        <w:rPr>
          <w:rStyle w:val="rednoun"/>
        </w:rPr>
        <w:t>«10.</w:t>
      </w:r>
      <w:r>
        <w:t> Заявителем после прохождения комплекса предварит</w:t>
      </w:r>
      <w:r>
        <w:t>ельных работ представляются в Министерство здравоохранения заявление и 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p w:rsidR="00000000" w:rsidRDefault="004C7AA2">
      <w:pPr>
        <w:pStyle w:val="point"/>
        <w:divId w:val="108857908"/>
      </w:pPr>
      <w:r>
        <w:t xml:space="preserve">108. В </w:t>
      </w:r>
      <w:hyperlink r:id="rId444" w:anchor="a15" w:tooltip="+" w:history="1">
        <w:r>
          <w:rPr>
            <w:rStyle w:val="a3"/>
          </w:rPr>
          <w:t>приложении</w:t>
        </w:r>
      </w:hyperlink>
      <w:r>
        <w:t xml:space="preserve"> к постановлению Совета Министров Республики Беларусь от 6 мая 2020 г. № 271 «Об изменении постановлений Совета Министров Республики Беларусь по вопросам осуществления административных процедур»:</w:t>
      </w:r>
    </w:p>
    <w:p w:rsidR="00000000" w:rsidRDefault="004C7AA2">
      <w:pPr>
        <w:pStyle w:val="newncpi"/>
        <w:divId w:val="108857908"/>
      </w:pPr>
      <w:r>
        <w:t>раздел «</w:t>
      </w:r>
      <w:r>
        <w:t>В отношении юридических лиц и индивидуальных предпринимателей» изложить в следующей редакции: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3457"/>
        <w:gridCol w:w="1535"/>
        <w:gridCol w:w="3071"/>
        <w:gridCol w:w="2749"/>
      </w:tblGrid>
      <w:tr w:rsidR="00000000">
        <w:trPr>
          <w:divId w:val="108857908"/>
          <w:trHeight w:val="240"/>
        </w:trPr>
        <w:tc>
          <w:tcPr>
            <w:tcW w:w="5000" w:type="pct"/>
            <w:gridSpan w:val="4"/>
            <w:tcBorders>
              <w:top w:val="nil"/>
              <w:left w:val="nil"/>
              <w:bottom w:val="nil"/>
              <w:right w:val="nil"/>
            </w:tcBorders>
            <w:tcMar>
              <w:top w:w="0" w:type="dxa"/>
              <w:left w:w="6" w:type="dxa"/>
              <w:bottom w:w="0" w:type="dxa"/>
              <w:right w:w="6" w:type="dxa"/>
            </w:tcMar>
            <w:hideMark/>
          </w:tcPr>
          <w:p w:rsidR="00000000" w:rsidRDefault="004C7AA2">
            <w:pPr>
              <w:pStyle w:val="table10"/>
              <w:spacing w:before="120"/>
              <w:jc w:val="center"/>
            </w:pPr>
            <w:r>
              <w:t>«В отношении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 Осуществление зачета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1.1.1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w:t>
            </w:r>
            <w:r>
              <w:t>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1.1.2 пункта 1.</w:t>
            </w:r>
            <w:r>
              <w:t>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10. Осуществление возврата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1.1.4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11. Осуществление возврата излишне уплаченной (взысканной) суммы налога на</w:t>
            </w:r>
            <w:r>
              <w:t>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1.1.5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w:t>
            </w:r>
            <w:r>
              <w:t>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w:t>
            </w:r>
            <w:r>
              <w:t>1.1.8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13. Получение заключения для подтверждения основания для освобождения от налога на </w:t>
            </w:r>
            <w:r>
              <w:t>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1.3.12 пункта 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Минтруда </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w:t>
            </w:r>
            <w:r>
              <w:t>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14. Получение справки об уплате налога на доходы иностранных организаций, не осуществляющих деятельность в </w:t>
            </w:r>
            <w:r>
              <w:t>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15. Получение спра</w:t>
            </w:r>
            <w:r>
              <w:t>вки, подтверждающей сумму уплаченного в бюджет налога на прибыль иностранной организацией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1.4.3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w:t>
            </w:r>
            <w:r>
              <w:t>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16. Получение (заверение) справки о постоянном местонахождении белорусской организации (во избежание двойного налогообложения)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1.4.4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17. Получение справки об уплате подоходного налога с физических лиц, земельного налога и налога на недвижимость в отношении отчуждаемо</w:t>
            </w:r>
            <w:r>
              <w:t>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1.4.6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налоговый </w:t>
            </w:r>
            <w:r>
              <w:t>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18. Получение выписки из данных учета налоговых органов об исчисленных и уплаченных суммах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1.4.7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19. Постановка на учет в </w:t>
            </w:r>
            <w:r>
              <w:t>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1.5.12 пункта 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20. Регистрация паспорта готовности потребителя тепловой энергии к </w:t>
            </w:r>
            <w:r>
              <w:t>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3.10.1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21. Регистрация паспорта готовности теплоисточника к 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3.10.2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w:t>
            </w:r>
            <w:r>
              <w:t>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3.15.1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УП «Бресто</w:t>
            </w:r>
            <w:r>
              <w:t>блгаз»,</w:t>
            </w:r>
          </w:p>
          <w:p w:rsidR="00000000" w:rsidRDefault="004C7AA2">
            <w:pPr>
              <w:pStyle w:val="table10"/>
              <w:spacing w:before="120"/>
            </w:pPr>
            <w:r>
              <w:t>УП «Витебскоблгаз»,</w:t>
            </w:r>
          </w:p>
          <w:p w:rsidR="00000000" w:rsidRDefault="004C7AA2">
            <w:pPr>
              <w:pStyle w:val="table10"/>
              <w:spacing w:before="120"/>
            </w:pPr>
            <w:r>
              <w:t>УП «Гроднооблгаз»,</w:t>
            </w:r>
          </w:p>
          <w:p w:rsidR="00000000" w:rsidRDefault="004C7AA2">
            <w:pPr>
              <w:pStyle w:val="table10"/>
              <w:spacing w:before="120"/>
            </w:pPr>
            <w:r>
              <w:t>УП «МИНГАЗ»,</w:t>
            </w:r>
          </w:p>
          <w:p w:rsidR="00000000" w:rsidRDefault="004C7AA2">
            <w:pPr>
              <w:pStyle w:val="table10"/>
              <w:spacing w:before="120"/>
            </w:pPr>
            <w:r>
              <w:t>УП «МИНСКОБЛГАЗ»,</w:t>
            </w:r>
          </w:p>
          <w:p w:rsidR="00000000" w:rsidRDefault="004C7AA2">
            <w:pPr>
              <w:pStyle w:val="table10"/>
              <w:spacing w:before="120"/>
            </w:pPr>
            <w:r>
              <w:t>РУП «Могилевоблгаз»,</w:t>
            </w:r>
          </w:p>
          <w:p w:rsidR="00000000" w:rsidRDefault="004C7AA2">
            <w:pPr>
              <w:pStyle w:val="table10"/>
              <w:spacing w:before="120"/>
            </w:pPr>
            <w:r>
              <w:t>РПУП «Гомельоблгаз»,</w:t>
            </w:r>
          </w:p>
          <w:p w:rsidR="00000000" w:rsidRDefault="004C7AA2">
            <w:pPr>
              <w:pStyle w:val="table10"/>
              <w:spacing w:before="120"/>
            </w:pPr>
            <w:r>
              <w:t>их структурные подразделения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w:t>
            </w:r>
            <w:r>
              <w:t>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23. Получение разрешения на право производства работ в охранной зоне электрических и (или) тепловых сетей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3.15.2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энергоснабжающая организация (юридическое лицо Республики Беларусь, в </w:t>
            </w:r>
            <w:r>
              <w:t>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w:t>
            </w:r>
            <w:r>
              <w:t>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24. Получение разрешения на право производства работ в охранной зоне линий, сооружений электросвязи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3.15.4 пункта 3.15 единого перечн</w:t>
            </w:r>
            <w:r>
              <w:t>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обособленные подразделения в областных, районных центрах и г. Минске РУП «Белтелеком» </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w:t>
            </w:r>
            <w:r>
              <w:t>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25. Регистрация государственной информационной системы</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4.3.1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научно-инженерное республиканское унитарное предприятие «Институт прикладных программных систем» (далее </w:t>
            </w:r>
            <w:r>
              <w:t>– НИРУП «ИППС»)</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26. Регистрация государственного информационного р</w:t>
            </w:r>
            <w:r>
              <w:t>есурса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4.3.2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НИРУП «ИППС»</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4.6.1 пункта 4.6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республиканское унитарное предприятие по надзору за элек</w:t>
            </w:r>
            <w:r>
              <w:t>тросвязью «БелГИЭ» (далее – РУП «БелГИЭ»)</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 Получение разрешения</w:t>
            </w:r>
            <w:r>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4.8.1 пункта 4.8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РУП «БелГИЭ»</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w:t>
            </w:r>
            <w:r>
              <w:t>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29. Получение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4.9.1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30. Внесение изменения в решение о выделении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4.9.3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31. Получение </w:t>
            </w:r>
            <w:r>
              <w:t>решения об изъятии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4.9.4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w:t>
            </w:r>
            <w:r>
              <w:t>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4.10.3 пункта </w:t>
            </w:r>
            <w:r>
              <w:t>4.10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оператор электросвязи, уполномоченный на пропуск межсетевого трафика</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w:t>
            </w:r>
            <w:r>
              <w:t>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w:t>
            </w:r>
            <w:r>
              <w:t>ых объектов,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8.9.1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w:t>
            </w:r>
            <w:r>
              <w:t xml:space="preserve">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w:t>
            </w:r>
            <w:r>
              <w:t>8.9.2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с использованием личного ключа электронной цифровой подписи (для юридических </w:t>
            </w:r>
            <w:r>
              <w:t>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35. Внесение изменения в сведения, включенные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8.9.3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местная администрация района в г. </w:t>
            </w:r>
            <w:r>
              <w:t>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36. Внесение изменения в сведения, включенные в </w:t>
            </w:r>
            <w:r>
              <w:t>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8.9.4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w:t>
            </w:r>
            <w:r>
              <w:t>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37. Исключение сведений из Торгового реестра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8.9.5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w:t>
            </w:r>
            <w:r>
              <w:t>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38. Исключение сведений из </w:t>
            </w:r>
            <w:r>
              <w:t>Реестра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8.9.6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с использованием личного </w:t>
            </w:r>
            <w:r>
              <w:t>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39. Признание вида спорта с включением его в реестр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11.3.1 пункта 11.3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40. Регистрация правил спортивных соревнований по виду спорта, признанному в Республике Беларусь, решений о применении на </w:t>
            </w:r>
            <w:r>
              <w:t>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w:t>
            </w:r>
            <w:r>
              <w:t>ортивных соревнований по виду спорта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11.5.1 пункта 11.5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41. Регистрация рекорда Республики Белару</w:t>
            </w:r>
            <w:r>
              <w:t>сь, установленного спортсменом в ходе спортивного соревнования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11.6.1 пункта 11.6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11.12</w:t>
            </w:r>
            <w:r>
              <w:rPr>
                <w:vertAlign w:val="superscript"/>
              </w:rPr>
              <w:t>1</w:t>
            </w:r>
            <w:r>
              <w:t>.1 пункта 11.12</w:t>
            </w:r>
            <w:r>
              <w:rPr>
                <w:vertAlign w:val="superscript"/>
              </w:rPr>
              <w:t>1</w:t>
            </w:r>
            <w:r>
              <w:t xml:space="preserve">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w:t>
            </w:r>
            <w:r>
              <w:t>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43. Включение в реестр лизинговых организаций с получением свидетельства о включении в реестр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14.15.1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44. Внесение изменения в реестр лизинговых организаций, исключение из реестра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14.15.3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45. Включение в реестр микрофинансовых организаций с получением свидетельства о включении в реестр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w:t>
            </w:r>
            <w:r>
              <w:t>14.17.1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46. Внесение изменения в реестр микрофинансовых организаций, исключение из реестра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14.17.3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47. Включение в реестр форекс-компаний с получением свидетельства о включении в </w:t>
            </w:r>
            <w:r>
              <w:t>реестр форекс-компаний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14.21.1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48. Внесение изменения в реестр форекс-компаний, исключение из реестра форекс-</w:t>
            </w:r>
            <w:r>
              <w:t>компаний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14.21.3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14.26.1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w:t>
            </w:r>
            <w:r>
              <w:t>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14.26.2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w:t>
            </w:r>
            <w:r>
              <w:t>рганизации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14.26.3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52. Получение согласования изменения, вносимого в локальный правовой акт клиринговой организации, рег</w:t>
            </w:r>
            <w:r>
              <w:t>улирующего порядок формирования, учета и использования гарантийных фондов клиринговой организации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14.26.4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53. Получение согласования локального правового акта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14.27.1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54. Получение соглас</w:t>
            </w:r>
            <w:r>
              <w:t>ования изменения, вносимого в локальный правовой акт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14.27.2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55. Включение в </w:t>
            </w:r>
            <w:r>
              <w:t>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14.34.1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с использованием личного ключа электронной цифровой </w:t>
            </w:r>
            <w:r>
              <w:t>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14.34.3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w:t>
            </w:r>
            <w:r>
              <w:t>нкт 15.1.1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58. Аккредитация юридических лиц (индивидуальных предпринимателей) на </w:t>
            </w:r>
            <w:r>
              <w:t>оказание услуг в области охраны труда для проведения аттестации рабочих мест по условиям труда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15.1.2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w:t>
            </w:r>
            <w:r>
              <w:t>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15.1.3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w:t>
            </w:r>
            <w:r>
              <w:t>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60. Включение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15.3.1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61. Внесение изменения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15.3.2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62. Получение разрешения на проведение аэрофотосъемки или аэромагнитной съемки </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18.4.1 пункта 18.4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Генераль</w:t>
            </w:r>
            <w:r>
              <w:t>ный штаб Вооруженных Сил Республики Беларусь</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63. Приобретение акцизных марок Республики Беларусь для маркировки ввозимых в Республику</w:t>
            </w:r>
            <w:r>
              <w:t xml:space="preserve"> Беларусь алкогольных напитков, табачных изделий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22.6.1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таможни, уполномоченные на реализацию акцизных марок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22.6.3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 реализовавшая акцизные ма</w:t>
            </w:r>
            <w:r>
              <w:t>рки, которые впоследствии были повреждены</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65. Возврат излишне уплаченных и (или) излишне взысканных сумм таможенных платежей и иных платежей, взимаемых таможенными орг</w:t>
            </w:r>
            <w:r>
              <w:t>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w:t>
            </w:r>
            <w:r>
              <w:t>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w:t>
            </w:r>
            <w:r>
              <w:t>ченного экономического оператора; возврат утилизационного сбора; возврат авансовых платежей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23.1.1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индивидуальных предпринимателей и </w:t>
            </w:r>
            <w:r>
              <w:t>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w:t>
            </w:r>
            <w:r>
              <w:t>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r>
              <w:t>)</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23.1.2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67. Включение объекта интеллектуальной собственности в </w:t>
            </w:r>
            <w:r>
              <w:t xml:space="preserve">национальный таможенный реестр объектов интеллектуальной собственности, </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23.2.1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68. Продление срока действия мер по защите п</w:t>
            </w:r>
            <w:r>
              <w:t>рав на объект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23.2.2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69. Внесение изменения в </w:t>
            </w:r>
            <w:r>
              <w:t>национальный таможенный реестр объектов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23.2.3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70. Получение документа об условиях переработк</w:t>
            </w:r>
            <w:r>
              <w:t>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23.5.1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71. Внесение изменения в документ об условиях переработки товаров </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23.5.2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72. Включение юридического лица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23.7.1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w:t>
            </w:r>
            <w:r>
              <w:t>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73. Внесение изменения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23.7.2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w:t>
            </w:r>
            <w:r>
              <w:t>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74. Включение юридического лица в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23.8.1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75. Внесение изменения в</w:t>
            </w:r>
            <w:r>
              <w:t>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23.8.2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76. Включение юридического лица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23.9.1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77. Внесение изменения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23.9.2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78. Включение юридического лица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23.10.1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79. Внесение изменения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23.10.2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w:t>
            </w:r>
            <w:r>
              <w:t>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80. Включение юридического лица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23.12.1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с использованием личного ключа электронной цифровой подписи (для юридических лиц) </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81. Внесение изменения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23.12.2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82. Включение юридического лица в </w:t>
            </w:r>
            <w:r>
              <w:t>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23.13.1 пункта 23.13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83. Внесение изменения в 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23.13.2 пункта</w:t>
            </w:r>
            <w:r>
              <w:t> 23.13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84. Получение согласования предложения об открытии ведомственного пункта таможенного оформления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23.15.1 пункта </w:t>
            </w:r>
            <w:r>
              <w:t>23.15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85. Создание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23.16.1 пункта 23.16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00000">
        <w:trPr>
          <w:divId w:val="108857908"/>
          <w:trHeight w:val="240"/>
        </w:trPr>
        <w:tc>
          <w:tcPr>
            <w:tcW w:w="160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86. Удостоверение формы внешнего представления электронного документа на бумажном носителе, представляемого в таможенный орган либо та</w:t>
            </w:r>
            <w:r>
              <w:t>моженным органом</w:t>
            </w:r>
          </w:p>
        </w:tc>
        <w:tc>
          <w:tcPr>
            <w:tcW w:w="68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подпункт 23.17.1 пункта 23.17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000000" w:rsidRDefault="004C7AA2">
      <w:pPr>
        <w:pStyle w:val="newncpi"/>
        <w:divId w:val="108857908"/>
      </w:pPr>
      <w:r>
        <w:t> </w:t>
      </w:r>
    </w:p>
    <w:p w:rsidR="00000000" w:rsidRDefault="004C7AA2">
      <w:pPr>
        <w:pStyle w:val="newncpi"/>
        <w:divId w:val="108857908"/>
      </w:pPr>
      <w:r>
        <w:t>подстрочное примечание «**» изложить в следующей редакции:</w:t>
      </w:r>
    </w:p>
    <w:p w:rsidR="00000000" w:rsidRDefault="004C7AA2">
      <w:pPr>
        <w:pStyle w:val="snoski"/>
        <w:spacing w:after="240"/>
        <w:divId w:val="108857908"/>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00000" w:rsidRDefault="004C7AA2">
      <w:pPr>
        <w:pStyle w:val="point"/>
        <w:divId w:val="108857908"/>
      </w:pPr>
      <w:bookmarkStart w:id="13" w:name="a137"/>
      <w:bookmarkEnd w:id="13"/>
      <w:r>
        <w:t xml:space="preserve">109. В </w:t>
      </w:r>
      <w:hyperlink r:id="rId445" w:anchor="a1" w:tooltip="+" w:history="1">
        <w:r>
          <w:rPr>
            <w:rStyle w:val="a3"/>
          </w:rPr>
          <w:t>по</w:t>
        </w:r>
        <w:r>
          <w:rPr>
            <w:rStyle w:val="a3"/>
          </w:rPr>
          <w:t>становлении</w:t>
        </w:r>
      </w:hyperlink>
      <w:r>
        <w:t xml:space="preserve"> Совета Министров Республики Беларусь от 30 июня 2020 г. № 388 «О реализации Указа Президента Республики Беларусь от 17 января 2020 г. № 16»:</w:t>
      </w:r>
    </w:p>
    <w:p w:rsidR="00000000" w:rsidRDefault="004C7AA2">
      <w:pPr>
        <w:pStyle w:val="newncpi"/>
        <w:divId w:val="108857908"/>
      </w:pPr>
      <w:r>
        <w:t>подпункт 3.1 пункта 3 исключить;</w:t>
      </w:r>
    </w:p>
    <w:p w:rsidR="00000000" w:rsidRDefault="004C7AA2">
      <w:pPr>
        <w:pStyle w:val="newncpi"/>
        <w:divId w:val="108857908"/>
      </w:pPr>
      <w:r>
        <w:t xml:space="preserve">в </w:t>
      </w:r>
      <w:hyperlink r:id="rId446" w:anchor="a7" w:tooltip="+" w:history="1">
        <w:r>
          <w:rPr>
            <w:rStyle w:val="a3"/>
          </w:rPr>
          <w:t>Положении</w:t>
        </w:r>
      </w:hyperlink>
      <w:r>
        <w:t xml:space="preserve"> о поряд</w:t>
      </w:r>
      <w:r>
        <w:t>ке ведения реестра организаций, осуществляющих сбор, сортировку, подготовку отходов, утвержденном этим постановлением:</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Для регистрации в реестре заявители представляют оператору следующие документы:</w:t>
      </w:r>
    </w:p>
    <w:p w:rsidR="00000000" w:rsidRDefault="004C7AA2">
      <w:pPr>
        <w:pStyle w:val="newncpi"/>
        <w:divId w:val="108857908"/>
      </w:pPr>
      <w:r>
        <w:t>заявление о ре</w:t>
      </w:r>
      <w:r>
        <w:t>гистрации в реестре по форме, установленной Министерством жилищно-коммунального хозяйства;</w:t>
      </w:r>
    </w:p>
    <w:p w:rsidR="00000000" w:rsidRDefault="004C7AA2">
      <w:pPr>
        <w:pStyle w:val="newncpi"/>
        <w:divId w:val="108857908"/>
      </w:pPr>
      <w:r>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w:t>
      </w:r>
      <w:r>
        <w:t>вки), контейнеров для сбора отходов, объектов сортировки (разделения по видам) отходов;</w:t>
      </w:r>
    </w:p>
    <w:p w:rsidR="00000000" w:rsidRDefault="004C7AA2">
      <w:pPr>
        <w:pStyle w:val="newncpi"/>
        <w:divId w:val="108857908"/>
      </w:pPr>
      <w:r>
        <w:t>копии документов, подтверждающих иные способы сбора отходов.»;</w:t>
      </w:r>
    </w:p>
    <w:p w:rsidR="00000000" w:rsidRDefault="004C7AA2">
      <w:pPr>
        <w:pStyle w:val="newncpi"/>
        <w:divId w:val="108857908"/>
      </w:pPr>
      <w:r>
        <w:t>пункт 5 исключить;</w:t>
      </w:r>
    </w:p>
    <w:p w:rsidR="00000000" w:rsidRDefault="004C7AA2">
      <w:pPr>
        <w:pStyle w:val="newncpi"/>
        <w:divId w:val="108857908"/>
      </w:pPr>
      <w:r>
        <w:t>в пункте 8:</w:t>
      </w:r>
    </w:p>
    <w:p w:rsidR="00000000" w:rsidRDefault="004C7AA2">
      <w:pPr>
        <w:pStyle w:val="newncpi"/>
        <w:divId w:val="108857908"/>
      </w:pPr>
      <w:r>
        <w:t>часть вторую изложить в следующей редакции:</w:t>
      </w:r>
    </w:p>
    <w:p w:rsidR="00000000" w:rsidRDefault="004C7AA2">
      <w:pPr>
        <w:pStyle w:val="newncpi"/>
        <w:divId w:val="108857908"/>
      </w:pPr>
      <w:r>
        <w:t>«При принятии решения о регист</w:t>
      </w:r>
      <w:r>
        <w:t>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 xml:space="preserve">«Срок действия свидетельства о регистрации в реестре </w:t>
      </w:r>
      <w:r>
        <w:t>не ограничен.»;</w:t>
      </w:r>
    </w:p>
    <w:p w:rsidR="00000000" w:rsidRDefault="004C7AA2">
      <w:pPr>
        <w:pStyle w:val="newncpi"/>
        <w:divId w:val="108857908"/>
      </w:pPr>
      <w:r>
        <w:t>в пункте 10:</w:t>
      </w:r>
    </w:p>
    <w:p w:rsidR="00000000" w:rsidRDefault="004C7AA2">
      <w:pPr>
        <w:pStyle w:val="newncpi"/>
        <w:divId w:val="108857908"/>
      </w:pPr>
      <w:r>
        <w:t>в части первой слова «пункте 5» заменить словами «абзаце втором пункта 4»;</w:t>
      </w:r>
    </w:p>
    <w:p w:rsidR="00000000" w:rsidRDefault="004C7AA2">
      <w:pPr>
        <w:pStyle w:val="newncpi"/>
        <w:divId w:val="108857908"/>
      </w:pPr>
      <w:r>
        <w:t>в части второй слова «пункте 4» заменить словами «абзацах третьем и четвертом пункта 4».</w:t>
      </w:r>
    </w:p>
    <w:p w:rsidR="00000000" w:rsidRDefault="004C7AA2">
      <w:pPr>
        <w:pStyle w:val="point"/>
        <w:divId w:val="108857908"/>
      </w:pPr>
      <w:r>
        <w:t xml:space="preserve">110. В </w:t>
      </w:r>
      <w:hyperlink r:id="rId447" w:anchor="a1" w:tooltip="+" w:history="1">
        <w:r>
          <w:rPr>
            <w:rStyle w:val="a3"/>
          </w:rPr>
          <w:t>поста</w:t>
        </w:r>
        <w:r>
          <w:rPr>
            <w:rStyle w:val="a3"/>
          </w:rPr>
          <w:t>новлении</w:t>
        </w:r>
      </w:hyperlink>
      <w:r>
        <w:t xml:space="preserve"> Совета Министров Республики Беларусь от 29 июля 2020 г. № 440 «О мерах по реализации Указа Президента Республики Беларусь от 6 февраля 2020 г. № 40»:</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448" w:anchor="a2" w:tooltip="+" w:history="1">
        <w:r>
          <w:rPr>
            <w:rStyle w:val="a3"/>
          </w:rPr>
          <w:t>Положении</w:t>
        </w:r>
      </w:hyperlink>
      <w:r>
        <w:t xml:space="preserve"> о порядке регис</w:t>
      </w:r>
      <w:r>
        <w:t>трации резидента в качестве эмитента топливных карт на территории Республики Беларусь, утвержденном этим постановлением:</w:t>
      </w:r>
    </w:p>
    <w:p w:rsidR="00000000" w:rsidRDefault="004C7AA2">
      <w:pPr>
        <w:pStyle w:val="newncpi"/>
        <w:divId w:val="108857908"/>
      </w:pPr>
      <w:r>
        <w:t>в пункте 6:</w:t>
      </w:r>
    </w:p>
    <w:p w:rsidR="00000000" w:rsidRDefault="004C7AA2">
      <w:pPr>
        <w:pStyle w:val="newncpi"/>
        <w:divId w:val="108857908"/>
      </w:pPr>
      <w:r>
        <w:t>в части первой слово «пяти» заменить словом «трех»;</w:t>
      </w:r>
    </w:p>
    <w:p w:rsidR="00000000" w:rsidRDefault="004C7AA2">
      <w:pPr>
        <w:pStyle w:val="newncpi"/>
        <w:divId w:val="108857908"/>
      </w:pPr>
      <w:r>
        <w:t>в части второй слово «пятнадцати» заменить словом «тринадцати»;</w:t>
      </w:r>
    </w:p>
    <w:p w:rsidR="00000000" w:rsidRDefault="004C7AA2">
      <w:pPr>
        <w:pStyle w:val="newncpi"/>
        <w:divId w:val="108857908"/>
      </w:pPr>
      <w:r>
        <w:t>в абзац</w:t>
      </w:r>
      <w:r>
        <w:t>е первом части первой пункта 11 и пункте 14 слово «пяти» заменить словом «трех».</w:t>
      </w:r>
    </w:p>
    <w:p w:rsidR="00000000" w:rsidRDefault="004C7AA2">
      <w:pPr>
        <w:pStyle w:val="point"/>
        <w:divId w:val="108857908"/>
      </w:pPr>
      <w:r>
        <w:t xml:space="preserve">111. В </w:t>
      </w:r>
      <w:hyperlink r:id="rId449" w:anchor="a3" w:tooltip="+" w:history="1">
        <w:r>
          <w:rPr>
            <w:rStyle w:val="a3"/>
          </w:rPr>
          <w:t>Положении</w:t>
        </w:r>
      </w:hyperlink>
      <w:r>
        <w:t xml:space="preserve"> о порядке предоставления права пользования географическим указанием, утвержденном постановлением Совета Мин</w:t>
      </w:r>
      <w:r>
        <w:t>истров Республики Беларусь от 7 августа 2020 г. № 468:</w:t>
      </w:r>
    </w:p>
    <w:p w:rsidR="00000000" w:rsidRDefault="004C7AA2">
      <w:pPr>
        <w:pStyle w:val="newncpi"/>
        <w:divId w:val="108857908"/>
      </w:pPr>
      <w:r>
        <w:t>название главы 12 дополнить предложением следующего содержания: «ВЫДАЧА ВЫПИСКИ ИЗ РЕЕСТРА»;</w:t>
      </w:r>
    </w:p>
    <w:p w:rsidR="00000000" w:rsidRDefault="004C7AA2">
      <w:pPr>
        <w:pStyle w:val="newncpi"/>
        <w:divId w:val="108857908"/>
      </w:pPr>
      <w:r>
        <w:t>дополнить Положение пунктом 78</w:t>
      </w:r>
      <w:r>
        <w:rPr>
          <w:vertAlign w:val="superscript"/>
        </w:rPr>
        <w:t>1</w:t>
      </w:r>
      <w:r>
        <w:t xml:space="preserve"> следующего содержания:</w:t>
      </w:r>
    </w:p>
    <w:p w:rsidR="00000000" w:rsidRDefault="004C7AA2">
      <w:pPr>
        <w:pStyle w:val="point"/>
        <w:divId w:val="108857908"/>
      </w:pPr>
      <w:r>
        <w:rPr>
          <w:rStyle w:val="rednoun"/>
        </w:rPr>
        <w:t>«78</w:t>
      </w:r>
      <w:r>
        <w:rPr>
          <w:vertAlign w:val="superscript"/>
        </w:rPr>
        <w:t>1</w:t>
      </w:r>
      <w:r>
        <w:t>. По </w:t>
      </w:r>
      <w:r>
        <w:t>заявлению любого лица патентный орган выдает выписку из Реестра.</w:t>
      </w:r>
    </w:p>
    <w:p w:rsidR="00000000" w:rsidRDefault="004C7AA2">
      <w:pPr>
        <w:pStyle w:val="newncpi"/>
        <w:divId w:val="108857908"/>
      </w:pPr>
      <w:r>
        <w:t>Заявление о выдаче выписки из Реестра должно содержать:</w:t>
      </w:r>
    </w:p>
    <w:p w:rsidR="00000000" w:rsidRDefault="004C7AA2">
      <w:pPr>
        <w:pStyle w:val="newncpi"/>
        <w:divId w:val="108857908"/>
      </w:pPr>
      <w:r>
        <w:t>полное наименование организации согласно учредительному документу или фамилию, собственное имя и отчество (если таковое имеется) физиче</w:t>
      </w:r>
      <w:r>
        <w:t>ского лица, причем фамилия указывается перед именем;</w:t>
      </w:r>
    </w:p>
    <w:p w:rsidR="00000000" w:rsidRDefault="004C7AA2">
      <w:pPr>
        <w:pStyle w:val="newncpi"/>
        <w:divId w:val="108857908"/>
      </w:pPr>
      <w:r>
        <w:t>номер регистрации или записи о предоставлении права пользования географическим указанием в Реестре, в отношении которого испрашивается выписка;</w:t>
      </w:r>
    </w:p>
    <w:p w:rsidR="00000000" w:rsidRDefault="004C7AA2">
      <w:pPr>
        <w:pStyle w:val="newncpi"/>
        <w:divId w:val="108857908"/>
      </w:pPr>
      <w:r>
        <w:t>адрес для переписки по заявлению о выдаче выписки из Реестр</w:t>
      </w:r>
      <w:r>
        <w:t>а.</w:t>
      </w:r>
    </w:p>
    <w:p w:rsidR="00000000" w:rsidRDefault="004C7AA2">
      <w:pPr>
        <w:pStyle w:val="newncpi"/>
        <w:divId w:val="108857908"/>
      </w:pPr>
      <w:r>
        <w:t>К заявлению о выдаче выписки из Реестра прилагается документ, подтверждающий уплату патентной пошлины.</w:t>
      </w:r>
    </w:p>
    <w:p w:rsidR="00000000" w:rsidRDefault="004C7AA2">
      <w:pPr>
        <w:pStyle w:val="newncpi"/>
        <w:divId w:val="108857908"/>
      </w:pPr>
      <w:r>
        <w:t>Заявление о выдаче выписки из Реестра подписывается заявителем. Подпись в заявлении расшифровывается (указываются инициалы, фамилия и должность (при н</w:t>
      </w:r>
      <w:r>
        <w:t>аличии) подписавшего лица).</w:t>
      </w:r>
    </w:p>
    <w:p w:rsidR="00000000" w:rsidRDefault="004C7AA2">
      <w:pPr>
        <w:pStyle w:val="newncpi"/>
        <w:divId w:val="108857908"/>
      </w:pPr>
      <w:r>
        <w:t>Патентный орган выдает выписку в течение пяти дней со дня подачи заявления о выдаче выписки.»;</w:t>
      </w:r>
    </w:p>
    <w:p w:rsidR="00000000" w:rsidRDefault="004C7AA2">
      <w:pPr>
        <w:pStyle w:val="newncpi"/>
        <w:divId w:val="108857908"/>
      </w:pPr>
      <w:r>
        <w:t>дополнить Положение главой 12</w:t>
      </w:r>
      <w:r>
        <w:rPr>
          <w:vertAlign w:val="superscript"/>
        </w:rPr>
        <w:t>1</w:t>
      </w:r>
      <w:r>
        <w:t xml:space="preserve"> следующего содержания:</w:t>
      </w:r>
    </w:p>
    <w:p w:rsidR="00000000" w:rsidRDefault="004C7AA2">
      <w:pPr>
        <w:pStyle w:val="chapter"/>
        <w:divId w:val="108857908"/>
      </w:pPr>
      <w:r>
        <w:t>«ГЛАВА 12</w:t>
      </w:r>
      <w:r>
        <w:rPr>
          <w:vertAlign w:val="superscript"/>
        </w:rPr>
        <w:t>1</w:t>
      </w:r>
      <w:r>
        <w:br/>
        <w:t>ВНЕСЕНИЕ ИЗМЕНЕНИЙ В РЕЕСТР</w:t>
      </w:r>
    </w:p>
    <w:p w:rsidR="00000000" w:rsidRDefault="004C7AA2">
      <w:pPr>
        <w:pStyle w:val="point"/>
        <w:divId w:val="108857908"/>
      </w:pPr>
      <w:r>
        <w:t>78</w:t>
      </w:r>
      <w:r>
        <w:rPr>
          <w:vertAlign w:val="superscript"/>
        </w:rPr>
        <w:t>2</w:t>
      </w:r>
      <w:r>
        <w:t>. В течение срока действия права поль</w:t>
      </w:r>
      <w:r>
        <w:t>зования географическим указанием по заявлению владельца, поданному в патентный орган до истечения срока действия права пользования географическим указанием в порядке, установленном настоящим Положением, в Реестр вносятся следующие изменения (исправления):</w:t>
      </w:r>
    </w:p>
    <w:p w:rsidR="00000000" w:rsidRDefault="004C7AA2">
      <w:pPr>
        <w:pStyle w:val="underpoint"/>
        <w:divId w:val="108857908"/>
      </w:pPr>
      <w:r>
        <w:t>78</w:t>
      </w:r>
      <w:r>
        <w:rPr>
          <w:vertAlign w:val="superscript"/>
        </w:rPr>
        <w:t>2</w:t>
      </w:r>
      <w:r>
        <w:t>.1. изменение фамилии, собственного имени и отчества (если таковое имеется) (для физического лица), наименования (для юридического лица, объединения лиц) владельца;</w:t>
      </w:r>
    </w:p>
    <w:p w:rsidR="00000000" w:rsidRDefault="004C7AA2">
      <w:pPr>
        <w:pStyle w:val="underpoint"/>
        <w:divId w:val="108857908"/>
      </w:pPr>
      <w:r>
        <w:t>78</w:t>
      </w:r>
      <w:r>
        <w:rPr>
          <w:vertAlign w:val="superscript"/>
        </w:rPr>
        <w:t>2</w:t>
      </w:r>
      <w:r>
        <w:t>.2. изменение места нахождения или места жительства владельца;</w:t>
      </w:r>
    </w:p>
    <w:p w:rsidR="00000000" w:rsidRDefault="004C7AA2">
      <w:pPr>
        <w:pStyle w:val="underpoint"/>
        <w:divId w:val="108857908"/>
      </w:pPr>
      <w:r>
        <w:t>78</w:t>
      </w:r>
      <w:r>
        <w:rPr>
          <w:vertAlign w:val="superscript"/>
        </w:rPr>
        <w:t>2</w:t>
      </w:r>
      <w:r>
        <w:t>.3. изменение особы</w:t>
      </w:r>
      <w:r>
        <w:t>х свойств, качества, репутации или иных характеристик товара, не оказывающего существенного влияния на эти свойства, качество, репутацию или иные характеристики;</w:t>
      </w:r>
    </w:p>
    <w:p w:rsidR="00000000" w:rsidRDefault="004C7AA2">
      <w:pPr>
        <w:pStyle w:val="underpoint"/>
        <w:divId w:val="108857908"/>
      </w:pPr>
      <w:r>
        <w:t>78</w:t>
      </w:r>
      <w:r>
        <w:rPr>
          <w:vertAlign w:val="superscript"/>
        </w:rPr>
        <w:t>2</w:t>
      </w:r>
      <w:r>
        <w:t>.4. изменение адреса для переписки (включая изменение адресата, номера телефона, факса, адр</w:t>
      </w:r>
      <w:r>
        <w:t>еса электронной почты);</w:t>
      </w:r>
    </w:p>
    <w:p w:rsidR="00000000" w:rsidRDefault="004C7AA2">
      <w:pPr>
        <w:pStyle w:val="underpoint"/>
        <w:divId w:val="108857908"/>
      </w:pPr>
      <w:r>
        <w:t>78</w:t>
      </w:r>
      <w:r>
        <w:rPr>
          <w:vertAlign w:val="superscript"/>
        </w:rPr>
        <w:t>2</w:t>
      </w:r>
      <w:r>
        <w:t>.5. изменение владельца при переходе исключительного права на географическое указание в результате универсального правопреемства;</w:t>
      </w:r>
    </w:p>
    <w:p w:rsidR="00000000" w:rsidRDefault="004C7AA2">
      <w:pPr>
        <w:pStyle w:val="underpoint"/>
        <w:divId w:val="108857908"/>
      </w:pPr>
      <w:r>
        <w:t>78</w:t>
      </w:r>
      <w:r>
        <w:rPr>
          <w:vertAlign w:val="superscript"/>
        </w:rPr>
        <w:t>2</w:t>
      </w:r>
      <w:r>
        <w:t>.6. исправление грамматических, типографских и других очевидных ошибок в регистрации географичес</w:t>
      </w:r>
      <w:r>
        <w:t>кого указания, записи о предоставлении права пользования географическим указанием.</w:t>
      </w:r>
    </w:p>
    <w:p w:rsidR="00000000" w:rsidRDefault="004C7AA2">
      <w:pPr>
        <w:pStyle w:val="point"/>
        <w:divId w:val="108857908"/>
      </w:pPr>
      <w:r>
        <w:t>78</w:t>
      </w:r>
      <w:r>
        <w:rPr>
          <w:vertAlign w:val="superscript"/>
        </w:rPr>
        <w:t>3</w:t>
      </w:r>
      <w:r>
        <w:t>. Заявление о внесении изменений в Реестр подается в патентный орган на белорусском или русском языке по </w:t>
      </w:r>
      <w:r>
        <w:t>форме, установленной ГКНТ. Все графы должны быть заполнены лицом, подающим заявление. В заявлении указываются только те сведения, которые относятся к вносимому изменению.</w:t>
      </w:r>
    </w:p>
    <w:p w:rsidR="00000000" w:rsidRDefault="004C7AA2">
      <w:pPr>
        <w:pStyle w:val="newncpi"/>
        <w:divId w:val="108857908"/>
      </w:pPr>
      <w:r>
        <w:t>Неблагоприятные последствия, связанные с несвоевременной подачей заявления о внесении</w:t>
      </w:r>
      <w:r>
        <w:t xml:space="preserve"> изменений в Реестр, несет владелец.</w:t>
      </w:r>
    </w:p>
    <w:p w:rsidR="00000000" w:rsidRDefault="004C7AA2">
      <w:pPr>
        <w:pStyle w:val="point"/>
        <w:divId w:val="108857908"/>
      </w:pPr>
      <w:r>
        <w:t>78</w:t>
      </w:r>
      <w:r>
        <w:rPr>
          <w:vertAlign w:val="superscript"/>
        </w:rPr>
        <w:t>4</w:t>
      </w:r>
      <w:r>
        <w:t>. Заявление о внесении изменений в Реестр подается в патентный орган непосредственно или направляется посредством почтовой связи.</w:t>
      </w:r>
    </w:p>
    <w:p w:rsidR="00000000" w:rsidRDefault="004C7AA2">
      <w:pPr>
        <w:pStyle w:val="point"/>
        <w:divId w:val="108857908"/>
      </w:pPr>
      <w:r>
        <w:t>78</w:t>
      </w:r>
      <w:r>
        <w:rPr>
          <w:vertAlign w:val="superscript"/>
        </w:rPr>
        <w:t>5</w:t>
      </w:r>
      <w:r>
        <w:t>. Заявление о внесении изменений в Реестр должно содержать:</w:t>
      </w:r>
    </w:p>
    <w:p w:rsidR="00000000" w:rsidRDefault="004C7AA2">
      <w:pPr>
        <w:pStyle w:val="underpoint"/>
        <w:divId w:val="108857908"/>
      </w:pPr>
      <w:r>
        <w:t>78</w:t>
      </w:r>
      <w:r>
        <w:rPr>
          <w:vertAlign w:val="superscript"/>
        </w:rPr>
        <w:t>5</w:t>
      </w:r>
      <w:r>
        <w:t>.1. номер записи о п</w:t>
      </w:r>
      <w:r>
        <w:t>редоставлении права пользования географическим указанием в Реестре;</w:t>
      </w:r>
    </w:p>
    <w:p w:rsidR="00000000" w:rsidRDefault="004C7AA2">
      <w:pPr>
        <w:pStyle w:val="underpoint"/>
        <w:divId w:val="108857908"/>
      </w:pPr>
      <w:r>
        <w:t>78</w:t>
      </w:r>
      <w:r>
        <w:rPr>
          <w:vertAlign w:val="superscript"/>
        </w:rPr>
        <w:t>5</w:t>
      </w:r>
      <w:r>
        <w:t>.2. фамилию, собственное имя и отчество (если таковое имеется) (для физического лица), наименование (для юридического лица), а также место жительства или место нахождения владельца;</w:t>
      </w:r>
    </w:p>
    <w:p w:rsidR="00000000" w:rsidRDefault="004C7AA2">
      <w:pPr>
        <w:pStyle w:val="underpoint"/>
        <w:divId w:val="108857908"/>
      </w:pPr>
      <w:r>
        <w:t>78</w:t>
      </w:r>
      <w:r>
        <w:rPr>
          <w:vertAlign w:val="superscript"/>
        </w:rPr>
        <w:t>5</w:t>
      </w:r>
      <w:r>
        <w:t>.3. сведения, относящиеся к записи о предоставлении права пользования географическим указанием, изменение которых испрашивается, в том же виде, в каком они указаны в Реестре;</w:t>
      </w:r>
    </w:p>
    <w:p w:rsidR="00000000" w:rsidRDefault="004C7AA2">
      <w:pPr>
        <w:pStyle w:val="underpoint"/>
        <w:divId w:val="108857908"/>
      </w:pPr>
      <w:r>
        <w:t>78</w:t>
      </w:r>
      <w:r>
        <w:rPr>
          <w:vertAlign w:val="superscript"/>
        </w:rPr>
        <w:t>5</w:t>
      </w:r>
      <w:r>
        <w:t>.4. сведения, относящиеся к записи о предоставлении права пользования географи</w:t>
      </w:r>
      <w:r>
        <w:t>ческим указанием, в том виде, в каком они должны быть внесены в Реестр;</w:t>
      </w:r>
    </w:p>
    <w:p w:rsidR="00000000" w:rsidRDefault="004C7AA2">
      <w:pPr>
        <w:pStyle w:val="underpoint"/>
        <w:divId w:val="108857908"/>
      </w:pPr>
      <w:r>
        <w:t>78</w:t>
      </w:r>
      <w:r>
        <w:rPr>
          <w:vertAlign w:val="superscript"/>
        </w:rPr>
        <w:t>5</w:t>
      </w:r>
      <w:r>
        <w:t>.5. подпись владельца или его представителя;</w:t>
      </w:r>
    </w:p>
    <w:p w:rsidR="00000000" w:rsidRDefault="004C7AA2">
      <w:pPr>
        <w:pStyle w:val="underpoint"/>
        <w:divId w:val="108857908"/>
      </w:pPr>
      <w:r>
        <w:t>78</w:t>
      </w:r>
      <w:r>
        <w:rPr>
          <w:vertAlign w:val="superscript"/>
        </w:rPr>
        <w:t>5</w:t>
      </w:r>
      <w:r>
        <w:t>.6. адрес для переписки по заявлению о внесении изменений.</w:t>
      </w:r>
    </w:p>
    <w:p w:rsidR="00000000" w:rsidRDefault="004C7AA2">
      <w:pPr>
        <w:pStyle w:val="point"/>
        <w:divId w:val="108857908"/>
      </w:pPr>
      <w:r>
        <w:t>78</w:t>
      </w:r>
      <w:r>
        <w:rPr>
          <w:vertAlign w:val="superscript"/>
        </w:rPr>
        <w:t>6</w:t>
      </w:r>
      <w:r>
        <w:t xml:space="preserve">. Заявление о внесении изменений в Реестр подписывается владельцем или </w:t>
      </w:r>
      <w:r>
        <w:t>его патентным поверенным. Подпись в заявлении расшифровывается (указываются инициалы, фамилия и должность (при наличии) подписавшего лица).</w:t>
      </w:r>
    </w:p>
    <w:p w:rsidR="00000000" w:rsidRDefault="004C7AA2">
      <w:pPr>
        <w:pStyle w:val="newncpi"/>
        <w:divId w:val="108857908"/>
      </w:pPr>
      <w:r>
        <w:t>Если владельцем является организация Республики Беларусь, то заявление подписывается ее руководителем или иным уполномоченным лицом с указанием занимаемой должности, инициалов и фамилии.</w:t>
      </w:r>
    </w:p>
    <w:p w:rsidR="00000000" w:rsidRDefault="004C7AA2">
      <w:pPr>
        <w:pStyle w:val="point"/>
        <w:divId w:val="108857908"/>
      </w:pPr>
      <w:r>
        <w:t>78</w:t>
      </w:r>
      <w:r>
        <w:rPr>
          <w:vertAlign w:val="superscript"/>
        </w:rPr>
        <w:t>7</w:t>
      </w:r>
      <w:r>
        <w:t xml:space="preserve">. К заявлению о внесении изменений в Реестр прилагается документ, </w:t>
      </w:r>
      <w:r>
        <w:t>подтверждающий уплату патентной пошлины, а также при необходимости документ, подтверждающий соответствующее изменение, либо его копия, заверенная владельцем или патентным поверенным.</w:t>
      </w:r>
    </w:p>
    <w:p w:rsidR="00000000" w:rsidRDefault="004C7AA2">
      <w:pPr>
        <w:pStyle w:val="newncpi"/>
        <w:divId w:val="108857908"/>
      </w:pPr>
      <w:r>
        <w:t xml:space="preserve">При изменении особых свойств, качества, репутации или иных характеристик </w:t>
      </w:r>
      <w:r>
        <w:t>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 границ географического объекта, где производится товар, в отношении которого з</w:t>
      </w:r>
      <w:r>
        <w:t>арегистрировано географическое указание, в патентный орган представляются:</w:t>
      </w:r>
    </w:p>
    <w:p w:rsidR="00000000" w:rsidRDefault="004C7AA2">
      <w:pPr>
        <w:pStyle w:val="newncpi"/>
        <w:divId w:val="108857908"/>
      </w:pPr>
      <w:r>
        <w:t>национальным владельцем – заключение компетентного органа о том, что такие изменения не оказывают существенного влияния на особые свойства, качество, репутацию или иные характеристи</w:t>
      </w:r>
      <w:r>
        <w:t>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w:t>
      </w:r>
    </w:p>
    <w:p w:rsidR="00000000" w:rsidRDefault="004C7AA2">
      <w:pPr>
        <w:pStyle w:val="newncpi"/>
        <w:divId w:val="108857908"/>
      </w:pPr>
      <w:r>
        <w:t>иностранным владельцем – документ, подтверждающий, что географическое указа</w:t>
      </w:r>
      <w:r>
        <w:t>ние, в отношении которого ему предоставлено право пользования, охраняется в стране происхождения такого географического указания, с заявленными изменениями.</w:t>
      </w:r>
    </w:p>
    <w:p w:rsidR="00000000" w:rsidRDefault="004C7AA2">
      <w:pPr>
        <w:pStyle w:val="newncpi"/>
        <w:divId w:val="108857908"/>
      </w:pPr>
      <w:r>
        <w:t>В случае необходимости исправления грамматических, типографских и других очевидных ошибок, допущенн</w:t>
      </w:r>
      <w:r>
        <w:t>ых в записи о предоставлении права пользования географическим указанием, к заявлению о внесении изменений в Реестр прилагается документ или его копия, содержащие правильные данные.</w:t>
      </w:r>
    </w:p>
    <w:p w:rsidR="00000000" w:rsidRDefault="004C7AA2">
      <w:pPr>
        <w:pStyle w:val="newncpi"/>
        <w:divId w:val="108857908"/>
      </w:pPr>
      <w:r>
        <w:t>Исправление ошибок, допущенных в ранее представленных в патентный орган док</w:t>
      </w:r>
      <w:r>
        <w:t>ументах, производится при условии представления документа, подтверждающего уплату патентной пошлины в установленном размере.</w:t>
      </w:r>
    </w:p>
    <w:p w:rsidR="00000000" w:rsidRDefault="004C7AA2">
      <w:pPr>
        <w:pStyle w:val="newncpi"/>
        <w:divId w:val="108857908"/>
      </w:pPr>
      <w:r>
        <w:t>Патентный орган вправе по собственной инициативе внести в Реестр исправление грамматических, типографских и других очевидных ошибок</w:t>
      </w:r>
      <w:r>
        <w:t>.</w:t>
      </w:r>
    </w:p>
    <w:p w:rsidR="00000000" w:rsidRDefault="004C7AA2">
      <w:pPr>
        <w:pStyle w:val="newncpi"/>
        <w:divId w:val="108857908"/>
      </w:pPr>
      <w:r>
        <w:t>Патентный орган также вносит изменения (исправления) в Реестр:</w:t>
      </w:r>
    </w:p>
    <w:p w:rsidR="00000000" w:rsidRDefault="004C7AA2">
      <w:pPr>
        <w:pStyle w:val="newncpi"/>
        <w:divId w:val="108857908"/>
      </w:pPr>
      <w:r>
        <w:t>на основании решения суда или Апелляционного совета при патентном органе;</w:t>
      </w:r>
    </w:p>
    <w:p w:rsidR="00000000" w:rsidRDefault="004C7AA2">
      <w:pPr>
        <w:pStyle w:val="newncpi"/>
        <w:divId w:val="108857908"/>
      </w:pPr>
      <w:r>
        <w:t>при продлении срока действия регистрации права пользования географическим указанием, досрочном прекращении действия р</w:t>
      </w:r>
      <w:r>
        <w:t>егистрации географического указания и (или) права пользования географическим указанием.</w:t>
      </w:r>
    </w:p>
    <w:p w:rsidR="00000000" w:rsidRDefault="004C7AA2">
      <w:pPr>
        <w:pStyle w:val="newncpi"/>
        <w:divId w:val="108857908"/>
      </w:pPr>
      <w:r>
        <w:t>Документы, подтверждающие соответствующее изменение и выданные компетентными органами иностранных государств, принимаются патентным органом при наличии их легализации и</w:t>
      </w:r>
      <w:r>
        <w:t>ли проставления апостиля, если иное не предусмотрено международным договором Республики Беларусь.</w:t>
      </w:r>
    </w:p>
    <w:p w:rsidR="00000000" w:rsidRDefault="004C7AA2">
      <w:pPr>
        <w:pStyle w:val="newncpi"/>
        <w:divId w:val="108857908"/>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w:t>
      </w:r>
      <w:r>
        <w:t>ником) или патентным поверенным.</w:t>
      </w:r>
    </w:p>
    <w:p w:rsidR="00000000" w:rsidRDefault="004C7AA2">
      <w:pPr>
        <w:pStyle w:val="point"/>
        <w:divId w:val="108857908"/>
      </w:pPr>
      <w:r>
        <w:t>78</w:t>
      </w:r>
      <w:r>
        <w:rPr>
          <w:vertAlign w:val="superscript"/>
        </w:rPr>
        <w:t>8</w:t>
      </w:r>
      <w:r>
        <w:t>. Если заявление о внесении изменений в Реестр подается через патентного поверенного, к нему прилагается доверенность, подтверждающая полномочия патентного поверенного.</w:t>
      </w:r>
    </w:p>
    <w:p w:rsidR="00000000" w:rsidRDefault="004C7AA2">
      <w:pPr>
        <w:pStyle w:val="point"/>
        <w:divId w:val="108857908"/>
      </w:pPr>
      <w:r>
        <w:t>78</w:t>
      </w:r>
      <w:r>
        <w:rPr>
          <w:vertAlign w:val="superscript"/>
        </w:rPr>
        <w:t>9</w:t>
      </w:r>
      <w:r>
        <w:t>. Ответственность за достоверность и корректност</w:t>
      </w:r>
      <w:r>
        <w:t>ь представленных в патентный орган документов и сведений несет лицо, подавшее заявление о внесении изменений в Реестр. </w:t>
      </w:r>
    </w:p>
    <w:p w:rsidR="00000000" w:rsidRDefault="004C7AA2">
      <w:pPr>
        <w:pStyle w:val="point"/>
        <w:divId w:val="108857908"/>
      </w:pPr>
      <w:r>
        <w:t>78</w:t>
      </w:r>
      <w:r>
        <w:rPr>
          <w:vertAlign w:val="superscript"/>
        </w:rPr>
        <w:t>10</w:t>
      </w:r>
      <w:r>
        <w:t>. Заявление о внесении изменений в Реестр рассматривается в течение 20 рабочих дней с даты его подачи в патентный орган.</w:t>
      </w:r>
    </w:p>
    <w:p w:rsidR="00000000" w:rsidRDefault="004C7AA2">
      <w:pPr>
        <w:pStyle w:val="point"/>
        <w:divId w:val="108857908"/>
      </w:pPr>
      <w:r>
        <w:t>78</w:t>
      </w:r>
      <w:r>
        <w:rPr>
          <w:vertAlign w:val="superscript"/>
        </w:rPr>
        <w:t>11</w:t>
      </w:r>
      <w:r>
        <w:t>. При р</w:t>
      </w:r>
      <w:r>
        <w:t>ассмотрении заявления о внесении изменений в Реестр патентный орган проверяет наличие необходимых документов и их соответствие установленным требованиям.</w:t>
      </w:r>
    </w:p>
    <w:p w:rsidR="00000000" w:rsidRDefault="004C7AA2">
      <w:pPr>
        <w:pStyle w:val="point"/>
        <w:divId w:val="108857908"/>
      </w:pPr>
      <w:r>
        <w:t>78</w:t>
      </w:r>
      <w:r>
        <w:rPr>
          <w:vertAlign w:val="superscript"/>
        </w:rPr>
        <w:t>12</w:t>
      </w:r>
      <w:r>
        <w:t>. При наличии всех документов и их соответствии установленным требованиям патентный орган вносит и</w:t>
      </w:r>
      <w:r>
        <w:t>зменения в Реестр. </w:t>
      </w:r>
    </w:p>
    <w:p w:rsidR="00000000" w:rsidRDefault="004C7AA2">
      <w:pPr>
        <w:pStyle w:val="newncpi"/>
        <w:divId w:val="108857908"/>
      </w:pPr>
      <w:r>
        <w:t>Изменения, предусмотренные в подпунктах 78</w:t>
      </w:r>
      <w:r>
        <w:rPr>
          <w:vertAlign w:val="superscript"/>
        </w:rPr>
        <w:t>2</w:t>
      </w:r>
      <w:r>
        <w:t>.1–78</w:t>
      </w:r>
      <w:r>
        <w:rPr>
          <w:vertAlign w:val="superscript"/>
        </w:rPr>
        <w:t>2</w:t>
      </w:r>
      <w:r>
        <w:t>.3 пункта 78</w:t>
      </w:r>
      <w:r>
        <w:rPr>
          <w:vertAlign w:val="superscript"/>
        </w:rPr>
        <w:t>2</w:t>
      </w:r>
      <w:r>
        <w:t xml:space="preserve"> настоящего Положения, по просьбе владельца вносятся патентным органом в свидетельство путем оформления приложения к нему.</w:t>
      </w:r>
    </w:p>
    <w:p w:rsidR="00000000" w:rsidRDefault="004C7AA2">
      <w:pPr>
        <w:pStyle w:val="point"/>
        <w:divId w:val="108857908"/>
      </w:pPr>
      <w:r>
        <w:t>78</w:t>
      </w:r>
      <w:r>
        <w:rPr>
          <w:vertAlign w:val="superscript"/>
        </w:rPr>
        <w:t>13</w:t>
      </w:r>
      <w:r>
        <w:t>. Датой внесения изменений в запись о предостав</w:t>
      </w:r>
      <w:r>
        <w:t>лении права пользования географическим указанием считается дата подачи заявления о внесении изменений в Реестр в патентный орган.</w:t>
      </w:r>
    </w:p>
    <w:p w:rsidR="00000000" w:rsidRDefault="004C7AA2">
      <w:pPr>
        <w:pStyle w:val="point"/>
        <w:divId w:val="108857908"/>
      </w:pPr>
      <w:r>
        <w:t>78</w:t>
      </w:r>
      <w:r>
        <w:rPr>
          <w:vertAlign w:val="superscript"/>
        </w:rPr>
        <w:t>14</w:t>
      </w:r>
      <w:r>
        <w:t>. Патентный орган уведомляет лицо, подавшее заявление, о произведенных изменениях и в установленном порядке публикует свед</w:t>
      </w:r>
      <w:r>
        <w:t>ения о внесенных изменениях в официальном бюллетене.</w:t>
      </w:r>
    </w:p>
    <w:p w:rsidR="00000000" w:rsidRDefault="004C7AA2">
      <w:pPr>
        <w:pStyle w:val="point"/>
        <w:divId w:val="108857908"/>
      </w:pPr>
      <w:r>
        <w:t>78</w:t>
      </w:r>
      <w:r>
        <w:rPr>
          <w:vertAlign w:val="superscript"/>
        </w:rPr>
        <w:t>15</w:t>
      </w:r>
      <w:r>
        <w:t>. Если документы, необходимые для внесения изменений в Реестр, не представлены либо не соблюдены установленные требования к форме или содержанию заявления о внесении изменений в Реестр, патентный орг</w:t>
      </w:r>
      <w:r>
        <w:t>ан отказывает в принятии такого заявления и возвращает лицу, его подавшему, представленные документы.».</w:t>
      </w:r>
    </w:p>
    <w:p w:rsidR="00000000" w:rsidRDefault="004C7AA2">
      <w:pPr>
        <w:pStyle w:val="point"/>
        <w:divId w:val="108857908"/>
      </w:pPr>
      <w:r>
        <w:t xml:space="preserve">112. В </w:t>
      </w:r>
      <w:hyperlink r:id="rId450" w:anchor="a1" w:tooltip="+" w:history="1">
        <w:r>
          <w:rPr>
            <w:rStyle w:val="a3"/>
          </w:rPr>
          <w:t>постановлении</w:t>
        </w:r>
      </w:hyperlink>
      <w:r>
        <w:t xml:space="preserve"> Совета Министров Республики Беларусь от 21 августа 2020 г. № 497 «О реализации З</w:t>
      </w:r>
      <w:r>
        <w:t>акона Республики Беларусь от 18 июня 2019 г. № 198-З «О радиационной безопасности»:</w:t>
      </w:r>
    </w:p>
    <w:p w:rsidR="00000000" w:rsidRDefault="004C7AA2">
      <w:pPr>
        <w:pStyle w:val="newncpi"/>
        <w:divId w:val="108857908"/>
      </w:pPr>
      <w:r>
        <w:t>подпункт 3.4 пункта 3 исключить;</w:t>
      </w:r>
    </w:p>
    <w:p w:rsidR="00000000" w:rsidRDefault="004C7AA2">
      <w:pPr>
        <w:pStyle w:val="newncpi"/>
        <w:divId w:val="108857908"/>
      </w:pPr>
      <w:r>
        <w:t xml:space="preserve">в </w:t>
      </w:r>
      <w:hyperlink r:id="rId451" w:anchor="a6" w:tooltip="+" w:history="1">
        <w:r>
          <w:rPr>
            <w:rStyle w:val="a3"/>
          </w:rPr>
          <w:t>Положении</w:t>
        </w:r>
      </w:hyperlink>
      <w:r>
        <w:t xml:space="preserve"> о порядке государственной регистрации типа источника ионизирующего излучения</w:t>
      </w:r>
      <w:r>
        <w:t>, утвержденном этим постановлением:</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xml:space="preserve"> К заявлению о выдаче свидетельства, заполненному по форме в соответствии с приложением 1 до начала организации поставки источника ионизирующего излучения, прилагаются следующие </w:t>
      </w:r>
      <w:r>
        <w:t>документы:</w:t>
      </w:r>
    </w:p>
    <w:p w:rsidR="00000000" w:rsidRDefault="004C7AA2">
      <w:pPr>
        <w:pStyle w:val="newncpi"/>
        <w:divId w:val="108857908"/>
      </w:pPr>
      <w:r>
        <w:t>копии проектной и (или) конструкторской, технической (эксплуатационной) документации на тип источника ионизирующего излучения;</w:t>
      </w:r>
    </w:p>
    <w:p w:rsidR="00000000" w:rsidRDefault="004C7AA2">
      <w:pPr>
        <w:pStyle w:val="newncpi"/>
        <w:divId w:val="108857908"/>
      </w:pPr>
      <w:r>
        <w:t>положительное заключение экспертизы безопасности в области использования источников ионизирующего излучения.»;</w:t>
      </w:r>
    </w:p>
    <w:p w:rsidR="00000000" w:rsidRDefault="004C7AA2">
      <w:pPr>
        <w:pStyle w:val="newncpi"/>
        <w:divId w:val="108857908"/>
      </w:pPr>
      <w:r>
        <w:t>пункт </w:t>
      </w:r>
      <w:r>
        <w:t>8 изложить в следующей редакции:</w:t>
      </w:r>
    </w:p>
    <w:p w:rsidR="00000000" w:rsidRDefault="004C7AA2">
      <w:pPr>
        <w:pStyle w:val="point"/>
        <w:divId w:val="108857908"/>
      </w:pPr>
      <w:r>
        <w:rPr>
          <w:rStyle w:val="rednoun"/>
        </w:rPr>
        <w:t>«8.</w:t>
      </w:r>
      <w:r>
        <w:t> К заявлению о внесении изменения в свидетельство, заполненному по форме согласно приложению 2, прилагаются следующие документы:</w:t>
      </w:r>
    </w:p>
    <w:p w:rsidR="00000000" w:rsidRDefault="004C7AA2">
      <w:pPr>
        <w:pStyle w:val="newncpi"/>
        <w:divId w:val="108857908"/>
      </w:pPr>
      <w:r>
        <w:t>ранее выданное свидетельство о государственной регистрации типа источника ионизирующего изл</w:t>
      </w:r>
      <w:r>
        <w:t>учения первой–четвертой категорий по степени радиационной опасности;</w:t>
      </w:r>
    </w:p>
    <w:p w:rsidR="00000000" w:rsidRDefault="004C7AA2">
      <w:pPr>
        <w:pStyle w:val="newncpi"/>
        <w:divId w:val="108857908"/>
      </w:pPr>
      <w:r>
        <w:t>документы, подтверждающие необходимость внесения изменения;</w:t>
      </w:r>
    </w:p>
    <w:p w:rsidR="00000000" w:rsidRDefault="004C7AA2">
      <w:pPr>
        <w:pStyle w:val="newncpi"/>
        <w:divId w:val="108857908"/>
      </w:pPr>
      <w:r>
        <w:t>положительное заключение экспертизы безопасности в области использования источников ионизирующего излучения (в случае изменения</w:t>
      </w:r>
      <w:r>
        <w:t>, влияющего на радиационную безопасность).»;</w:t>
      </w:r>
    </w:p>
    <w:p w:rsidR="00000000" w:rsidRDefault="004C7AA2">
      <w:pPr>
        <w:pStyle w:val="newncpi"/>
        <w:divId w:val="108857908"/>
      </w:pPr>
      <w:r>
        <w:t>в пункте 9 слово «календарных» заменить словом «рабочих».</w:t>
      </w:r>
    </w:p>
    <w:p w:rsidR="00000000" w:rsidRDefault="004C7AA2">
      <w:pPr>
        <w:pStyle w:val="point"/>
        <w:divId w:val="108857908"/>
      </w:pPr>
      <w:r>
        <w:t xml:space="preserve">113. В </w:t>
      </w:r>
      <w:hyperlink r:id="rId452" w:anchor="a1" w:tooltip="+" w:history="1">
        <w:r>
          <w:rPr>
            <w:rStyle w:val="a3"/>
          </w:rPr>
          <w:t>постановлении</w:t>
        </w:r>
      </w:hyperlink>
      <w:r>
        <w:t xml:space="preserve"> Совета Министров Республики Беларусь от 18 сентября 2020 г. № 545 «О выдаче серти</w:t>
      </w:r>
      <w:r>
        <w:t>фиката фармацевтического продукта»:</w:t>
      </w:r>
    </w:p>
    <w:p w:rsidR="00000000" w:rsidRDefault="004C7AA2">
      <w:pPr>
        <w:pStyle w:val="newncpi"/>
        <w:divId w:val="108857908"/>
      </w:pPr>
      <w:r>
        <w:t>пункт 2 исключить;</w:t>
      </w:r>
    </w:p>
    <w:p w:rsidR="00000000" w:rsidRDefault="004C7AA2">
      <w:pPr>
        <w:pStyle w:val="newncpi"/>
        <w:divId w:val="108857908"/>
      </w:pPr>
      <w:r>
        <w:t xml:space="preserve">в </w:t>
      </w:r>
      <w:hyperlink r:id="rId453" w:anchor="a2" w:tooltip="+" w:history="1">
        <w:r>
          <w:rPr>
            <w:rStyle w:val="a3"/>
          </w:rPr>
          <w:t>Положении</w:t>
        </w:r>
      </w:hyperlink>
      <w:r>
        <w:t xml:space="preserve"> о порядке выдачи сертификата фармацевтического продукта, предусмотренного для международной торговли, утвержденном этим постановлением:</w:t>
      </w:r>
    </w:p>
    <w:p w:rsidR="00000000" w:rsidRDefault="004C7AA2">
      <w:pPr>
        <w:pStyle w:val="newncpi"/>
        <w:divId w:val="108857908"/>
      </w:pPr>
      <w:bookmarkStart w:id="14" w:name="a20"/>
      <w:bookmarkEnd w:id="14"/>
      <w:r>
        <w:t>пу</w:t>
      </w:r>
      <w:r>
        <w:t>нкт 5 изложить в следующей редакции:</w:t>
      </w:r>
    </w:p>
    <w:p w:rsidR="00000000" w:rsidRDefault="004C7AA2">
      <w:pPr>
        <w:pStyle w:val="newncpi0"/>
        <w:shd w:val="clear" w:color="auto" w:fill="F4F4F4"/>
        <w:divId w:val="1416707246"/>
      </w:pPr>
      <w:r>
        <w:rPr>
          <w:b/>
          <w:bCs/>
          <w:i/>
          <w:iCs/>
        </w:rPr>
        <w:t>От редакции «Бизнес-Инфо»</w:t>
      </w:r>
    </w:p>
    <w:p w:rsidR="00000000" w:rsidRDefault="004C7AA2">
      <w:pPr>
        <w:pStyle w:val="newncpi0"/>
        <w:shd w:val="clear" w:color="auto" w:fill="F4F4F4"/>
        <w:divId w:val="1416707246"/>
        <w:rPr>
          <w:sz w:val="22"/>
          <w:szCs w:val="22"/>
        </w:rPr>
      </w:pPr>
      <w:r>
        <w:rPr>
          <w:sz w:val="22"/>
          <w:szCs w:val="22"/>
        </w:rPr>
        <w:t>Абзац 4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point"/>
        <w:divId w:val="108857908"/>
      </w:pPr>
      <w:r>
        <w:rPr>
          <w:rStyle w:val="rednoun"/>
        </w:rPr>
        <w:t>«5.</w:t>
      </w:r>
      <w:r>
        <w:t> Экспертиза, указанная в пункте 4 настоящего Положения, осуществляется государственн</w:t>
      </w:r>
      <w:r>
        <w:t>ым учреждением «Государственный фармацевтический надзор в сфере обращения лекарственных средств «Госфармнадзор» (далее – Учреждение) на основании договора между Учреждением и заявителем в срок, не превышающий 15 рабочих дней со дня ее оплаты заявителем.»;</w:t>
      </w:r>
    </w:p>
    <w:p w:rsidR="00000000" w:rsidRDefault="004C7AA2">
      <w:pPr>
        <w:pStyle w:val="newncpi0"/>
        <w:shd w:val="clear" w:color="auto" w:fill="F4F4F4"/>
        <w:divId w:val="1909270400"/>
      </w:pPr>
      <w:r>
        <w:rPr>
          <w:b/>
          <w:bCs/>
          <w:i/>
          <w:iCs/>
        </w:rPr>
        <w:t>От редакции «Бизнес-Инфо»</w:t>
      </w:r>
    </w:p>
    <w:p w:rsidR="00000000" w:rsidRDefault="004C7AA2">
      <w:pPr>
        <w:pStyle w:val="newncpi0"/>
        <w:shd w:val="clear" w:color="auto" w:fill="F4F4F4"/>
        <w:divId w:val="1909270400"/>
        <w:rPr>
          <w:sz w:val="22"/>
          <w:szCs w:val="22"/>
        </w:rPr>
      </w:pPr>
      <w:r>
        <w:rPr>
          <w:sz w:val="22"/>
          <w:szCs w:val="22"/>
        </w:rPr>
        <w:t>Абзац 5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пунктах 6, 7 и 9 слово «Центр» заменить словом «Учреждение» в соответствующем падеже;</w:t>
      </w:r>
    </w:p>
    <w:p w:rsidR="00000000" w:rsidRDefault="004C7AA2">
      <w:pPr>
        <w:pStyle w:val="newncpi0"/>
        <w:shd w:val="clear" w:color="auto" w:fill="F4F4F4"/>
        <w:divId w:val="1746489515"/>
      </w:pPr>
      <w:r>
        <w:rPr>
          <w:b/>
          <w:bCs/>
          <w:i/>
          <w:iCs/>
        </w:rPr>
        <w:t>От редакции «Бизнес-Инфо»</w:t>
      </w:r>
    </w:p>
    <w:p w:rsidR="00000000" w:rsidRDefault="004C7AA2">
      <w:pPr>
        <w:pStyle w:val="newncpi0"/>
        <w:shd w:val="clear" w:color="auto" w:fill="F4F4F4"/>
        <w:divId w:val="1746489515"/>
        <w:rPr>
          <w:sz w:val="22"/>
          <w:szCs w:val="22"/>
        </w:rPr>
      </w:pPr>
      <w:r>
        <w:rPr>
          <w:sz w:val="22"/>
          <w:szCs w:val="22"/>
        </w:rPr>
        <w:t>Абзац </w:t>
      </w:r>
      <w:r>
        <w:rPr>
          <w:sz w:val="22"/>
          <w:szCs w:val="22"/>
        </w:rPr>
        <w:t>6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пункт 8 изложить в следующей редакции:</w:t>
      </w:r>
    </w:p>
    <w:p w:rsidR="00000000" w:rsidRDefault="004C7AA2">
      <w:pPr>
        <w:pStyle w:val="point"/>
        <w:divId w:val="108857908"/>
      </w:pPr>
      <w:r>
        <w:rPr>
          <w:rStyle w:val="rednoun"/>
        </w:rPr>
        <w:t>«8.</w:t>
      </w:r>
      <w:r>
        <w:t> После получения заключения о возможности выдачи сертификата заявителем представляется в Министерство здравоохране</w:t>
      </w:r>
      <w:r>
        <w:t>ния заявление для осуществления административной процедуры, предусмотренной в подпункте 9.12.3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w:t>
      </w:r>
      <w:r>
        <w:t>ики Беларусь от 24 сентября 2021 г. № 548.».</w:t>
      </w:r>
    </w:p>
    <w:p w:rsidR="00000000" w:rsidRDefault="004C7AA2">
      <w:pPr>
        <w:pStyle w:val="point"/>
        <w:divId w:val="108857908"/>
      </w:pPr>
      <w:r>
        <w:t xml:space="preserve">114. В </w:t>
      </w:r>
      <w:hyperlink r:id="rId454" w:anchor="a6" w:tooltip="+" w:history="1">
        <w:r>
          <w:rPr>
            <w:rStyle w:val="a3"/>
          </w:rPr>
          <w:t>постановлении</w:t>
        </w:r>
      </w:hyperlink>
      <w:r>
        <w:t xml:space="preserve"> Совета Министров Республики Беларусь от 27 октября 2020 г. № 610 «О выдаче разрешительных документов в области охраны окружающей среды на п</w:t>
      </w:r>
      <w:r>
        <w:t>еремещение отдельных видов товаров через Государственную границу Республики Беларусь»:</w:t>
      </w:r>
    </w:p>
    <w:p w:rsidR="00000000" w:rsidRDefault="004C7AA2">
      <w:pPr>
        <w:pStyle w:val="newncpi"/>
        <w:divId w:val="108857908"/>
      </w:pPr>
      <w:r>
        <w:t>подпункт 3.2 пункта 3 исключить;</w:t>
      </w:r>
    </w:p>
    <w:p w:rsidR="00000000" w:rsidRDefault="004C7AA2">
      <w:pPr>
        <w:pStyle w:val="newncpi"/>
        <w:divId w:val="108857908"/>
      </w:pPr>
      <w:r>
        <w:t xml:space="preserve">в </w:t>
      </w:r>
      <w:hyperlink r:id="rId455" w:anchor="a3" w:tooltip="+" w:history="1">
        <w:r>
          <w:rPr>
            <w:rStyle w:val="a3"/>
          </w:rPr>
          <w:t>Положении</w:t>
        </w:r>
      </w:hyperlink>
      <w:r>
        <w:t xml:space="preserve"> о порядке и условиях выдачи заключений (разрешительных документов) на вво</w:t>
      </w:r>
      <w:r>
        <w:t>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w:t>
      </w:r>
      <w:r>
        <w:t>ики Беларусь на территорию государства – члена Евразийского экономического союза озоноразрушающих веществ и содержащей их продукции, утвержденном этим постановлением:</w:t>
      </w:r>
    </w:p>
    <w:p w:rsidR="00000000" w:rsidRDefault="004C7AA2">
      <w:pPr>
        <w:pStyle w:val="newncpi"/>
        <w:divId w:val="108857908"/>
      </w:pPr>
      <w:r>
        <w:t>часть первую пункта 3 изложить в следующей редакции:</w:t>
      </w:r>
    </w:p>
    <w:p w:rsidR="00000000" w:rsidRDefault="004C7AA2">
      <w:pPr>
        <w:pStyle w:val="point"/>
        <w:divId w:val="108857908"/>
      </w:pPr>
      <w:r>
        <w:rPr>
          <w:rStyle w:val="rednoun"/>
        </w:rPr>
        <w:t>«3.</w:t>
      </w:r>
      <w:r>
        <w:t> </w:t>
      </w:r>
      <w:r>
        <w:t>Для получения заключения (разрешительного документа) юридическое лицо или индивидуальный предприниматель, осуществляющие ввоз на таможенную территорию Евразийского экономического союза и (или) вывоз с таможенной территории Евразийского экономического союза</w:t>
      </w:r>
      <w:r>
        <w:t xml:space="preserve">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w:t>
      </w:r>
      <w:r>
        <w:t>(далее, если не указано иное, – заявитель), представляют в Минприроды заявление на получение заключения (разрешительного документа) на ввоз на таможенную территорию Евразийского экономического союза и (или) вывоз с таможенной территории Евразийского эконом</w:t>
      </w:r>
      <w:r>
        <w:t>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w:t>
      </w:r>
      <w:r>
        <w:t xml:space="preserve"> их продукции по форме согласно приложению, а также следующие документы:</w:t>
      </w:r>
    </w:p>
    <w:p w:rsidR="00000000" w:rsidRDefault="004C7AA2">
      <w:pPr>
        <w:pStyle w:val="newncpi"/>
        <w:divId w:val="108857908"/>
      </w:pPr>
      <w:r>
        <w:t>копия договора (контракта), а в случае отсутствия договора (контракта) – копия иного документа, подтверждающего намерения сторон;</w:t>
      </w:r>
    </w:p>
    <w:p w:rsidR="00000000" w:rsidRDefault="004C7AA2">
      <w:pPr>
        <w:pStyle w:val="newncpi"/>
        <w:divId w:val="108857908"/>
      </w:pPr>
      <w:r>
        <w:t>копия действующего полиса страхования грузов или иног</w:t>
      </w:r>
      <w:r>
        <w:t>о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000000" w:rsidRDefault="004C7AA2">
      <w:pPr>
        <w:pStyle w:val="newncpi"/>
        <w:divId w:val="108857908"/>
      </w:pPr>
      <w:r>
        <w:t>копия сертификата качества, или копия паспорта безо</w:t>
      </w:r>
      <w:r>
        <w:t>пасности (качества), или копия удостоверения о качестве озоноразрушающих веществ, или копия документа, удостоверяющего соответствие ввозимой на территорию Евразийского экономического союза продукции, содержащей озоноразрушающие вещества, обязательным требо</w:t>
      </w:r>
      <w:r>
        <w:t>ваниям в рамках Таможенного союза;</w:t>
      </w:r>
    </w:p>
    <w:p w:rsidR="00000000" w:rsidRDefault="004C7AA2">
      <w:pPr>
        <w:pStyle w:val="newncpi"/>
        <w:divId w:val="108857908"/>
      </w:pPr>
      <w:r>
        <w:t>сведения, подтверждающие, что ввоз озоноразрушающих веществ осуществляется в таре многократного использования;</w:t>
      </w:r>
    </w:p>
    <w:p w:rsidR="00000000" w:rsidRDefault="004C7AA2">
      <w:pPr>
        <w:pStyle w:val="newncpi"/>
        <w:divId w:val="108857908"/>
      </w:pPr>
      <w:r>
        <w:t>копии документов, подтверждающих наличие у организации оборудования для восстановления в соответствии с требов</w:t>
      </w:r>
      <w:r>
        <w:t>аниями, установленными решениями государств – участников Монреальского протокола, или копия договора (контракта) с организацией об осуществлении восстановления озоноразрушающих веществ (если восстановление будет осуществляться не заявителем) – представляет</w:t>
      </w:r>
      <w:r>
        <w:t>ся при ввозе утилизированных и (или) рециркулированных озоноразрушающих веществ в целях восстановления;</w:t>
      </w:r>
    </w:p>
    <w:p w:rsidR="00000000" w:rsidRDefault="004C7AA2">
      <w:pPr>
        <w:pStyle w:val="newncpi"/>
        <w:divId w:val="108857908"/>
      </w:pPr>
      <w:r>
        <w:t xml:space="preserve">копии документов, подтверждающих наличие у организации оборудования для уничтожения в соответствии с технологиями уничтожения озоноразрушающих веществ, </w:t>
      </w:r>
      <w:r>
        <w:t>одобренными решениями государств – участников Монреальского протокола, или копия договора (контракта) с организацией об осуществлении уничтожения озоноразрушающих веществ (если уничтожение будет осуществляться не заявителем) – представляется при ввозе утил</w:t>
      </w:r>
      <w:r>
        <w:t>изированных и (или) рециркулированных озоноразрушающих веществ в целях уничтожения;</w:t>
      </w:r>
    </w:p>
    <w:p w:rsidR="00000000" w:rsidRDefault="004C7AA2">
      <w:pPr>
        <w:pStyle w:val="newncpi"/>
        <w:divId w:val="108857908"/>
      </w:pPr>
      <w:r>
        <w:t>письмо заявителя или копия договора (контракта) с организацией (если использование будет осуществляться не заявителем), подтверждающие использование озоноразрушающих вещест</w:t>
      </w:r>
      <w:r>
        <w:t>в исключительно в качестве сырья для производства химических веществ, не являющихся озоноразрушающими, – представляется при ввозе озоноразрушающих веществ в целях использования в качестве сырья;</w:t>
      </w:r>
    </w:p>
    <w:p w:rsidR="00000000" w:rsidRDefault="004C7AA2">
      <w:pPr>
        <w:pStyle w:val="newncpi"/>
        <w:divId w:val="108857908"/>
      </w:pPr>
      <w:r>
        <w:t>копия заключения (разрешительного документа) на ввоз озонораз</w:t>
      </w:r>
      <w:r>
        <w:t>рушающих веществ и содержащей их продукции, выданного компетентным органом государства – члена Евразийского экономического союза, в которое предполагается ввоз, – представляется при вывозе озоноразрушающих веществ и содержащей их продукции из Республики Бе</w:t>
      </w:r>
      <w:r>
        <w:t>ларусь на территорию государства – члена Евразийского экономического союза.»;</w:t>
      </w:r>
    </w:p>
    <w:p w:rsidR="00000000" w:rsidRDefault="004C7AA2">
      <w:pPr>
        <w:pStyle w:val="newncpi"/>
        <w:divId w:val="108857908"/>
      </w:pPr>
      <w:r>
        <w:t>в пункте 4 слова «в течение 10 календарных дней» заменить словами «в срок, установленный в подпункте 25.13.1 пункта 25.13 единого перечня административных процедур, осуществляемы</w:t>
      </w:r>
      <w:r>
        <w:t>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часть первую пункта 7 изложить в следующей редакции:</w:t>
      </w:r>
    </w:p>
    <w:p w:rsidR="00000000" w:rsidRDefault="004C7AA2">
      <w:pPr>
        <w:pStyle w:val="point"/>
        <w:divId w:val="108857908"/>
      </w:pPr>
      <w:r>
        <w:rPr>
          <w:rStyle w:val="rednoun"/>
        </w:rPr>
        <w:t>«7.</w:t>
      </w:r>
      <w:r>
        <w:t> Заключение (разрешительный документ) выдается на срок не боле</w:t>
      </w:r>
      <w:r>
        <w:t>е одного года с даты его выдачи на одно или несколько перемещений озоноразрушающих веществ и содержащей их продукции через Государственную границу Республики Беларусь в пределах действия одного договора (контракта) либо иного документа, на основании которо</w:t>
      </w:r>
      <w:r>
        <w:t>го осуществляется ввоз в Республику Беларусь или вывоз из Республики Беларусь указанных товаров.»;</w:t>
      </w:r>
    </w:p>
    <w:p w:rsidR="00000000" w:rsidRDefault="004C7AA2">
      <w:pPr>
        <w:pStyle w:val="newncpi"/>
        <w:divId w:val="108857908"/>
      </w:pPr>
      <w:r>
        <w:t>в пункте 8:</w:t>
      </w:r>
    </w:p>
    <w:p w:rsidR="00000000" w:rsidRDefault="004C7AA2">
      <w:pPr>
        <w:pStyle w:val="newncpi"/>
        <w:divId w:val="108857908"/>
      </w:pPr>
      <w:r>
        <w:t>абзац первый подпункта 8.3 изложить в следующей редакции:</w:t>
      </w:r>
    </w:p>
    <w:p w:rsidR="00000000" w:rsidRDefault="004C7AA2">
      <w:pPr>
        <w:pStyle w:val="underpoint"/>
        <w:divId w:val="108857908"/>
      </w:pPr>
      <w:r>
        <w:rPr>
          <w:rStyle w:val="rednoun"/>
        </w:rPr>
        <w:t>«8.3.</w:t>
      </w:r>
      <w:r>
        <w:t> в случае принятия решения о его аннулировании:»;</w:t>
      </w:r>
    </w:p>
    <w:p w:rsidR="00000000" w:rsidRDefault="004C7AA2">
      <w:pPr>
        <w:pStyle w:val="newncpi"/>
        <w:divId w:val="108857908"/>
      </w:pPr>
      <w:r>
        <w:t>дополнить пункт подпунктом 8.5 с</w:t>
      </w:r>
      <w:r>
        <w:t>ледующего содержания:</w:t>
      </w:r>
    </w:p>
    <w:p w:rsidR="00000000" w:rsidRDefault="004C7AA2">
      <w:pPr>
        <w:pStyle w:val="underpoint"/>
        <w:divId w:val="108857908"/>
      </w:pPr>
      <w:r>
        <w:rPr>
          <w:rStyle w:val="rednoun"/>
        </w:rPr>
        <w:t>«8.5.</w:t>
      </w:r>
      <w:r>
        <w:t> 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000000" w:rsidRDefault="004C7AA2">
      <w:pPr>
        <w:pStyle w:val="newncpi"/>
        <w:divId w:val="108857908"/>
      </w:pPr>
      <w:r>
        <w:t>в приложении к </w:t>
      </w:r>
      <w:r>
        <w:t>этому Положению:</w:t>
      </w:r>
    </w:p>
    <w:p w:rsidR="00000000" w:rsidRDefault="004C7AA2">
      <w:pPr>
        <w:pStyle w:val="newncpi"/>
        <w:divId w:val="108857908"/>
      </w:pPr>
      <w:r>
        <w:t>дополнить приложение пунктом 9 следующего содержания:</w:t>
      </w:r>
    </w:p>
    <w:p w:rsidR="00000000" w:rsidRDefault="004C7AA2">
      <w:pPr>
        <w:pStyle w:val="point"/>
        <w:divId w:val="108857908"/>
      </w:pPr>
      <w:r>
        <w:rPr>
          <w:rStyle w:val="rednoun"/>
        </w:rPr>
        <w:t>«9.</w:t>
      </w:r>
      <w:r>
        <w:t> Цель ввоза озоноразрушающих веществ и содержащей их продукции в Республику Беларусь _______________________________.»;</w:t>
      </w:r>
    </w:p>
    <w:p w:rsidR="00000000" w:rsidRDefault="004C7AA2">
      <w:pPr>
        <w:pStyle w:val="newncpi"/>
        <w:divId w:val="108857908"/>
      </w:pPr>
      <w:r>
        <w:t>подстрочное примечание к этому приложению изложить в следующей</w:t>
      </w:r>
      <w:r>
        <w:t xml:space="preserve"> редакции:</w:t>
      </w:r>
    </w:p>
    <w:p w:rsidR="00000000" w:rsidRDefault="004C7AA2">
      <w:pPr>
        <w:pStyle w:val="snoskiline"/>
        <w:divId w:val="108857908"/>
      </w:pPr>
      <w:r>
        <w:t>«______________________________</w:t>
      </w:r>
    </w:p>
    <w:p w:rsidR="00000000" w:rsidRDefault="004C7AA2">
      <w:pPr>
        <w:pStyle w:val="snoski"/>
        <w:spacing w:after="240"/>
        <w:divId w:val="108857908"/>
      </w:pPr>
      <w:r>
        <w:t>* Указываются документы, представляемые в соответствии с пунктом 3 Положения о порядке и условиях выдачи заключений (разрешительных документов) на ввоз на таможенную территорию Евразийского экономического союза и </w:t>
      </w:r>
      <w:r>
        <w:t>(или)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w:t>
      </w:r>
      <w:r>
        <w:t>номического союза озоноразрушающих веществ и содержащей их продукции.»;</w:t>
      </w:r>
    </w:p>
    <w:p w:rsidR="00000000" w:rsidRDefault="004C7AA2">
      <w:pPr>
        <w:pStyle w:val="newncpi"/>
        <w:divId w:val="108857908"/>
      </w:pPr>
      <w:r>
        <w:t xml:space="preserve">в </w:t>
      </w:r>
      <w:hyperlink r:id="rId456" w:anchor="a4" w:tooltip="+" w:history="1">
        <w:r>
          <w:rPr>
            <w:rStyle w:val="a3"/>
          </w:rPr>
          <w:t>Положении</w:t>
        </w:r>
      </w:hyperlink>
      <w:r>
        <w:t xml:space="preserve"> о порядке и условиях выдачи разрешений на перемещение через Государственную границу Республики Беларусь видов животных и </w:t>
      </w:r>
      <w:r>
        <w:t>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утвержденном этим постановлением:</w:t>
      </w:r>
    </w:p>
    <w:p w:rsidR="00000000" w:rsidRDefault="004C7AA2">
      <w:pPr>
        <w:pStyle w:val="newncpi"/>
        <w:divId w:val="108857908"/>
      </w:pPr>
      <w:r>
        <w:t xml:space="preserve">пункт 3 изложить </w:t>
      </w:r>
      <w:r>
        <w:t>в следующей редакции:</w:t>
      </w:r>
    </w:p>
    <w:p w:rsidR="00000000" w:rsidRDefault="004C7AA2">
      <w:pPr>
        <w:pStyle w:val="point"/>
        <w:divId w:val="108857908"/>
      </w:pPr>
      <w:r>
        <w:rPr>
          <w:rStyle w:val="rednoun"/>
        </w:rPr>
        <w:t>«3.</w:t>
      </w:r>
      <w:r>
        <w:t> Юридические лица и индивидуальные предприниматели, осуществляющие ввоз на территорию Республики Беларусь и (или) вывоз за ее пределы образцов СИТЕС, для получения разрешения СИТЕС представляют в Министерство природных ресурсов и о</w:t>
      </w:r>
      <w:r>
        <w:t>храны окружающей среды (далее, если не указано иное, – Минприроды):</w:t>
      </w:r>
    </w:p>
    <w:p w:rsidR="00000000" w:rsidRDefault="004C7AA2">
      <w:pPr>
        <w:pStyle w:val="newncpi"/>
        <w:divId w:val="108857908"/>
      </w:pPr>
      <w:r>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w:t>
      </w:r>
      <w:r>
        <w:t>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000000" w:rsidRDefault="004C7AA2">
      <w:pPr>
        <w:pStyle w:val="newncpi"/>
        <w:divId w:val="108857908"/>
      </w:pPr>
      <w:r>
        <w:t>копию контракта или иного документа между экспортером и импортером с указанием в нем условий сд</w:t>
      </w:r>
      <w:r>
        <w:t>елки, транспортировки видов животных и растений, подпадающих под действие Конвенции СИТЕС, их частей и (или) дериватов (далее – образцы СИТЕС);</w:t>
      </w:r>
    </w:p>
    <w:p w:rsidR="00000000" w:rsidRDefault="004C7AA2">
      <w:pPr>
        <w:pStyle w:val="newncpi"/>
        <w:divId w:val="108857908"/>
      </w:pPr>
      <w:r>
        <w:t>копии документов, подтверждающих законность владения образцами СИТЕС, в зависимости от способа владения:</w:t>
      </w:r>
    </w:p>
    <w:p w:rsidR="00000000" w:rsidRDefault="004C7AA2">
      <w:pPr>
        <w:pStyle w:val="newncpi"/>
        <w:divId w:val="108857908"/>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w:t>
      </w:r>
      <w:r>
        <w:t>итания и произрастания на территории Республики Беларусь;</w:t>
      </w:r>
    </w:p>
    <w:p w:rsidR="00000000" w:rsidRDefault="004C7AA2">
      <w:pPr>
        <w:pStyle w:val="newncpi"/>
        <w:divId w:val="108857908"/>
      </w:pPr>
      <w:r>
        <w:t>копию разрешения на изъятие диких животных из среды их обитания – в случае изъятия дикого животного из среды его обитания на территории Республики Беларусь;</w:t>
      </w:r>
    </w:p>
    <w:p w:rsidR="00000000" w:rsidRDefault="004C7AA2">
      <w:pPr>
        <w:pStyle w:val="newncpi"/>
        <w:divId w:val="108857908"/>
      </w:pPr>
      <w:r>
        <w:t>копию свидетельства о регистрации диких ж</w:t>
      </w:r>
      <w:r>
        <w:t>ивотных, содержащихся и (или) разведенных в неволе, – в случае приобретения дикого животного на территории Республики Беларусь;</w:t>
      </w:r>
    </w:p>
    <w:p w:rsidR="00000000" w:rsidRDefault="004C7AA2">
      <w:pPr>
        <w:pStyle w:val="newncpi"/>
        <w:divId w:val="108857908"/>
      </w:pPr>
      <w:r>
        <w:t>копию свидетельства о регистрации объектов содержания и (или) разведения диких животных – в случае приобретения дикого животного</w:t>
      </w:r>
      <w:r>
        <w:t xml:space="preserve"> на указанном объекте на территории Республики Беларусь;</w:t>
      </w:r>
    </w:p>
    <w:p w:rsidR="00000000" w:rsidRDefault="004C7AA2">
      <w:pPr>
        <w:pStyle w:val="newncpi"/>
        <w:divId w:val="108857908"/>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w:t>
      </w:r>
      <w:r>
        <w:t>о на указанном объекте на территории Республики Беларусь;</w:t>
      </w:r>
    </w:p>
    <w:p w:rsidR="00000000" w:rsidRDefault="004C7AA2">
      <w:pPr>
        <w:pStyle w:val="newncpi"/>
        <w:divId w:val="108857908"/>
      </w:pPr>
      <w:r>
        <w:t>копию свидетельства о праве на наследство;</w:t>
      </w:r>
    </w:p>
    <w:p w:rsidR="00000000" w:rsidRDefault="004C7AA2">
      <w:pPr>
        <w:pStyle w:val="newncpi"/>
        <w:divId w:val="108857908"/>
      </w:pPr>
      <w:r>
        <w:t>копии договоров купли-продажи, мены, дарения, иного отчуждения;</w:t>
      </w:r>
    </w:p>
    <w:p w:rsidR="00000000" w:rsidRDefault="004C7AA2">
      <w:pPr>
        <w:pStyle w:val="newncpi"/>
        <w:divId w:val="108857908"/>
      </w:pPr>
      <w:r>
        <w:t>копии договоров аренды, безвозмездного пользования;</w:t>
      </w:r>
    </w:p>
    <w:p w:rsidR="00000000" w:rsidRDefault="004C7AA2">
      <w:pPr>
        <w:pStyle w:val="newncpi"/>
        <w:divId w:val="108857908"/>
      </w:pPr>
      <w:r>
        <w:t>разрешение административного органа по </w:t>
      </w:r>
      <w:r>
        <w:t>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p w:rsidR="00000000" w:rsidRDefault="004C7AA2">
      <w:pPr>
        <w:pStyle w:val="newncpi"/>
        <w:divId w:val="108857908"/>
      </w:pPr>
      <w:r>
        <w:t>разрешение компетентного органа страны-импортера на ввоз, соответствующее требованиям Конвенции СИТЕС д</w:t>
      </w:r>
      <w:r>
        <w:t>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p w:rsidR="00000000" w:rsidRDefault="004C7AA2">
      <w:pPr>
        <w:pStyle w:val="newncpi"/>
        <w:divId w:val="108857908"/>
      </w:pPr>
      <w:r>
        <w:t>разрешение административного органа по Конвенции СИТЕ</w:t>
      </w:r>
      <w:r>
        <w:t>С страны-экспортера на вывоз – в случае вывоза образцов СИТЕС, которые были ранее завезены в Республику Беларусь;</w:t>
      </w:r>
    </w:p>
    <w:p w:rsidR="00000000" w:rsidRDefault="004C7AA2">
      <w:pPr>
        <w:pStyle w:val="newncpi"/>
        <w:divId w:val="108857908"/>
      </w:pPr>
      <w:r>
        <w:t>разрешение компетентного органа страны-экспортера на вывоз, соответствующее требованиям Конвенции СИТЕС для разрешений и сертификатов, – в слу</w:t>
      </w:r>
      <w:r>
        <w:t>чае вывоза образцов СИТЕС, которые были ранее завезены в Республику Беларусь, если страна-экспортер не является участницей Конвенции СИТЕС;</w:t>
      </w:r>
    </w:p>
    <w:p w:rsidR="00000000" w:rsidRDefault="004C7AA2">
      <w:pPr>
        <w:pStyle w:val="newncpi"/>
        <w:divId w:val="108857908"/>
      </w:pPr>
      <w:r>
        <w:t>копию генетического сертификата, выданного в установленном законодательством порядке, – в случае вывоза с территории</w:t>
      </w:r>
      <w:r>
        <w:t xml:space="preserve"> Республики Беларусь икры из осетровых видов рыб.</w:t>
      </w:r>
    </w:p>
    <w:p w:rsidR="00000000" w:rsidRDefault="004C7AA2">
      <w:pPr>
        <w:pStyle w:val="newncpi"/>
        <w:divId w:val="108857908"/>
      </w:pPr>
      <w:r>
        <w:t>Физические лица, осуществляющие ввоз на территорию Республики Беларусь и (или) вывоз за ее пределы образцов СИТЕС, для получения разрешения СИТЕС представляют в Минприроды:</w:t>
      </w:r>
    </w:p>
    <w:p w:rsidR="00000000" w:rsidRDefault="004C7AA2">
      <w:pPr>
        <w:pStyle w:val="newncpi"/>
        <w:divId w:val="108857908"/>
      </w:pPr>
      <w:r>
        <w:t>заявление о выдаче разрешений на </w:t>
      </w:r>
      <w:r>
        <w:t>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w:t>
      </w:r>
      <w:r>
        <w:t>ения, от 3 марта 1973 года, по форме согласно приложению 1;</w:t>
      </w:r>
    </w:p>
    <w:p w:rsidR="00000000" w:rsidRDefault="004C7AA2">
      <w:pPr>
        <w:pStyle w:val="newncpi"/>
        <w:divId w:val="108857908"/>
      </w:pPr>
      <w:r>
        <w:t>документы, предусмотренные в пункте 16.4</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w:t>
      </w:r>
      <w:r>
        <w:t>еспублики Беларусь от 26 апреля 2010 г. № 200 (далее – перечень).</w:t>
      </w:r>
    </w:p>
    <w:p w:rsidR="00000000" w:rsidRDefault="004C7AA2">
      <w:pPr>
        <w:pStyle w:val="newncpi"/>
        <w:divId w:val="108857908"/>
      </w:pPr>
      <w:r>
        <w:t>Юридические лица, физические лица, в том числе индивидуальные предприниматели (далее, если не указано иное, – заявители), представляют оригиналы документов или нотариально засвидетельствован</w:t>
      </w:r>
      <w:r>
        <w:t>ные копии этих документов.</w:t>
      </w:r>
    </w:p>
    <w:p w:rsidR="00000000" w:rsidRDefault="004C7AA2">
      <w:pPr>
        <w:pStyle w:val="newncpi"/>
        <w:divId w:val="108857908"/>
      </w:pPr>
      <w:r>
        <w:t>Решение об отказе в принятии заявления на выдачу разрешения СИТЕС принимается в порядке и на основаниях, предусмотренных в статье 17 Закона Республики Беларусь от 28 октября 2008 г. № 433-З «Об основах административных процедур».</w:t>
      </w:r>
      <w:r>
        <w:t>»;</w:t>
      </w:r>
    </w:p>
    <w:p w:rsidR="00000000" w:rsidRDefault="004C7AA2">
      <w:pPr>
        <w:pStyle w:val="newncpi"/>
        <w:divId w:val="108857908"/>
      </w:pPr>
      <w:r>
        <w:t>пункт 4 изложить в следующей редакции:</w:t>
      </w:r>
    </w:p>
    <w:p w:rsidR="00000000" w:rsidRDefault="004C7AA2">
      <w:pPr>
        <w:pStyle w:val="point"/>
        <w:divId w:val="108857908"/>
      </w:pPr>
      <w:r>
        <w:rPr>
          <w:rStyle w:val="rednoun"/>
        </w:rPr>
        <w:t>«4.</w:t>
      </w:r>
      <w:r>
        <w:t> Минприроды в срок, установленный в подпункте 25.9.1 пункта 25.9 единого перечня административных процедур, осуществляемых в отношении субъектов хозяйствования, утвержденного постановлением Совета Министров Респ</w:t>
      </w:r>
      <w:r>
        <w:t>ублики Беларусь от 24 сентября 2021 г. № 548, в отношении юридических лиц и индивидуальных предпринимателей, и в срок, установленный в пункте 16.4</w:t>
      </w:r>
      <w:r>
        <w:rPr>
          <w:vertAlign w:val="superscript"/>
        </w:rPr>
        <w:t>1</w:t>
      </w:r>
      <w:r>
        <w:t xml:space="preserve"> перечня в отношении физических лиц, рассматривает документы, представленные заявителем для получения разреше</w:t>
      </w:r>
      <w:r>
        <w:t>ния СИТЕС, и принимает решение о выдаче разрешения СИТЕС либо об отказе в его выдаче.</w:t>
      </w:r>
    </w:p>
    <w:p w:rsidR="00000000" w:rsidRDefault="004C7AA2">
      <w:pPr>
        <w:pStyle w:val="newncpi"/>
        <w:divId w:val="108857908"/>
      </w:pPr>
      <w:r>
        <w:t>Минприроды в отношении указанных в заявлении образцов СИТЕС в порядке, установленном в статье 22 Закона Республики Беларусь «Об основах административных процедур», запраш</w:t>
      </w:r>
      <w:r>
        <w:t>ивает в Государственном научно-производственном объединении «Научно-практический центр Национальной академии наук Беларуси по биоресурсам» (в случае перемещения диких животных) и Государственном научном учреждении «Институт экспериментальной ботаники имени</w:t>
      </w:r>
      <w:r>
        <w:t xml:space="preserve"> В.Ф.Купревича Национальной академии наук Беларуси» (в случае перемещения дикорастущих растений) (далее – компетентный орган) заключение о возможности (невозможности) выдачи разрешения СИТЕС с учетом потенциальных угроз для выживания видов диких животных и</w:t>
      </w:r>
      <w:r>
        <w:t> дикорастущих растений в результате международной торговли его образцами (далее – заключение).</w:t>
      </w:r>
    </w:p>
    <w:p w:rsidR="00000000" w:rsidRDefault="004C7AA2">
      <w:pPr>
        <w:pStyle w:val="newncpi"/>
        <w:divId w:val="108857908"/>
      </w:pPr>
      <w:r>
        <w:t>Решение о выдаче разрешения СИТЕС принимается при условии наличия положительного заключения компетентного органа.»;</w:t>
      </w:r>
    </w:p>
    <w:p w:rsidR="00000000" w:rsidRDefault="004C7AA2">
      <w:pPr>
        <w:pStyle w:val="newncpi"/>
        <w:divId w:val="108857908"/>
      </w:pPr>
      <w:r>
        <w:t xml:space="preserve">в </w:t>
      </w:r>
      <w:hyperlink r:id="rId457" w:anchor="a29" w:tooltip="+" w:history="1">
        <w:r>
          <w:rPr>
            <w:rStyle w:val="a3"/>
          </w:rPr>
          <w:t>Положении</w:t>
        </w:r>
      </w:hyperlink>
      <w:r>
        <w:t xml:space="preserve"> о порядке и условиях выдачи, прекращения действия и аннулирования заключений (разрешительных документов) на ввоз и (или) вывоз опасных отходов, утвержденном этим постановлением:</w:t>
      </w:r>
    </w:p>
    <w:p w:rsidR="00000000" w:rsidRDefault="004C7AA2">
      <w:pPr>
        <w:pStyle w:val="newncpi"/>
        <w:divId w:val="108857908"/>
      </w:pPr>
      <w:r>
        <w:t>пункт 1 изложить в следующей редакции:</w:t>
      </w:r>
    </w:p>
    <w:p w:rsidR="00000000" w:rsidRDefault="004C7AA2">
      <w:pPr>
        <w:pStyle w:val="point"/>
        <w:divId w:val="108857908"/>
      </w:pPr>
      <w:r>
        <w:rPr>
          <w:rStyle w:val="rednoun"/>
        </w:rPr>
        <w:t>«1.</w:t>
      </w:r>
      <w:r>
        <w:t> Настоящим Полож</w:t>
      </w:r>
      <w:r>
        <w:t>ением устанавливаются порядок и условия выдачи Министерством природных ресурсов и охраны окружающей среды (далее – Минприроды) заключения (разрешительного документа) на ввоз на таможенную территорию Евразийского экономического союза и (или) вывоз с этой те</w:t>
      </w:r>
      <w:r>
        <w:t>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w:t>
      </w:r>
      <w:r>
        <w:t>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w:t>
      </w:r>
      <w:r>
        <w:t>ерах нетарифного регулирования в отношении третьих стран к Договору о Евразийском экономическом союзе от 29 мая 2014 года (приложение № 7), опасных отходов (далее, если не установлено иное, – заключение (разрешительный документ), а также прекращения действ</w:t>
      </w:r>
      <w:r>
        <w:t>ия и аннулирования заключений (разрешительных документов).»;</w:t>
      </w:r>
    </w:p>
    <w:p w:rsidR="00000000" w:rsidRDefault="004C7AA2">
      <w:pPr>
        <w:pStyle w:val="newncpi"/>
        <w:divId w:val="108857908"/>
      </w:pPr>
      <w:r>
        <w:t>пункт 3 изложить в следующей редакции:</w:t>
      </w:r>
    </w:p>
    <w:p w:rsidR="00000000" w:rsidRDefault="004C7AA2">
      <w:pPr>
        <w:pStyle w:val="point"/>
        <w:divId w:val="108857908"/>
      </w:pPr>
      <w:r>
        <w:rPr>
          <w:rStyle w:val="rednoun"/>
        </w:rPr>
        <w:t>«3.</w:t>
      </w:r>
      <w:r>
        <w:t> Заявители для получения заключения (разрешительного документа):</w:t>
      </w:r>
    </w:p>
    <w:p w:rsidR="00000000" w:rsidRDefault="004C7AA2">
      <w:pPr>
        <w:pStyle w:val="underpoint"/>
        <w:divId w:val="108857908"/>
      </w:pPr>
      <w:r>
        <w:t>3.1. на ввоз в Республику Беларусь с территории государства – члена Евразийского экономи</w:t>
      </w:r>
      <w:r>
        <w:t>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перемещающие их через территорию Республики Беларусь транзитом, представляют в Минприроды:</w:t>
      </w:r>
    </w:p>
    <w:p w:rsidR="00000000" w:rsidRDefault="004C7AA2">
      <w:pPr>
        <w:pStyle w:val="newncpi"/>
        <w:divId w:val="108857908"/>
      </w:pPr>
      <w:r>
        <w:t>заявление в </w:t>
      </w:r>
      <w:r>
        <w:t>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000000" w:rsidRDefault="004C7AA2">
      <w:pPr>
        <w:pStyle w:val="newncpi"/>
        <w:divId w:val="108857908"/>
      </w:pPr>
      <w:r>
        <w:t>уведомление о транс</w:t>
      </w:r>
      <w:r>
        <w:t>граничном перемещении отходов (в трех экземплярах);</w:t>
      </w:r>
    </w:p>
    <w:p w:rsidR="00000000" w:rsidRDefault="004C7AA2">
      <w:pPr>
        <w:pStyle w:val="newncpi"/>
        <w:divId w:val="108857908"/>
      </w:pPr>
      <w:r>
        <w:t>документ о трансграничном перемещении отходов (в трех экземплярах);</w:t>
      </w:r>
    </w:p>
    <w:p w:rsidR="00000000" w:rsidRDefault="004C7AA2">
      <w:pPr>
        <w:pStyle w:val="newncpi"/>
        <w:divId w:val="108857908"/>
      </w:pPr>
      <w:r>
        <w:t xml:space="preserve">копию контракта (договора) между экспортером и производителем или импортером и потребителем отходов (в случае, если заявитель выступает </w:t>
      </w:r>
      <w:r>
        <w:t>посредником);</w:t>
      </w:r>
    </w:p>
    <w:p w:rsidR="00000000" w:rsidRDefault="004C7AA2">
      <w:pPr>
        <w:pStyle w:val="newncpi"/>
        <w:divId w:val="108857908"/>
      </w:pPr>
      <w:r>
        <w:t>копию(и) договора(ов) (контракта(ов) на перевозку отходов;</w:t>
      </w:r>
    </w:p>
    <w:p w:rsidR="00000000" w:rsidRDefault="004C7AA2">
      <w:pPr>
        <w:pStyle w:val="newncpi"/>
        <w:divId w:val="108857908"/>
      </w:pPr>
      <w:r>
        <w:t>копию договора (контракта) между экспортером и лицом, отвечающим за использование или обезвреживание и (или) захоронение отходов в государстве импорта;</w:t>
      </w:r>
    </w:p>
    <w:p w:rsidR="00000000" w:rsidRDefault="004C7AA2">
      <w:pPr>
        <w:pStyle w:val="newncpi"/>
        <w:divId w:val="108857908"/>
      </w:pPr>
      <w:r>
        <w:t>документ об уплате государствен</w:t>
      </w:r>
      <w:r>
        <w:t>ной пошлины;</w:t>
      </w:r>
    </w:p>
    <w:p w:rsidR="00000000" w:rsidRDefault="004C7AA2">
      <w:pPr>
        <w:pStyle w:val="underpoint"/>
        <w:divId w:val="108857908"/>
      </w:pPr>
      <w:r>
        <w:t>3.1.1. для ввоза отходов в Республику Беларусь:</w:t>
      </w:r>
    </w:p>
    <w:p w:rsidR="00000000" w:rsidRDefault="004C7AA2">
      <w:pPr>
        <w:pStyle w:val="newncpi"/>
        <w:divId w:val="108857908"/>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000000" w:rsidRDefault="004C7AA2">
      <w:pPr>
        <w:pStyle w:val="newncpi"/>
        <w:divId w:val="108857908"/>
      </w:pPr>
      <w:r>
        <w:t>копию(и) договора(</w:t>
      </w:r>
      <w:r>
        <w:t>ов) (контракта(ов) купли-продажи отходов (в целях продажи);</w:t>
      </w:r>
    </w:p>
    <w:p w:rsidR="00000000" w:rsidRDefault="004C7AA2">
      <w:pPr>
        <w:pStyle w:val="newncpi"/>
        <w:divId w:val="108857908"/>
      </w:pPr>
      <w:r>
        <w:t>информацию о наличии технических (технологических) возможностей для использования ввозимых отходов (выписку из технологического регламента, подтверждающую возможность использования отходов в качес</w:t>
      </w:r>
      <w:r>
        <w:t>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 (не в целях продажи);</w:t>
      </w:r>
    </w:p>
    <w:p w:rsidR="00000000" w:rsidRDefault="004C7AA2">
      <w:pPr>
        <w:pStyle w:val="underpoint"/>
        <w:divId w:val="108857908"/>
      </w:pPr>
      <w:r>
        <w:t>3.1.2. для в</w:t>
      </w:r>
      <w:r>
        <w:t>ывоза отходов из Республики Беларусь:</w:t>
      </w:r>
    </w:p>
    <w:p w:rsidR="00000000" w:rsidRDefault="004C7AA2">
      <w:pPr>
        <w:pStyle w:val="newncpi"/>
        <w:divId w:val="108857908"/>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w:t>
      </w:r>
      <w:r>
        <w:t>арта 1989 года);</w:t>
      </w:r>
    </w:p>
    <w:p w:rsidR="00000000" w:rsidRDefault="004C7AA2">
      <w:pPr>
        <w:pStyle w:val="newncpi"/>
        <w:divId w:val="108857908"/>
      </w:pPr>
      <w:r>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w:t>
      </w:r>
      <w:r>
        <w:t>ением от 22 марта 1989 года);</w:t>
      </w:r>
    </w:p>
    <w:p w:rsidR="00000000" w:rsidRDefault="004C7AA2">
      <w:pPr>
        <w:pStyle w:val="underpoint"/>
        <w:divId w:val="108857908"/>
      </w:pPr>
      <w:r>
        <w:t>3.1.3. для перемещения отходов транзитом через Республику Беларусь:</w:t>
      </w:r>
    </w:p>
    <w:p w:rsidR="00000000" w:rsidRDefault="004C7AA2">
      <w:pPr>
        <w:pStyle w:val="newncpi"/>
        <w:divId w:val="108857908"/>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w:t>
      </w:r>
      <w:r>
        <w:t>льного документа);</w:t>
      </w:r>
    </w:p>
    <w:p w:rsidR="00000000" w:rsidRDefault="004C7AA2">
      <w:pPr>
        <w:pStyle w:val="newncpi"/>
        <w:divId w:val="108857908"/>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000000" w:rsidRDefault="004C7AA2">
      <w:pPr>
        <w:pStyle w:val="newncpi"/>
        <w:divId w:val="108857908"/>
      </w:pPr>
      <w:r>
        <w:t>со</w:t>
      </w:r>
      <w:r>
        <w:t>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от 22 марта 1</w:t>
      </w:r>
      <w:r>
        <w:t>989 года);</w:t>
      </w:r>
    </w:p>
    <w:p w:rsidR="00000000" w:rsidRDefault="004C7AA2">
      <w:pPr>
        <w:pStyle w:val="underpoint"/>
        <w:divId w:val="108857908"/>
      </w:pPr>
      <w:r>
        <w:t>3.2. на ввоз на таможенную территорию Евразийского экономического союза и (или) вывоз с этой территории опасных отходов, в том числе перемещающие их через территорию Республики Беларусь в соответствии с таможенной процедурой таможенного транзита</w:t>
      </w:r>
      <w:r>
        <w:t>, представляют в Минприроды:</w:t>
      </w:r>
    </w:p>
    <w:p w:rsidR="00000000" w:rsidRDefault="004C7AA2">
      <w:pPr>
        <w:pStyle w:val="newncpi"/>
        <w:divId w:val="108857908"/>
      </w:pPr>
      <w:r>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w:t>
      </w:r>
      <w:r>
        <w:t xml:space="preserve"> Республики Беларусь;</w:t>
      </w:r>
    </w:p>
    <w:p w:rsidR="00000000" w:rsidRDefault="004C7AA2">
      <w:pPr>
        <w:pStyle w:val="newncpi"/>
        <w:divId w:val="108857908"/>
      </w:pPr>
      <w:r>
        <w:t>уведомление о трансграничной перевозке опасных отходов (в трех экземплярах);</w:t>
      </w:r>
    </w:p>
    <w:p w:rsidR="00000000" w:rsidRDefault="004C7AA2">
      <w:pPr>
        <w:pStyle w:val="newncpi"/>
        <w:divId w:val="108857908"/>
      </w:pPr>
      <w:r>
        <w:t>документ о перевозке отходов (в трех экземплярах);</w:t>
      </w:r>
    </w:p>
    <w:p w:rsidR="00000000" w:rsidRDefault="004C7AA2">
      <w:pPr>
        <w:pStyle w:val="newncpi"/>
        <w:divId w:val="108857908"/>
      </w:pPr>
      <w:r>
        <w:t>копию договора (контракта) между экспортером и производителем или импортером и потребителем опасных отходо</w:t>
      </w:r>
      <w:r>
        <w:t>в (в случае, если заявитель выступает посредником);</w:t>
      </w:r>
    </w:p>
    <w:p w:rsidR="00000000" w:rsidRDefault="004C7AA2">
      <w:pPr>
        <w:pStyle w:val="newncpi"/>
        <w:divId w:val="108857908"/>
      </w:pPr>
      <w:r>
        <w:t>копию(и) договора(ов) (контракта(ов) на перевозку опасных отходов;</w:t>
      </w:r>
    </w:p>
    <w:p w:rsidR="00000000" w:rsidRDefault="004C7AA2">
      <w:pPr>
        <w:pStyle w:val="newncpi"/>
        <w:divId w:val="108857908"/>
      </w:pPr>
      <w:r>
        <w:t>копию договора (контракта) между экспортером (импортером) и лицом, отвечающим за удаление опасных отходов, в котором оговаривается эколог</w:t>
      </w:r>
      <w:r>
        <w:t>ически безопасное использование этих опасных отходов;</w:t>
      </w:r>
    </w:p>
    <w:p w:rsidR="00000000" w:rsidRDefault="004C7AA2">
      <w:pPr>
        <w:pStyle w:val="newncpi"/>
        <w:divId w:val="108857908"/>
      </w:pPr>
      <w:r>
        <w:t>копию договора (контракта), а в случае отсутствия договора (контракта) – копию иного документа о намерении сторон;</w:t>
      </w:r>
    </w:p>
    <w:p w:rsidR="00000000" w:rsidRDefault="004C7AA2">
      <w:pPr>
        <w:pStyle w:val="newncpi"/>
        <w:divId w:val="108857908"/>
      </w:pPr>
      <w:r>
        <w:t xml:space="preserve">проект заключения (разрешительного документа) по форме, утвержденной Решением Коллегии </w:t>
      </w:r>
      <w:r>
        <w:t>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w:t>
      </w:r>
      <w:r>
        <w:t>ле с третьими странами, и методических указаниях по ее заполнению»;</w:t>
      </w:r>
    </w:p>
    <w:p w:rsidR="00000000" w:rsidRDefault="004C7AA2">
      <w:pPr>
        <w:pStyle w:val="newncpi"/>
        <w:divId w:val="108857908"/>
      </w:pPr>
      <w:r>
        <w:t>документ об уплате государственной пошлины;</w:t>
      </w:r>
    </w:p>
    <w:p w:rsidR="00000000" w:rsidRDefault="004C7AA2">
      <w:pPr>
        <w:pStyle w:val="underpoint"/>
        <w:divId w:val="108857908"/>
      </w:pPr>
      <w:r>
        <w:t>3.2.1. для ввоза отходов на таможенную территорию Евразийского экономического союза:</w:t>
      </w:r>
    </w:p>
    <w:p w:rsidR="00000000" w:rsidRDefault="004C7AA2">
      <w:pPr>
        <w:pStyle w:val="newncpi"/>
        <w:divId w:val="108857908"/>
      </w:pPr>
      <w:r>
        <w:t>документ о </w:t>
      </w:r>
      <w:r>
        <w:t>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000000" w:rsidRDefault="004C7AA2">
      <w:pPr>
        <w:pStyle w:val="newncpi"/>
        <w:divId w:val="108857908"/>
      </w:pPr>
      <w:r>
        <w:t xml:space="preserve">информацию о наличии технических (технологических) возможностей для использования опасных </w:t>
      </w:r>
      <w:r>
        <w:t xml:space="preserve">отходов (выписку из технологического регламента, подтверждающую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образования иных опасных отходов или их </w:t>
      </w:r>
      <w:r>
        <w:t>остатков);</w:t>
      </w:r>
    </w:p>
    <w:p w:rsidR="00000000" w:rsidRDefault="004C7AA2">
      <w:pPr>
        <w:pStyle w:val="underpoint"/>
        <w:divId w:val="108857908"/>
      </w:pPr>
      <w:r>
        <w:t>3.2.2. для вывоза отходов с таможенной территории Евразийского экономического союза 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w:t>
      </w:r>
      <w:r>
        <w:t>, предусмотренном статьей 6 Базельской конвенции о контроле за трансграничной перевозкой опасных отходов и их удалением от 22 марта 1989 года);</w:t>
      </w:r>
    </w:p>
    <w:p w:rsidR="00000000" w:rsidRDefault="004C7AA2">
      <w:pPr>
        <w:pStyle w:val="underpoint"/>
        <w:divId w:val="108857908"/>
      </w:pPr>
      <w:r>
        <w:t>3.2.3. для перемещения отходов транзитом через Республику Беларусь:</w:t>
      </w:r>
    </w:p>
    <w:p w:rsidR="00000000" w:rsidRDefault="004C7AA2">
      <w:pPr>
        <w:pStyle w:val="newncpi"/>
        <w:divId w:val="108857908"/>
      </w:pPr>
      <w:r>
        <w:t>документ о внесении собственником отходов ил</w:t>
      </w:r>
      <w:r>
        <w:t>и уполномоченным им лицом суммы залога денежных средств в республиканский бюджет (при выдаче заключения (разрешительного документа);</w:t>
      </w:r>
    </w:p>
    <w:p w:rsidR="00000000" w:rsidRDefault="004C7AA2">
      <w:pPr>
        <w:pStyle w:val="newncpi"/>
        <w:divId w:val="108857908"/>
      </w:pPr>
      <w:r>
        <w:t>согласие компетентного органа государства, на территорию которого ввозятся опасные отходы и (или) через территорию которого</w:t>
      </w:r>
      <w:r>
        <w:t xml:space="preserve"> перемещаются опасные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000000" w:rsidRDefault="004C7AA2">
      <w:pPr>
        <w:pStyle w:val="newncpi"/>
        <w:divId w:val="108857908"/>
      </w:pPr>
      <w:r>
        <w:t>Документы для получения заключения (разрешительного документа) представляю</w:t>
      </w:r>
      <w:r>
        <w:t>тся на русском или белорусском языке либо на другом языке с официальным переводом на русский или белорусский язык.»;</w:t>
      </w:r>
    </w:p>
    <w:p w:rsidR="00000000" w:rsidRDefault="004C7AA2">
      <w:pPr>
        <w:pStyle w:val="newncpi"/>
        <w:divId w:val="108857908"/>
      </w:pPr>
      <w:r>
        <w:t>в части первой пункта 5 слова «в течение 15 рабочих дней рассматривает документы, указанные в пункте 6.21 или 6.21</w:t>
      </w:r>
      <w:r>
        <w:rPr>
          <w:vertAlign w:val="superscript"/>
        </w:rPr>
        <w:t>1</w:t>
      </w:r>
      <w:r>
        <w:t xml:space="preserve"> единого перечня,» замен</w:t>
      </w:r>
      <w:r>
        <w:t>ить словами «в срок, установленный в подпункте 25.13.2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w:t>
      </w:r>
      <w:r>
        <w:t>48, рассматривает документы, указанные в пункте 3 настоящего Положения,»;</w:t>
      </w:r>
    </w:p>
    <w:p w:rsidR="00000000" w:rsidRDefault="004C7AA2">
      <w:pPr>
        <w:pStyle w:val="newncpi"/>
        <w:divId w:val="108857908"/>
      </w:pPr>
      <w:r>
        <w:t>пункт 9 изложить в следующей редакции:</w:t>
      </w:r>
    </w:p>
    <w:p w:rsidR="00000000" w:rsidRDefault="004C7AA2">
      <w:pPr>
        <w:pStyle w:val="point"/>
        <w:divId w:val="108857908"/>
      </w:pPr>
      <w:r>
        <w:rPr>
          <w:rStyle w:val="rednoun"/>
        </w:rPr>
        <w:t>«9.</w:t>
      </w:r>
      <w:r>
        <w:t> Минприроды выданное заключение (разрешительный документ) регистрируется в журнале учета заключений (разрешительных документов) на ввоз и (и</w:t>
      </w:r>
      <w:r>
        <w:t>ли) вывоз опасных отходов по форме согласно приложению.»;</w:t>
      </w:r>
    </w:p>
    <w:p w:rsidR="00000000" w:rsidRDefault="004C7AA2">
      <w:pPr>
        <w:pStyle w:val="newncpi"/>
        <w:divId w:val="108857908"/>
      </w:pPr>
      <w:r>
        <w:t>в приложении к этому Положению слова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w:t>
      </w:r>
      <w:r>
        <w:t>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 заменить словами «и (или) выв</w:t>
      </w:r>
      <w:r>
        <w:t>оз опасных отходов».</w:t>
      </w:r>
    </w:p>
    <w:p w:rsidR="00000000" w:rsidRDefault="004C7AA2">
      <w:pPr>
        <w:pStyle w:val="point"/>
        <w:divId w:val="108857908"/>
      </w:pPr>
      <w:r>
        <w:t xml:space="preserve">115. В </w:t>
      </w:r>
      <w:hyperlink r:id="rId458" w:anchor="a1" w:tooltip="+" w:history="1">
        <w:r>
          <w:rPr>
            <w:rStyle w:val="a3"/>
          </w:rPr>
          <w:t>постановлении</w:t>
        </w:r>
      </w:hyperlink>
      <w:r>
        <w:t xml:space="preserve"> Совета Министров Республики Беларусь от 16 декабря 2020 г. № 727 «О мерах по реализации Закона Республики Беларусь от 29 июня 2020 г. № 33-З «Об изменении законов </w:t>
      </w:r>
      <w:r>
        <w:t>по вопросам нотариальной деятельности»:</w:t>
      </w:r>
    </w:p>
    <w:p w:rsidR="00000000" w:rsidRDefault="004C7AA2">
      <w:pPr>
        <w:pStyle w:val="newncpi"/>
        <w:divId w:val="108857908"/>
      </w:pPr>
      <w:r>
        <w:t>подпункт 3.2 пункта 3 исключить;</w:t>
      </w:r>
    </w:p>
    <w:p w:rsidR="00000000" w:rsidRDefault="004C7AA2">
      <w:pPr>
        <w:pStyle w:val="newncpi"/>
        <w:divId w:val="108857908"/>
      </w:pPr>
      <w:bookmarkStart w:id="15" w:name="a21"/>
      <w:bookmarkEnd w:id="15"/>
      <w:r>
        <w:t xml:space="preserve">в </w:t>
      </w:r>
      <w:hyperlink r:id="rId459" w:anchor="a2" w:tooltip="+" w:history="1">
        <w:r>
          <w:rPr>
            <w:rStyle w:val="a3"/>
          </w:rPr>
          <w:t>Положении</w:t>
        </w:r>
      </w:hyperlink>
      <w:r>
        <w:t xml:space="preserve"> о порядке внесения сведений в единую электронную систему учета нотариальных действий и наследственных дел, составе вноси</w:t>
      </w:r>
      <w:r>
        <w:t>мых сведений, а также о порядке предоставления из этой системы сведений, утвержденном этим постановлением:</w:t>
      </w:r>
    </w:p>
    <w:p w:rsidR="00000000" w:rsidRDefault="004C7AA2">
      <w:pPr>
        <w:pStyle w:val="newncpi0"/>
        <w:shd w:val="clear" w:color="auto" w:fill="F4F4F4"/>
        <w:divId w:val="1577934389"/>
      </w:pPr>
      <w:r>
        <w:rPr>
          <w:b/>
          <w:bCs/>
          <w:i/>
          <w:iCs/>
        </w:rPr>
        <w:t>От редакции «Бизнес-Инфо»</w:t>
      </w:r>
    </w:p>
    <w:p w:rsidR="00000000" w:rsidRDefault="004C7AA2">
      <w:pPr>
        <w:pStyle w:val="newncpi0"/>
        <w:shd w:val="clear" w:color="auto" w:fill="F4F4F4"/>
        <w:divId w:val="1577934389"/>
        <w:rPr>
          <w:sz w:val="22"/>
          <w:szCs w:val="22"/>
        </w:rPr>
      </w:pPr>
      <w:r>
        <w:rPr>
          <w:sz w:val="22"/>
          <w:szCs w:val="22"/>
        </w:rPr>
        <w:t>Абзац 3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абзаце треть</w:t>
      </w:r>
      <w:r>
        <w:t>ем пункта 4 слово «2-го» заменить словом «5-го»;</w:t>
      </w:r>
    </w:p>
    <w:p w:rsidR="00000000" w:rsidRDefault="004C7AA2">
      <w:pPr>
        <w:pStyle w:val="newncpi0"/>
        <w:shd w:val="clear" w:color="auto" w:fill="F4F4F4"/>
        <w:divId w:val="984504370"/>
      </w:pPr>
      <w:r>
        <w:rPr>
          <w:b/>
          <w:bCs/>
          <w:i/>
          <w:iCs/>
        </w:rPr>
        <w:t>От редакции «Бизнес-Инфо»</w:t>
      </w:r>
    </w:p>
    <w:p w:rsidR="00000000" w:rsidRDefault="004C7AA2">
      <w:pPr>
        <w:pStyle w:val="newncpi0"/>
        <w:shd w:val="clear" w:color="auto" w:fill="F4F4F4"/>
        <w:divId w:val="984504370"/>
        <w:rPr>
          <w:sz w:val="22"/>
          <w:szCs w:val="22"/>
        </w:rPr>
      </w:pPr>
      <w:r>
        <w:rPr>
          <w:sz w:val="22"/>
          <w:szCs w:val="22"/>
        </w:rPr>
        <w:t>Абзац 4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в абзаце втором пункта 10 и абзаце третьем части первой пункта </w:t>
      </w:r>
      <w:r>
        <w:t>11 слово «удостоверившего» заменить словами «должностного лица загранучреждения, удостоверивших»;</w:t>
      </w:r>
    </w:p>
    <w:p w:rsidR="00000000" w:rsidRDefault="004C7AA2">
      <w:pPr>
        <w:pStyle w:val="newncpi0"/>
        <w:shd w:val="clear" w:color="auto" w:fill="F4F4F4"/>
        <w:divId w:val="290139647"/>
      </w:pPr>
      <w:r>
        <w:rPr>
          <w:b/>
          <w:bCs/>
          <w:i/>
          <w:iCs/>
        </w:rPr>
        <w:t>От редакции «Бизнес-Инфо»</w:t>
      </w:r>
    </w:p>
    <w:p w:rsidR="00000000" w:rsidRDefault="004C7AA2">
      <w:pPr>
        <w:pStyle w:val="newncpi0"/>
        <w:shd w:val="clear" w:color="auto" w:fill="F4F4F4"/>
        <w:divId w:val="290139647"/>
        <w:rPr>
          <w:sz w:val="22"/>
          <w:szCs w:val="22"/>
        </w:rPr>
      </w:pPr>
      <w:r>
        <w:rPr>
          <w:sz w:val="22"/>
          <w:szCs w:val="22"/>
        </w:rPr>
        <w:t>Абзац 5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 xml:space="preserve">часть вторую пункта 13 </w:t>
      </w:r>
      <w:r>
        <w:t>дополнить словами «, законодательства о персональных данных»;</w:t>
      </w:r>
    </w:p>
    <w:p w:rsidR="00000000" w:rsidRDefault="004C7AA2">
      <w:pPr>
        <w:pStyle w:val="newncpi0"/>
        <w:shd w:val="clear" w:color="auto" w:fill="F4F4F4"/>
        <w:divId w:val="723795627"/>
      </w:pPr>
      <w:r>
        <w:rPr>
          <w:b/>
          <w:bCs/>
          <w:i/>
          <w:iCs/>
        </w:rPr>
        <w:t>От редакции «Бизнес-Инфо»</w:t>
      </w:r>
    </w:p>
    <w:p w:rsidR="00000000" w:rsidRDefault="004C7AA2">
      <w:pPr>
        <w:pStyle w:val="newncpi0"/>
        <w:shd w:val="clear" w:color="auto" w:fill="F4F4F4"/>
        <w:divId w:val="723795627"/>
        <w:rPr>
          <w:sz w:val="22"/>
          <w:szCs w:val="22"/>
        </w:rPr>
      </w:pPr>
      <w:r>
        <w:rPr>
          <w:sz w:val="22"/>
          <w:szCs w:val="22"/>
        </w:rPr>
        <w:t>Абзац 6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000000" w:rsidRDefault="004C7AA2">
      <w:pPr>
        <w:pStyle w:val="newncpi0"/>
        <w:divId w:val="108857908"/>
      </w:pPr>
      <w:r>
        <w:t> </w:t>
      </w:r>
    </w:p>
    <w:p w:rsidR="00000000" w:rsidRDefault="004C7AA2">
      <w:pPr>
        <w:pStyle w:val="newncpi"/>
        <w:divId w:val="108857908"/>
      </w:pPr>
      <w:r>
        <w:t xml:space="preserve">в </w:t>
      </w:r>
      <w:hyperlink r:id="rId460" w:anchor="a3" w:tooltip="+" w:history="1">
        <w:r>
          <w:rPr>
            <w:rStyle w:val="a3"/>
          </w:rPr>
          <w:t>Положении</w:t>
        </w:r>
      </w:hyperlink>
      <w:r>
        <w:t xml:space="preserve"> о порядке выдачи нотариальными архивами архивной справки, архивной копии, архивной выписки, утвержденном этим постановлением:</w:t>
      </w:r>
    </w:p>
    <w:p w:rsidR="00000000" w:rsidRDefault="004C7AA2">
      <w:pPr>
        <w:pStyle w:val="newncpi"/>
        <w:divId w:val="108857908"/>
      </w:pPr>
      <w:r>
        <w:t>часть вторую пункта 3 изложить в следующей редакции:</w:t>
      </w:r>
    </w:p>
    <w:p w:rsidR="00000000" w:rsidRDefault="004C7AA2">
      <w:pPr>
        <w:pStyle w:val="newncpi"/>
        <w:divId w:val="108857908"/>
      </w:pPr>
      <w:r>
        <w:t>«Для получения архивной справки, архивной копии, архивной выписки з</w:t>
      </w:r>
      <w:r>
        <w:t>аинтересованным лицом в ходе личного приема в нотариальном архиве подаются следующие документы:</w:t>
      </w:r>
    </w:p>
    <w:p w:rsidR="00000000" w:rsidRDefault="004C7AA2">
      <w:pPr>
        <w:pStyle w:val="newncpi"/>
        <w:divId w:val="108857908"/>
      </w:pPr>
      <w:r>
        <w:t>гражданином – документы, предусмотренные в пункте 18.27 перечня административных процедур, осуществляемых государственными органами и иными организациями по зая</w:t>
      </w:r>
      <w:r>
        <w:t>влениям граждан, утвержденного Указом Президента Республики Беларусь от 26 апреля 2010 г. № 200 (далее – перечень). В случае, если от имени гражданина действует его представитель по доверенности, такая доверенность должна быть нотариально удостоверена;</w:t>
      </w:r>
    </w:p>
    <w:p w:rsidR="00000000" w:rsidRDefault="004C7AA2">
      <w:pPr>
        <w:pStyle w:val="newncpi"/>
        <w:divId w:val="108857908"/>
      </w:pPr>
      <w:r>
        <w:t>юри</w:t>
      </w:r>
      <w:r>
        <w:t>дическим лицом, индивидуальным предпринимателем:</w:t>
      </w:r>
    </w:p>
    <w:p w:rsidR="00000000" w:rsidRDefault="004C7AA2">
      <w:pPr>
        <w:pStyle w:val="newncpi"/>
        <w:divId w:val="108857908"/>
      </w:pPr>
      <w:r>
        <w:t>заявление;</w:t>
      </w:r>
    </w:p>
    <w:p w:rsidR="00000000" w:rsidRDefault="004C7AA2">
      <w:pPr>
        <w:pStyle w:val="newncpi"/>
        <w:divId w:val="108857908"/>
      </w:pPr>
      <w:r>
        <w:t>документ, удостоверяющий личность гражданина – индивидуального предпринимателя, руководителя юридического лица, представителя;</w:t>
      </w:r>
    </w:p>
    <w:p w:rsidR="00000000" w:rsidRDefault="004C7AA2">
      <w:pPr>
        <w:pStyle w:val="newncpi"/>
        <w:divId w:val="108857908"/>
      </w:pPr>
      <w:r>
        <w:t>документ, подтверждающий изменение фамилии или иных данных гражданина</w:t>
      </w:r>
      <w:r>
        <w:t> – индивидуального предпринимателя, – в случае их изменения;</w:t>
      </w:r>
    </w:p>
    <w:p w:rsidR="00000000" w:rsidRDefault="004C7AA2">
      <w:pPr>
        <w:pStyle w:val="newncpi"/>
        <w:divId w:val="108857908"/>
      </w:pPr>
      <w:r>
        <w:t>документ, подтверждающий факт изменения наименования иностранного юридического лица, – в случае его изменения;</w:t>
      </w:r>
    </w:p>
    <w:p w:rsidR="00000000" w:rsidRDefault="004C7AA2">
      <w:pPr>
        <w:pStyle w:val="newncpi"/>
        <w:divId w:val="108857908"/>
      </w:pPr>
      <w:r>
        <w:t>документы, подтверждающие правопреемство юридического лица, от имени, на имя, по пор</w:t>
      </w:r>
      <w:r>
        <w:t>учению либо в отношении которого совершено нотариальное действие;</w:t>
      </w:r>
    </w:p>
    <w:p w:rsidR="00000000" w:rsidRDefault="004C7AA2">
      <w:pPr>
        <w:pStyle w:val="newncpi"/>
        <w:divId w:val="108857908"/>
      </w:pPr>
      <w:r>
        <w:t>документ, подтверждающий служебное положение руководителя, полномочия представителя;</w:t>
      </w:r>
    </w:p>
    <w:p w:rsidR="00000000" w:rsidRDefault="004C7AA2">
      <w:pPr>
        <w:pStyle w:val="newncpi"/>
        <w:divId w:val="108857908"/>
      </w:pPr>
      <w:r>
        <w:t xml:space="preserve">свидетельство о смерти завещателя, либо справка, содержащая сведения из записи акта о смерти завещателя, </w:t>
      </w:r>
      <w:r>
        <w:t>либо иные документы, подтверждающие факт смерти завещателя, выданные компетентными органами иностранных государств, – в случае получения архивной справки, архивной копии, архивной выписки, содержащих сведения о завещании, после смерти завещателя;</w:t>
      </w:r>
    </w:p>
    <w:p w:rsidR="00000000" w:rsidRDefault="004C7AA2">
      <w:pPr>
        <w:pStyle w:val="newncpi"/>
        <w:divId w:val="108857908"/>
      </w:pPr>
      <w:r>
        <w:t>документ,</w:t>
      </w:r>
      <w:r>
        <w:t xml:space="preserve"> подтверждающий внесение платы.»;</w:t>
      </w:r>
    </w:p>
    <w:p w:rsidR="00000000" w:rsidRDefault="004C7AA2">
      <w:pPr>
        <w:pStyle w:val="newncpi"/>
        <w:divId w:val="108857908"/>
      </w:pPr>
      <w:r>
        <w:t>в части первой пункта 7 слова «перечне, пункте 13.12 единого перечня» заменить словами «пункте 18.27 перечня, подпункте 12.4.1 пункта 12.4 единого перечня административных процедур, осуществляемых в отношении субъектов хоз</w:t>
      </w:r>
      <w:r>
        <w:t>яйствования, утвержденного постановлением Совета Министров Республики Беларусь от 24 сентября 2021 г. № 548».</w:t>
      </w:r>
    </w:p>
    <w:p w:rsidR="00000000" w:rsidRDefault="004C7AA2">
      <w:pPr>
        <w:pStyle w:val="point"/>
        <w:divId w:val="108857908"/>
      </w:pPr>
      <w:r>
        <w:t xml:space="preserve">116. В </w:t>
      </w:r>
      <w:hyperlink r:id="rId461" w:anchor="a1" w:tooltip="+" w:history="1">
        <w:r>
          <w:rPr>
            <w:rStyle w:val="a3"/>
          </w:rPr>
          <w:t>постановлении</w:t>
        </w:r>
      </w:hyperlink>
      <w:r>
        <w:t xml:space="preserve"> Совета Министров Республики Беларусь от 13 мая 2021 г. № 269 «О медицинско</w:t>
      </w:r>
      <w:r>
        <w:t>й аккредитации государственных организаций здравоохранения»:</w:t>
      </w:r>
    </w:p>
    <w:p w:rsidR="00000000" w:rsidRDefault="004C7AA2">
      <w:pPr>
        <w:pStyle w:val="newncpi"/>
        <w:divId w:val="108857908"/>
      </w:pPr>
      <w:r>
        <w:t>пункт 3 исключить;</w:t>
      </w:r>
    </w:p>
    <w:p w:rsidR="00000000" w:rsidRDefault="004C7AA2">
      <w:pPr>
        <w:pStyle w:val="newncpi"/>
        <w:divId w:val="108857908"/>
      </w:pPr>
      <w:r>
        <w:t xml:space="preserve">в </w:t>
      </w:r>
      <w:hyperlink r:id="rId462" w:anchor="a2" w:tooltip="+" w:history="1">
        <w:r>
          <w:rPr>
            <w:rStyle w:val="a3"/>
          </w:rPr>
          <w:t>Положении</w:t>
        </w:r>
      </w:hyperlink>
      <w:r>
        <w:t xml:space="preserve"> о порядке проведения медицинской аккредитации государственных организаций здравоохранения, утвержденном этим пост</w:t>
      </w:r>
      <w:r>
        <w:t>ановлением:</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Для получения свидетельства заинтересованное лицо подает в уполномоченный орган заявление о выдаче свидетельства о медицинской аккредитации по форме согласно приложению 2 (далее, если не указано иное, </w:t>
      </w:r>
      <w:r>
        <w:t>– заявление), а также следующие документы и сведения:</w:t>
      </w:r>
    </w:p>
    <w:p w:rsidR="00000000" w:rsidRDefault="004C7AA2">
      <w:pPr>
        <w:pStyle w:val="newncpi"/>
        <w:divId w:val="108857908"/>
      </w:pPr>
      <w:r>
        <w:t>информация об используемой медицинской технике с указанием ее наименования, количества, продолжительности эксплуатации и срока службы;</w:t>
      </w:r>
    </w:p>
    <w:p w:rsidR="00000000" w:rsidRDefault="004C7AA2">
      <w:pPr>
        <w:pStyle w:val="newncpi"/>
        <w:divId w:val="108857908"/>
      </w:pPr>
      <w:r>
        <w:t>копия штатного расписания на дату подачи заявления;</w:t>
      </w:r>
    </w:p>
    <w:p w:rsidR="00000000" w:rsidRDefault="004C7AA2">
      <w:pPr>
        <w:pStyle w:val="newncpi"/>
        <w:divId w:val="108857908"/>
      </w:pPr>
      <w:r>
        <w:t>информация о ре</w:t>
      </w:r>
      <w:r>
        <w:t>зультатах предварительной оценки.»;</w:t>
      </w:r>
    </w:p>
    <w:p w:rsidR="00000000" w:rsidRDefault="004C7AA2">
      <w:pPr>
        <w:pStyle w:val="newncpi"/>
        <w:divId w:val="108857908"/>
      </w:pPr>
      <w:r>
        <w:t>в абзаце втором пункта 15 слова «10.37</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w:t>
      </w:r>
      <w:r>
        <w:t>овами «5 настоящего Положения».</w:t>
      </w:r>
    </w:p>
    <w:p w:rsidR="00000000" w:rsidRDefault="004C7AA2">
      <w:pPr>
        <w:pStyle w:val="point"/>
        <w:divId w:val="108857908"/>
      </w:pPr>
      <w:r>
        <w:t xml:space="preserve">117. В </w:t>
      </w:r>
      <w:hyperlink r:id="rId463" w:anchor="a1" w:tooltip="+" w:history="1">
        <w:r>
          <w:rPr>
            <w:rStyle w:val="a3"/>
          </w:rPr>
          <w:t>постановлении</w:t>
        </w:r>
      </w:hyperlink>
      <w:r>
        <w:t xml:space="preserve"> Совета Министров Республики Беларусь от 9 июня 2021 г. № 319 «О согласовании режима работы розничных торговых объектов, объектов общественного питания, </w:t>
      </w:r>
      <w:r>
        <w:t>торговых центров и рынков после 23.00 и до 7.00»:</w:t>
      </w:r>
    </w:p>
    <w:p w:rsidR="00000000" w:rsidRDefault="004C7AA2">
      <w:pPr>
        <w:pStyle w:val="newncpi"/>
        <w:divId w:val="108857908"/>
      </w:pPr>
      <w:r>
        <w:t>пункты 2 и 3 изложить в следующей редакции:</w:t>
      </w:r>
    </w:p>
    <w:p w:rsidR="00000000" w:rsidRDefault="004C7AA2">
      <w:pPr>
        <w:pStyle w:val="point"/>
        <w:divId w:val="108857908"/>
      </w:pPr>
      <w:r>
        <w:rPr>
          <w:rStyle w:val="rednoun"/>
        </w:rPr>
        <w:t>«2.</w:t>
      </w:r>
      <w:r>
        <w:t> Согласование режима работы объектов осуществляется районными, городскими исполнительными комитетами (кроме г. Минска), местными администрациями районов в г. </w:t>
      </w:r>
      <w:r>
        <w:t>Минске, администрацией индустриального парка «Великий камень» (далее, если не указано иное, – уполномоченные органы) по месту нахождения объектов.</w:t>
      </w:r>
    </w:p>
    <w:p w:rsidR="00000000" w:rsidRDefault="004C7AA2">
      <w:pPr>
        <w:pStyle w:val="point"/>
        <w:divId w:val="108857908"/>
      </w:pPr>
      <w:r>
        <w:t>3. Для согласования режима работы объекта субъект торговли, субъект общественного питания (далее – заявитель)</w:t>
      </w:r>
      <w:r>
        <w:t xml:space="preserve"> представляют в соответствующий уполномоченный орган в письменной форме в ходе приема либо посредством почтовой связи, а в администрацию индустриального парка «Великий камень» также в электронной форме через интернет-сайт системы комплексного обслуживания </w:t>
      </w:r>
      <w:r>
        <w:t>по принципу «одна станция» (onestation.by) заявление о согласовании режима работы объекта после 23.00 и до 7.00 (далее – заявление) по форме согласно приложению.»;</w:t>
      </w:r>
    </w:p>
    <w:p w:rsidR="00000000" w:rsidRDefault="004C7AA2">
      <w:pPr>
        <w:pStyle w:val="newncpi"/>
        <w:divId w:val="108857908"/>
      </w:pPr>
      <w:r>
        <w:t>в пункте 4, части первой пункта 5, пункте 6, абзаце первом пункта 7, абзацах первом и третье</w:t>
      </w:r>
      <w:r>
        <w:t>м части первой и частях второй и третьей пункта 8, пункте 9 слова «местный исполнительный и распорядительный орган» заменить словами «уполномоченный орган» в соответствующих падеже и числе;</w:t>
      </w:r>
    </w:p>
    <w:p w:rsidR="00000000" w:rsidRDefault="004C7AA2">
      <w:pPr>
        <w:pStyle w:val="newncpi"/>
        <w:divId w:val="108857908"/>
      </w:pPr>
      <w:r>
        <w:t>в приложении к этому постановлению слова «(наименование городского</w:t>
      </w:r>
      <w:r>
        <w:t>, районного исполнительного комитета, местной администрации в г. Минске)» заменить словами «(наименование уполномоченного органа)».</w:t>
      </w:r>
    </w:p>
    <w:p w:rsidR="00000000" w:rsidRDefault="004C7AA2">
      <w:pPr>
        <w:pStyle w:val="point"/>
        <w:divId w:val="108857908"/>
      </w:pPr>
      <w:r>
        <w:t xml:space="preserve">118. В </w:t>
      </w:r>
      <w:hyperlink r:id="rId464" w:anchor="a1" w:tooltip="+" w:history="1">
        <w:r>
          <w:rPr>
            <w:rStyle w:val="a3"/>
          </w:rPr>
          <w:t>постановлении</w:t>
        </w:r>
      </w:hyperlink>
      <w:r>
        <w:t xml:space="preserve"> Совета Министров Республики Беларусь от 25 июня 2021</w:t>
      </w:r>
      <w:r>
        <w:t>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000000" w:rsidRDefault="004C7AA2">
      <w:pPr>
        <w:pStyle w:val="newncpi"/>
        <w:divId w:val="108857908"/>
      </w:pPr>
      <w:r>
        <w:t xml:space="preserve">в </w:t>
      </w:r>
      <w:hyperlink r:id="rId465" w:anchor="a5" w:tooltip="+" w:history="1">
        <w:r>
          <w:rPr>
            <w:rStyle w:val="a3"/>
          </w:rPr>
          <w:t>Положении</w:t>
        </w:r>
      </w:hyperlink>
      <w:r>
        <w:t xml:space="preserve"> о Торговом </w:t>
      </w:r>
      <w:r>
        <w:t>реестре Республики Беларусь, утвержденном этим постановлением:</w:t>
      </w:r>
    </w:p>
    <w:p w:rsidR="00000000" w:rsidRDefault="004C7AA2">
      <w:pPr>
        <w:pStyle w:val="newncpi"/>
        <w:divId w:val="108857908"/>
      </w:pPr>
      <w:r>
        <w:t>пункт 5 изложить в следующей редакции:</w:t>
      </w:r>
    </w:p>
    <w:p w:rsidR="00000000" w:rsidRDefault="004C7AA2">
      <w:pPr>
        <w:pStyle w:val="point"/>
        <w:divId w:val="108857908"/>
      </w:pPr>
      <w:r>
        <w:rPr>
          <w:rStyle w:val="rednoun"/>
        </w:rPr>
        <w:t>«5.</w:t>
      </w:r>
      <w:r>
        <w:t xml:space="preserve">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исполнительными </w:t>
      </w:r>
      <w:r>
        <w:t>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000000" w:rsidRDefault="004C7AA2">
      <w:pPr>
        <w:pStyle w:val="newncpi"/>
        <w:divId w:val="108857908"/>
      </w:pPr>
      <w:r>
        <w:t>в абзаце втором пункта 6, абзаце первом пункта 7, подпункте 8.7 пунк</w:t>
      </w:r>
      <w:r>
        <w:t>та 8, абзаце первом пункта 9, абзаце шестом части первой пункта 10, части первой пункта 12, пункте 14, части первой пункта 15, части первой пункта 16, пункте 17, абзаце четвертом пункта 18, частях первой, второй и пятой подпункта 20.3 пункта 20, абзацах вт</w:t>
      </w:r>
      <w:r>
        <w:t>ором и пятом пункта 22 слова «местный исполнительный и распорядительный орган» заменить словами «уполномоченный орган» в соответствующих падеже и числе;</w:t>
      </w:r>
    </w:p>
    <w:p w:rsidR="00000000" w:rsidRDefault="004C7AA2">
      <w:pPr>
        <w:pStyle w:val="newncpi"/>
        <w:divId w:val="108857908"/>
      </w:pPr>
      <w:r>
        <w:t>часть вторую пункта 10 изложить в следующей редакции:</w:t>
      </w:r>
    </w:p>
    <w:p w:rsidR="00000000" w:rsidRDefault="004C7AA2">
      <w:pPr>
        <w:pStyle w:val="newncpi"/>
        <w:divId w:val="108857908"/>
      </w:pPr>
      <w:r>
        <w:t>«Уведомления, указанные в абзацах втором–четверто</w:t>
      </w:r>
      <w:r>
        <w:t>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w:t>
      </w:r>
      <w:r>
        <w:t>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w:t>
      </w:r>
      <w:r>
        <w:t>),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000000" w:rsidRDefault="004C7AA2">
      <w:pPr>
        <w:pStyle w:val="newncpi"/>
        <w:divId w:val="108857908"/>
      </w:pPr>
      <w:r>
        <w:t>из приложения 1 к этому постановлению пункт 7 исключить.</w:t>
      </w:r>
    </w:p>
    <w:p w:rsidR="00000000" w:rsidRDefault="004C7AA2">
      <w:pPr>
        <w:pStyle w:val="point"/>
        <w:divId w:val="108857908"/>
      </w:pPr>
      <w:r>
        <w:t xml:space="preserve">119. В </w:t>
      </w:r>
      <w:hyperlink r:id="rId466" w:anchor="a1" w:tooltip="+" w:history="1">
        <w:r>
          <w:rPr>
            <w:rStyle w:val="a3"/>
          </w:rPr>
          <w:t>постановлении</w:t>
        </w:r>
      </w:hyperlink>
      <w:r>
        <w:t xml:space="preserve"> Совета Министров Республики Беларусь от 2 июля 2021 г. № 376 «О вопросах перевозки опасных грузов и промышленной безопасности»:</w:t>
      </w:r>
    </w:p>
    <w:p w:rsidR="00000000" w:rsidRDefault="004C7AA2">
      <w:pPr>
        <w:pStyle w:val="newncpi"/>
        <w:divId w:val="108857908"/>
      </w:pPr>
      <w:r>
        <w:t>подпункт 2.1 пункта 2 исключить;</w:t>
      </w:r>
    </w:p>
    <w:p w:rsidR="00000000" w:rsidRDefault="004C7AA2">
      <w:pPr>
        <w:pStyle w:val="newncpi"/>
        <w:divId w:val="108857908"/>
      </w:pPr>
      <w:r>
        <w:t xml:space="preserve">в </w:t>
      </w:r>
      <w:hyperlink r:id="rId467" w:anchor="a2" w:tooltip="+" w:history="1">
        <w:r>
          <w:rPr>
            <w:rStyle w:val="a3"/>
          </w:rPr>
          <w:t>Положении</w:t>
        </w:r>
      </w:hyperlink>
      <w:r>
        <w:t xml:space="preserve"> о порядке выдачи свидетельств о подготовке работников субъектов перевозки, занятых перевозкой опасных грузов, их дубликатов, утвержденном этим постановлением:</w:t>
      </w:r>
    </w:p>
    <w:p w:rsidR="00000000" w:rsidRDefault="004C7AA2">
      <w:pPr>
        <w:pStyle w:val="newncpi"/>
        <w:divId w:val="108857908"/>
      </w:pPr>
      <w:r>
        <w:t>в пункте 3 слово «проверки» заменить словом «оценки»;</w:t>
      </w:r>
    </w:p>
    <w:p w:rsidR="00000000" w:rsidRDefault="004C7AA2">
      <w:pPr>
        <w:pStyle w:val="newncpi"/>
        <w:divId w:val="108857908"/>
      </w:pPr>
      <w:r>
        <w:t>в пункте 12 слов</w:t>
      </w:r>
      <w:r>
        <w:t>а «обучающей организации» заменить словами «экзаменационной комиссии»;</w:t>
      </w:r>
    </w:p>
    <w:p w:rsidR="00000000" w:rsidRDefault="004C7AA2">
      <w:pPr>
        <w:pStyle w:val="newncpi"/>
        <w:divId w:val="108857908"/>
      </w:pPr>
      <w:r>
        <w:t>абзац второй пункта 14 изложить в следующей редакции:</w:t>
      </w:r>
    </w:p>
    <w:p w:rsidR="00000000" w:rsidRDefault="004C7AA2">
      <w:pPr>
        <w:pStyle w:val="newncpi"/>
        <w:divId w:val="108857908"/>
      </w:pPr>
      <w:r>
        <w:t>«юридическим лицом или индивидуальным предпринимателем – заявление по форме согласно приложению 1, а также документ, подтверждающий</w:t>
      </w:r>
      <w:r>
        <w:t xml:space="preserve">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 фотография размером 30 х 40 мм – для получения свидетельства о подготовке водителя </w:t>
      </w:r>
      <w:r>
        <w:t>механического транспортного средства, свидетельство о подготовке (при наличии) и документ, подтверждающий внесение платы;»;</w:t>
      </w:r>
    </w:p>
    <w:p w:rsidR="00000000" w:rsidRDefault="004C7AA2">
      <w:pPr>
        <w:pStyle w:val="newncpi"/>
        <w:divId w:val="108857908"/>
      </w:pPr>
      <w:r>
        <w:t>пункты 15 и 16 изложить в следующей редакции:</w:t>
      </w:r>
    </w:p>
    <w:p w:rsidR="00000000" w:rsidRDefault="004C7AA2">
      <w:pPr>
        <w:pStyle w:val="point"/>
        <w:divId w:val="108857908"/>
      </w:pPr>
      <w:r>
        <w:rPr>
          <w:rStyle w:val="rednoun"/>
        </w:rPr>
        <w:t>«15.</w:t>
      </w:r>
      <w:r>
        <w:t> В случае утери (порчи) выданного Госпромнадзором свидетельства производится выдач</w:t>
      </w:r>
      <w:r>
        <w:t>а его дубликата на платной основе в следующем порядке.</w:t>
      </w:r>
    </w:p>
    <w:p w:rsidR="00000000" w:rsidRDefault="004C7AA2">
      <w:pPr>
        <w:pStyle w:val="newncpi"/>
        <w:divId w:val="108857908"/>
      </w:pPr>
      <w:r>
        <w:t>Юридическим лицам и индивидуальным предпринимателям выдача дубликата свидетельства производится по заявлению с приложением следующих документов:</w:t>
      </w:r>
    </w:p>
    <w:p w:rsidR="00000000" w:rsidRDefault="004C7AA2">
      <w:pPr>
        <w:pStyle w:val="newncpi"/>
        <w:divId w:val="108857908"/>
      </w:pPr>
      <w:r>
        <w:t>пришедшее в негодность свидетельство о подготовке (при н</w:t>
      </w:r>
      <w:r>
        <w:t>аличии);</w:t>
      </w:r>
    </w:p>
    <w:p w:rsidR="00000000" w:rsidRDefault="004C7AA2">
      <w:pPr>
        <w:pStyle w:val="newncpi"/>
        <w:divId w:val="108857908"/>
      </w:pPr>
      <w:r>
        <w:t>фотография размером 30 х 40 мм – для получения дубликата свидетельства о подготовке водителя механического транспортного средства;</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Физическим лицам выдача дубликата свидетельства производится в порядке и ср</w:t>
      </w:r>
      <w:r>
        <w:t>оки, установленные в пункте 15.61 перечня административных процедур, осуществляемых государственными органами и иными организациями по заявлениям граждан.</w:t>
      </w:r>
    </w:p>
    <w:p w:rsidR="00000000" w:rsidRDefault="004C7AA2">
      <w:pPr>
        <w:pStyle w:val="newncpi"/>
        <w:divId w:val="108857908"/>
      </w:pPr>
      <w:r>
        <w:t>Выдача дубликатов осуществляется в течение 5 рабочих дней после обращения заявителя. В правом верхнем</w:t>
      </w:r>
      <w:r>
        <w:t xml:space="preserve"> углу свидетельства выполняется надпись «Дубликат».</w:t>
      </w:r>
    </w:p>
    <w:p w:rsidR="00000000" w:rsidRDefault="004C7AA2">
      <w:pPr>
        <w:pStyle w:val="point"/>
        <w:divId w:val="108857908"/>
      </w:pPr>
      <w:r>
        <w:t>16. При необходимости изменения сведений, содержащихся в свидетельстве (смена фамилии, иные изменения личных данных), выдается новое свидетельство:</w:t>
      </w:r>
    </w:p>
    <w:p w:rsidR="00000000" w:rsidRDefault="004C7AA2">
      <w:pPr>
        <w:pStyle w:val="newncpi"/>
        <w:divId w:val="108857908"/>
      </w:pPr>
      <w:r>
        <w:t>юридическим лицам и индивидуальным предпринимателям – в </w:t>
      </w:r>
      <w:r>
        <w:t>течение 5 рабочих дней со дня обращения заявителя, со сроком действия ранее выданного свидетельства;</w:t>
      </w:r>
    </w:p>
    <w:p w:rsidR="00000000" w:rsidRDefault="004C7AA2">
      <w:pPr>
        <w:pStyle w:val="newncpi"/>
        <w:divId w:val="108857908"/>
      </w:pPr>
      <w:r>
        <w:t>физическим лицам – в порядке, установленном в пункте 15.60 перечня административных процедур, осуществляемых государственными органами и </w:t>
      </w:r>
      <w:r>
        <w:t>иными организациями по заявлениям граждан, со сроком действия ранее выданного свидетельства.»;</w:t>
      </w:r>
    </w:p>
    <w:p w:rsidR="00000000" w:rsidRDefault="004C7AA2">
      <w:pPr>
        <w:pStyle w:val="newncpi"/>
        <w:divId w:val="108857908"/>
      </w:pPr>
      <w:r>
        <w:t>в приложении 1 к этому Положению слова «подпунктом 20.13</w:t>
      </w:r>
      <w:r>
        <w:rPr>
          <w:vertAlign w:val="superscript"/>
        </w:rPr>
        <w:t>1</w:t>
      </w:r>
      <w:r>
        <w:t>.1 пункта 20.13</w:t>
      </w:r>
      <w:r>
        <w:rPr>
          <w:vertAlign w:val="superscript"/>
        </w:rPr>
        <w:t>1</w:t>
      </w:r>
      <w:r>
        <w:t xml:space="preserve"> единого перечня административных процедур, осуществляемых государственными органами и и</w:t>
      </w:r>
      <w:r>
        <w:t>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«пунктом 14 Положения о порядке выдачи свидетельств о подготов</w:t>
      </w:r>
      <w:r>
        <w:t>ке работников субъектов перевозки, занятых перевозкой опасных грузов, их дубликатов, утвержденного постановлением Совета Министров Республики Беларусь от 2 июля 2021 г. № 376»;</w:t>
      </w:r>
    </w:p>
    <w:p w:rsidR="00000000" w:rsidRDefault="004C7AA2">
      <w:pPr>
        <w:pStyle w:val="newncpi"/>
        <w:divId w:val="108857908"/>
      </w:pPr>
      <w:r>
        <w:t xml:space="preserve">в приложении 3 к этому Положению слово «паспорта» заменить словами «документа, </w:t>
      </w:r>
      <w:r>
        <w:t>удостоверяющего личность»;</w:t>
      </w:r>
    </w:p>
    <w:p w:rsidR="00000000" w:rsidRDefault="004C7AA2">
      <w:pPr>
        <w:pStyle w:val="newncpi"/>
        <w:divId w:val="108857908"/>
      </w:pPr>
      <w:r>
        <w:t xml:space="preserve">в </w:t>
      </w:r>
      <w:hyperlink r:id="rId468" w:anchor="a3" w:tooltip="+" w:history="1">
        <w:r>
          <w:rPr>
            <w:rStyle w:val="a3"/>
          </w:rPr>
          <w:t>Положении</w:t>
        </w:r>
      </w:hyperlink>
      <w:r>
        <w:t xml:space="preserve"> о порядке выдачи разрешений на право проведения подготовки и переподготовки лиц, занятых перевозкой опасных грузов, их дубликатов, утвержденном этим постановлением:</w:t>
      </w:r>
    </w:p>
    <w:p w:rsidR="00000000" w:rsidRDefault="004C7AA2">
      <w:pPr>
        <w:pStyle w:val="newncpi"/>
        <w:divId w:val="108857908"/>
      </w:pPr>
      <w:r>
        <w:t>и</w:t>
      </w:r>
      <w:r>
        <w:t>з пункта 1 слова «продления срока действия,» исключить;</w:t>
      </w:r>
    </w:p>
    <w:p w:rsidR="00000000" w:rsidRDefault="004C7AA2">
      <w:pPr>
        <w:pStyle w:val="newncpi"/>
        <w:divId w:val="108857908"/>
      </w:pPr>
      <w:r>
        <w:t>из пункта 4 слова «, продления срока действия» исключить;</w:t>
      </w:r>
    </w:p>
    <w:p w:rsidR="00000000" w:rsidRDefault="004C7AA2">
      <w:pPr>
        <w:pStyle w:val="newncpi"/>
        <w:divId w:val="108857908"/>
      </w:pPr>
      <w:r>
        <w:t>пункт 7 изложить в следующей редакции:</w:t>
      </w:r>
    </w:p>
    <w:p w:rsidR="00000000" w:rsidRDefault="004C7AA2">
      <w:pPr>
        <w:pStyle w:val="point"/>
        <w:divId w:val="108857908"/>
      </w:pPr>
      <w:r>
        <w:rPr>
          <w:rStyle w:val="rednoun"/>
        </w:rPr>
        <w:t>«7.</w:t>
      </w:r>
      <w:r>
        <w:t> Юридическое лицо для выдачи разрешения, внесения в него изменений подает в орган, выдающий разрешен</w:t>
      </w:r>
      <w:r>
        <w:t>ия, заявление по форме согласно приложению 3, а 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копии документов, подтверждающих необходимость в</w:t>
      </w:r>
      <w:r>
        <w:t>несения изменений.»;</w:t>
      </w:r>
    </w:p>
    <w:p w:rsidR="00000000" w:rsidRDefault="004C7AA2">
      <w:pPr>
        <w:pStyle w:val="newncpi"/>
        <w:divId w:val="108857908"/>
      </w:pPr>
      <w:r>
        <w:t>дополнить Положение пунктом 8</w:t>
      </w:r>
      <w:r>
        <w:rPr>
          <w:vertAlign w:val="superscript"/>
        </w:rPr>
        <w:t>1</w:t>
      </w:r>
      <w:r>
        <w:t xml:space="preserve"> следующего содержания:</w:t>
      </w:r>
    </w:p>
    <w:p w:rsidR="00000000" w:rsidRDefault="004C7AA2">
      <w:pPr>
        <w:pStyle w:val="point"/>
        <w:divId w:val="108857908"/>
      </w:pPr>
      <w:r>
        <w:rPr>
          <w:rStyle w:val="rednoun"/>
        </w:rPr>
        <w:t>«8</w:t>
      </w:r>
      <w:r>
        <w:rPr>
          <w:vertAlign w:val="superscript"/>
        </w:rPr>
        <w:t>1</w:t>
      </w:r>
      <w:r>
        <w:t>. Отказ в выдаче разрешения принимается в случаях:</w:t>
      </w:r>
    </w:p>
    <w:p w:rsidR="00000000" w:rsidRDefault="004C7AA2">
      <w:pPr>
        <w:pStyle w:val="newncpi"/>
        <w:divId w:val="108857908"/>
      </w:pPr>
      <w:r>
        <w:t>наличия отрицательного акта оценки возможности юридического лица проводить подготовку и </w:t>
      </w:r>
      <w:r>
        <w:t>переподготовку лиц, занятых перевозкой опасных грузов, либо его отсутствия;</w:t>
      </w:r>
    </w:p>
    <w:p w:rsidR="00000000" w:rsidRDefault="004C7AA2">
      <w:pPr>
        <w:pStyle w:val="newncpi"/>
        <w:divId w:val="108857908"/>
      </w:pPr>
      <w:r>
        <w:t>обращения юридического лица в орган, выдающий разрешение, по истечении трех месяцев со дня получения положительного акта оценки возможности юридического лица проводить подготовку и</w:t>
      </w:r>
      <w:r>
        <w:t> переподготовку лиц, занятых перевозкой опасных грузов;</w:t>
      </w:r>
    </w:p>
    <w:p w:rsidR="00000000" w:rsidRDefault="004C7AA2">
      <w:pPr>
        <w:pStyle w:val="newncpi"/>
        <w:divId w:val="108857908"/>
      </w:pPr>
      <w:r>
        <w:t>обращения за выдачей нового разрешения с несоблюдением сроков, установленных в пункте 18 настоящего Положения.»;</w:t>
      </w:r>
    </w:p>
    <w:p w:rsidR="00000000" w:rsidRDefault="004C7AA2">
      <w:pPr>
        <w:pStyle w:val="newncpi"/>
        <w:divId w:val="108857908"/>
      </w:pPr>
      <w:r>
        <w:t>пункт 10 изложить в следующей редакции:</w:t>
      </w:r>
    </w:p>
    <w:p w:rsidR="00000000" w:rsidRDefault="004C7AA2">
      <w:pPr>
        <w:pStyle w:val="point"/>
        <w:divId w:val="108857908"/>
      </w:pPr>
      <w:r>
        <w:rPr>
          <w:rStyle w:val="rednoun"/>
        </w:rPr>
        <w:t>«10.</w:t>
      </w:r>
      <w:r>
        <w:t> Разрешение действует в течение 5 лет со дн</w:t>
      </w:r>
      <w:r>
        <w:t>я его выдачи.»;</w:t>
      </w:r>
    </w:p>
    <w:p w:rsidR="00000000" w:rsidRDefault="004C7AA2">
      <w:pPr>
        <w:pStyle w:val="newncpi"/>
        <w:divId w:val="108857908"/>
      </w:pPr>
      <w:r>
        <w:t>пункт 12 изложить в следующей редакции:</w:t>
      </w:r>
    </w:p>
    <w:p w:rsidR="00000000" w:rsidRDefault="004C7AA2">
      <w:pPr>
        <w:pStyle w:val="point"/>
        <w:divId w:val="108857908"/>
      </w:pPr>
      <w:r>
        <w:rPr>
          <w:rStyle w:val="rednoun"/>
        </w:rPr>
        <w:t>«12.</w:t>
      </w:r>
      <w:r>
        <w:t> В случае утери (порчи) разрешения орган, выдающий разрешение, осуществляет выдачу дубликата разрешения в течение 10 рабочих дней после обращения юридического лица. Заявление юридического лица для</w:t>
      </w:r>
      <w:r>
        <w:t> выдачи дубликата подается в произвольной форме.»;</w:t>
      </w:r>
    </w:p>
    <w:p w:rsidR="00000000" w:rsidRDefault="004C7AA2">
      <w:pPr>
        <w:pStyle w:val="newncpi"/>
        <w:divId w:val="108857908"/>
      </w:pPr>
      <w:r>
        <w:t>пункт 16 изложить в следующей редакции:</w:t>
      </w:r>
    </w:p>
    <w:p w:rsidR="00000000" w:rsidRDefault="004C7AA2">
      <w:pPr>
        <w:pStyle w:val="point"/>
        <w:divId w:val="108857908"/>
      </w:pPr>
      <w:r>
        <w:rPr>
          <w:rStyle w:val="rednoun"/>
        </w:rPr>
        <w:t>«16.</w:t>
      </w:r>
      <w:r>
        <w:t> Действие разрешения прекращается:</w:t>
      </w:r>
    </w:p>
    <w:p w:rsidR="00000000" w:rsidRDefault="004C7AA2">
      <w:pPr>
        <w:pStyle w:val="newncpi"/>
        <w:divId w:val="108857908"/>
      </w:pPr>
      <w:r>
        <w:t>по истечении срока, на который оно выдано;</w:t>
      </w:r>
    </w:p>
    <w:p w:rsidR="00000000" w:rsidRDefault="004C7AA2">
      <w:pPr>
        <w:pStyle w:val="newncpi"/>
        <w:divId w:val="108857908"/>
      </w:pPr>
      <w:r>
        <w:t xml:space="preserve">по решению органа, выдающего разрешения, в случае выявления недостоверных сведений </w:t>
      </w:r>
      <w:r>
        <w:t>в документах, представленных в ходе проведения оценки;</w:t>
      </w:r>
    </w:p>
    <w:p w:rsidR="00000000" w:rsidRDefault="004C7AA2">
      <w:pPr>
        <w:pStyle w:val="newncpi"/>
        <w:divId w:val="108857908"/>
      </w:pPr>
      <w:r>
        <w:t>в случае ликвидации юридического лица, прекращения его деятельности в результате реорганизации;</w:t>
      </w:r>
    </w:p>
    <w:p w:rsidR="00000000" w:rsidRDefault="004C7AA2">
      <w:pPr>
        <w:pStyle w:val="newncpi"/>
        <w:divId w:val="108857908"/>
      </w:pPr>
      <w:r>
        <w:t>в случае установления факта осуществления деятельности вне места, определенного разрешением;</w:t>
      </w:r>
    </w:p>
    <w:p w:rsidR="00000000" w:rsidRDefault="004C7AA2">
      <w:pPr>
        <w:pStyle w:val="newncpi"/>
        <w:divId w:val="108857908"/>
      </w:pPr>
      <w:r>
        <w:t>в случае отс</w:t>
      </w:r>
      <w:r>
        <w:t>утствия в штате обучающей организации работников, удовлетворяющих требованиям подпункта 2.5 пункта 2 приложения 2 к настоящему Положению;</w:t>
      </w:r>
    </w:p>
    <w:p w:rsidR="00000000" w:rsidRDefault="004C7AA2">
      <w:pPr>
        <w:pStyle w:val="newncpi"/>
        <w:divId w:val="108857908"/>
      </w:pPr>
      <w:r>
        <w:t>в случае несоблюдения требований, установленных в пункте 3 приложения 2 к настоящему Положению;</w:t>
      </w:r>
    </w:p>
    <w:p w:rsidR="00000000" w:rsidRDefault="004C7AA2">
      <w:pPr>
        <w:pStyle w:val="newncpi"/>
        <w:divId w:val="108857908"/>
      </w:pPr>
      <w:r>
        <w:t>в случае отказа либо п</w:t>
      </w:r>
      <w:r>
        <w:t>репятствия органу, выдающему разрешения, в реализации права присутствия назначенных им лиц на занятиях при проведении подготовки и переподготовки работников субъектов перевозки опасных грузов;</w:t>
      </w:r>
    </w:p>
    <w:p w:rsidR="00000000" w:rsidRDefault="004C7AA2">
      <w:pPr>
        <w:pStyle w:val="newncpi"/>
        <w:divId w:val="108857908"/>
      </w:pPr>
      <w:r>
        <w:t>в случае наличия в течение календарного года двух и более факто</w:t>
      </w:r>
      <w:r>
        <w:t>в неинформирования экзаменационной комиссии Департамента по надзору за безопасным ведением работ в промышленности Министерства по чрезвычайным ситуациям (Госпромнадзора), областных управлений Госпромнадзора в письменном или электронном виде о необходимости</w:t>
      </w:r>
      <w:r>
        <w:t xml:space="preserve"> проведения экзамена в срок, установленный в пункте 5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утверждающим настоящее Положение.»;</w:t>
      </w:r>
    </w:p>
    <w:p w:rsidR="00000000" w:rsidRDefault="004C7AA2">
      <w:pPr>
        <w:pStyle w:val="newncpi"/>
        <w:divId w:val="108857908"/>
      </w:pPr>
      <w:r>
        <w:t>в</w:t>
      </w:r>
      <w:r>
        <w:t xml:space="preserve"> пункте 17 слово «пятом» заменить словами «пятом–девятом»;</w:t>
      </w:r>
    </w:p>
    <w:p w:rsidR="00000000" w:rsidRDefault="004C7AA2">
      <w:pPr>
        <w:pStyle w:val="newncpi"/>
        <w:divId w:val="108857908"/>
      </w:pPr>
      <w:r>
        <w:t>пункт 19 изложить в следующей редакции:</w:t>
      </w:r>
    </w:p>
    <w:p w:rsidR="00000000" w:rsidRDefault="004C7AA2">
      <w:pPr>
        <w:pStyle w:val="point"/>
        <w:divId w:val="108857908"/>
      </w:pPr>
      <w:r>
        <w:rPr>
          <w:rStyle w:val="rednoun"/>
        </w:rPr>
        <w:t>«19.</w:t>
      </w:r>
      <w:r>
        <w:t> При истечении срока действия разрешения при необходимости дальнейшего осуществления деятельности по проведению подготовки и </w:t>
      </w:r>
      <w:r>
        <w:t>переподготовки лиц, занятых перевозкой опасных грузов, юридическое лицо обращается не ранее чем за шесть месяцев и не позднее чем за один месяц до истечения срока его действия в орган, выдающий разрешение, за получением нового разрешения в порядке, предусм</w:t>
      </w:r>
      <w:r>
        <w:t>отренном настоящим Положением.»;</w:t>
      </w:r>
    </w:p>
    <w:p w:rsidR="00000000" w:rsidRDefault="004C7AA2">
      <w:pPr>
        <w:pStyle w:val="newncpi"/>
        <w:divId w:val="108857908"/>
      </w:pPr>
      <w:r>
        <w:t>в приложении 2 к этому Положению:</w:t>
      </w:r>
    </w:p>
    <w:p w:rsidR="00000000" w:rsidRDefault="004C7AA2">
      <w:pPr>
        <w:pStyle w:val="newncpi"/>
        <w:divId w:val="108857908"/>
      </w:pPr>
      <w:r>
        <w:t>подпункт 2.6 пункта 2 после слов «сдают экзамен» дополнить словами «в комиссиях Департамента по надзору за безопасным ведением работ в промышленности Министерства по чрезвычайным ситуациям,</w:t>
      </w:r>
      <w:r>
        <w:t xml:space="preserve"> областных управлений указанного департамента»;</w:t>
      </w:r>
    </w:p>
    <w:p w:rsidR="00000000" w:rsidRDefault="004C7AA2">
      <w:pPr>
        <w:pStyle w:val="newncpi"/>
        <w:divId w:val="108857908"/>
      </w:pPr>
      <w:r>
        <w:t>в абзаце втором пункта 3 слова «10.24.3 пункта 10.24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w:t>
      </w:r>
      <w:r>
        <w:t>принимателей» заменить словами «9.6.10 пункта 9.6 единого перечня административных процедур, осуществляемых в отношении субъектов хозяйствования»;</w:t>
      </w:r>
    </w:p>
    <w:p w:rsidR="00000000" w:rsidRDefault="004C7AA2">
      <w:pPr>
        <w:pStyle w:val="newncpi"/>
        <w:divId w:val="108857908"/>
      </w:pPr>
      <w:r>
        <w:t>из приложения 3 к этому Положению слова «, продлить срок действия разрешения» исключить.</w:t>
      </w:r>
    </w:p>
    <w:p w:rsidR="00000000" w:rsidRDefault="004C7AA2">
      <w:pPr>
        <w:pStyle w:val="point"/>
        <w:divId w:val="108857908"/>
      </w:pPr>
      <w:r>
        <w:t xml:space="preserve">120. В </w:t>
      </w:r>
      <w:hyperlink r:id="rId469" w:anchor="a7" w:tooltip="+" w:history="1">
        <w:r>
          <w:rPr>
            <w:rStyle w:val="a3"/>
          </w:rPr>
          <w:t>постановлении</w:t>
        </w:r>
      </w:hyperlink>
      <w:r>
        <w:t xml:space="preserve"> Совета Министров Республики Беларусь от 2 июля 2021 г. № 384 «О реализации Закона Республики Беларусь от 4 января 2021 г. № 78-З «Об изменении Закона Республики Беларусь «О совместном домовладении»:</w:t>
      </w:r>
    </w:p>
    <w:p w:rsidR="00000000" w:rsidRDefault="004C7AA2">
      <w:pPr>
        <w:pStyle w:val="newncpi"/>
        <w:divId w:val="108857908"/>
      </w:pPr>
      <w:r>
        <w:t>подпу</w:t>
      </w:r>
      <w:r>
        <w:t>нкт 5.1 пункта 5 исключить;</w:t>
      </w:r>
    </w:p>
    <w:p w:rsidR="00000000" w:rsidRDefault="004C7AA2">
      <w:pPr>
        <w:pStyle w:val="newncpi"/>
        <w:divId w:val="108857908"/>
      </w:pPr>
      <w:r>
        <w:t xml:space="preserve">в </w:t>
      </w:r>
      <w:hyperlink r:id="rId470" w:anchor="a3" w:tooltip="+" w:history="1">
        <w:r>
          <w:rPr>
            <w:rStyle w:val="a3"/>
          </w:rPr>
          <w:t>Положении</w:t>
        </w:r>
      </w:hyperlink>
      <w:r>
        <w:t xml:space="preserve"> о порядке формирования и ведения государственного реестра организаций, которые могут выступать уполномоченным лицом по управлению общим имуществом совместного домовл</w:t>
      </w:r>
      <w:r>
        <w:t>адения, утвержденном этим постановлением:</w:t>
      </w:r>
    </w:p>
    <w:p w:rsidR="00000000" w:rsidRDefault="004C7AA2">
      <w:pPr>
        <w:pStyle w:val="newncpi"/>
        <w:divId w:val="108857908"/>
      </w:pPr>
      <w:r>
        <w:t>абзац третий пункта 6 исключить;</w:t>
      </w:r>
    </w:p>
    <w:p w:rsidR="00000000" w:rsidRDefault="004C7AA2">
      <w:pPr>
        <w:pStyle w:val="newncpi"/>
        <w:divId w:val="108857908"/>
      </w:pPr>
      <w:r>
        <w:t>в части первой пункта 7:</w:t>
      </w:r>
    </w:p>
    <w:p w:rsidR="00000000" w:rsidRDefault="004C7AA2">
      <w:pPr>
        <w:pStyle w:val="newncpi"/>
        <w:divId w:val="108857908"/>
      </w:pPr>
      <w:r>
        <w:t>слова «предусмотренных при осуществлении административной процедуры в соответствии с пунктом 17.82 единого перечня административных процедур, осуществляемых</w:t>
      </w:r>
      <w:r>
        <w:t xml:space="preserve">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«необходимых для осуществления а</w:t>
      </w:r>
      <w:r>
        <w:t>дминистративной процедуры, предусмотренной пунктом 16.4</w:t>
      </w:r>
      <w:r>
        <w:rPr>
          <w:vertAlign w:val="superscript"/>
        </w:rPr>
        <w:t>1</w:t>
      </w:r>
      <w: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Default="004C7AA2">
      <w:pPr>
        <w:pStyle w:val="newncpi"/>
        <w:divId w:val="108857908"/>
      </w:pPr>
      <w:r>
        <w:t>дополн</w:t>
      </w:r>
      <w:r>
        <w:t>ить часть предложением следующего содержания: «В заявлении также указывается информация о видах работ, которые может выполнять организация, а также о том, что организация обязуется в случае ее назначения местным исполнительным и распорядительным органом в </w:t>
      </w:r>
      <w:r>
        <w:t>качестве лица, уполномоченного на управление общим имуществом совместного домовладения, обеспечить выполнение заявленных работ в ходе оказания услуги по управлению общим имуществом совместного домовладения.»;</w:t>
      </w:r>
    </w:p>
    <w:p w:rsidR="00000000" w:rsidRDefault="004C7AA2">
      <w:pPr>
        <w:pStyle w:val="newncpi"/>
        <w:divId w:val="108857908"/>
      </w:pPr>
      <w:r>
        <w:t xml:space="preserve">в пункте 8, части второй пункта 13 и пункте 15 </w:t>
      </w:r>
      <w:r>
        <w:t>слово «двадцати» заменить словом «десяти».</w:t>
      </w:r>
    </w:p>
    <w:p w:rsidR="00000000" w:rsidRDefault="004C7AA2">
      <w:pPr>
        <w:pStyle w:val="point"/>
        <w:divId w:val="108857908"/>
      </w:pPr>
      <w:r>
        <w:t xml:space="preserve">121. В </w:t>
      </w:r>
      <w:hyperlink r:id="rId471" w:anchor="a8" w:tooltip="+" w:history="1">
        <w:r>
          <w:rPr>
            <w:rStyle w:val="a3"/>
          </w:rPr>
          <w:t>постановлении</w:t>
        </w:r>
      </w:hyperlink>
      <w:r>
        <w:t xml:space="preserve"> Совета Министров Республики Беларусь от 7 июля 2021 г. № 395 «О мерах по реализации Закона Республики Беларусь «Об изменении законов по вопро</w:t>
      </w:r>
      <w:r>
        <w:t>сам рекламы»:</w:t>
      </w:r>
    </w:p>
    <w:p w:rsidR="00000000" w:rsidRDefault="004C7AA2">
      <w:pPr>
        <w:pStyle w:val="newncpi"/>
        <w:divId w:val="108857908"/>
      </w:pPr>
      <w:r>
        <w:t xml:space="preserve">в </w:t>
      </w:r>
      <w:hyperlink r:id="rId472" w:anchor="a1" w:tooltip="+" w:history="1">
        <w:r>
          <w:rPr>
            <w:rStyle w:val="a3"/>
          </w:rPr>
          <w:t>Положении</w:t>
        </w:r>
      </w:hyperlink>
      <w:r>
        <w:t xml:space="preserve"> о порядке выдачи, продления действия, переоформления и прекращения действия разрешения на размещение средства наружной рекламы, утвержденном этим постановлением:</w:t>
      </w:r>
    </w:p>
    <w:p w:rsidR="00000000" w:rsidRDefault="004C7AA2">
      <w:pPr>
        <w:pStyle w:val="newncpi"/>
        <w:divId w:val="108857908"/>
      </w:pPr>
      <w:r>
        <w:t>часть вторую пунк</w:t>
      </w:r>
      <w:r>
        <w:t>та 3 после слова «орган)» дополнить словами «, администрации индустриального парка «Великий камень» (далее – администрация парка)»;</w:t>
      </w:r>
    </w:p>
    <w:p w:rsidR="00000000" w:rsidRDefault="004C7AA2">
      <w:pPr>
        <w:pStyle w:val="newncpi"/>
        <w:divId w:val="108857908"/>
      </w:pPr>
      <w:r>
        <w:t>в пункте 4:</w:t>
      </w:r>
    </w:p>
    <w:p w:rsidR="00000000" w:rsidRDefault="004C7AA2">
      <w:pPr>
        <w:pStyle w:val="newncpi"/>
        <w:divId w:val="108857908"/>
      </w:pPr>
      <w:r>
        <w:t>часть первую дополнить словами «, а при размещении средства наружной рекламы на территории индустриального парка</w:t>
      </w:r>
      <w:r>
        <w:t xml:space="preserve"> «Великий камень» – администрацией парка»;</w:t>
      </w:r>
    </w:p>
    <w:p w:rsidR="00000000" w:rsidRDefault="004C7AA2">
      <w:pPr>
        <w:pStyle w:val="newncpi"/>
        <w:divId w:val="108857908"/>
      </w:pPr>
      <w:r>
        <w:t>часть вторую после слова «орган» дополнить словами «, администрация парка»;</w:t>
      </w:r>
    </w:p>
    <w:p w:rsidR="00000000" w:rsidRDefault="004C7AA2">
      <w:pPr>
        <w:pStyle w:val="newncpi"/>
        <w:divId w:val="108857908"/>
      </w:pPr>
      <w:r>
        <w:t>часть первую пункта 6 изложить в следующей редакции:</w:t>
      </w:r>
    </w:p>
    <w:p w:rsidR="00000000" w:rsidRDefault="004C7AA2">
      <w:pPr>
        <w:pStyle w:val="point"/>
        <w:divId w:val="108857908"/>
      </w:pPr>
      <w:r>
        <w:rPr>
          <w:rStyle w:val="rednoun"/>
        </w:rPr>
        <w:t>«6.</w:t>
      </w:r>
      <w:r>
        <w:t> Для получения разрешения рекламораспространитель представляет в местный исполнит</w:t>
      </w:r>
      <w:r>
        <w:t>ельный и распорядительный орган, администрацию парка заявление по форме согласно приложению 3 и иные документы, предусмотренные в регламенте административной процедуры по получению разрешения на размещение средства наружной рекламы, утвержденном Министерст</w:t>
      </w:r>
      <w:r>
        <w:t>вом антимонопольного регулирования и торговли.»;</w:t>
      </w:r>
    </w:p>
    <w:p w:rsidR="00000000" w:rsidRDefault="004C7AA2">
      <w:pPr>
        <w:pStyle w:val="newncpi"/>
        <w:divId w:val="108857908"/>
      </w:pPr>
      <w:r>
        <w:t xml:space="preserve">пункты 7, 18, 20, 23–25 и 30, часть третью пункта 32, пункты 33, 34, 36, 38, 39 и 43, подпункт 44.13 пункта 44, пункты 46 и 49 после слова «орган» дополнить словами «, администрация парка» в соответствующем </w:t>
      </w:r>
      <w:r>
        <w:t>падеже;</w:t>
      </w:r>
    </w:p>
    <w:p w:rsidR="00000000" w:rsidRDefault="004C7AA2">
      <w:pPr>
        <w:pStyle w:val="newncpi"/>
        <w:divId w:val="108857908"/>
      </w:pPr>
      <w:r>
        <w:t>в пункте 8:</w:t>
      </w:r>
    </w:p>
    <w:p w:rsidR="00000000" w:rsidRDefault="004C7AA2">
      <w:pPr>
        <w:pStyle w:val="newncpi"/>
        <w:divId w:val="108857908"/>
      </w:pPr>
      <w:r>
        <w:t>часть первую после слова «орган» дополнить словами «, администрация парка»;</w:t>
      </w:r>
    </w:p>
    <w:p w:rsidR="00000000" w:rsidRDefault="004C7AA2">
      <w:pPr>
        <w:pStyle w:val="newncpi"/>
        <w:divId w:val="108857908"/>
      </w:pPr>
      <w:r>
        <w:t>дополнить пункт частью следующего содержания:</w:t>
      </w:r>
    </w:p>
    <w:p w:rsidR="00000000" w:rsidRDefault="004C7AA2">
      <w:pPr>
        <w:pStyle w:val="newncpi"/>
        <w:divId w:val="108857908"/>
      </w:pPr>
      <w:r>
        <w:t>«Для подготовки заявления к рассмотрению администрация парка осуществляет полномочия, предусмотренные абзацами тре</w:t>
      </w:r>
      <w:r>
        <w:t>тьим–шестым, девятым части второй настоящего пункта.»;</w:t>
      </w:r>
    </w:p>
    <w:p w:rsidR="00000000" w:rsidRDefault="004C7AA2">
      <w:pPr>
        <w:pStyle w:val="newncpi"/>
        <w:divId w:val="108857908"/>
      </w:pPr>
      <w:r>
        <w:t>дополнить пункт 9 частью следующего содержания:</w:t>
      </w:r>
    </w:p>
    <w:p w:rsidR="00000000" w:rsidRDefault="004C7AA2">
      <w:pPr>
        <w:pStyle w:val="newncpi"/>
        <w:divId w:val="108857908"/>
      </w:pPr>
      <w:r>
        <w:t>«Администрация парка в течение 5 рабочих дней со дня принятия заявления осуществляет согласование проекта привязки с организациями, эксплуатирующими инже</w:t>
      </w:r>
      <w:r>
        <w:t>нерные сети, расположенные в месте размещения средства наружной рекламы, и его утверждение.»;</w:t>
      </w:r>
    </w:p>
    <w:p w:rsidR="00000000" w:rsidRDefault="004C7AA2">
      <w:pPr>
        <w:pStyle w:val="newncpi"/>
        <w:divId w:val="108857908"/>
      </w:pPr>
      <w:r>
        <w:t>часть первую пункта 10 после слов «в местный исполнительный и распорядительный орган» дополнить словами «, администрацию парка»;</w:t>
      </w:r>
    </w:p>
    <w:p w:rsidR="00000000" w:rsidRDefault="004C7AA2">
      <w:pPr>
        <w:pStyle w:val="newncpi"/>
        <w:divId w:val="108857908"/>
      </w:pPr>
      <w:r>
        <w:t>в пункте 12:</w:t>
      </w:r>
    </w:p>
    <w:p w:rsidR="00000000" w:rsidRDefault="004C7AA2">
      <w:pPr>
        <w:pStyle w:val="newncpi"/>
        <w:divId w:val="108857908"/>
      </w:pPr>
      <w:r>
        <w:t>в части первой:</w:t>
      </w:r>
    </w:p>
    <w:p w:rsidR="00000000" w:rsidRDefault="004C7AA2">
      <w:pPr>
        <w:pStyle w:val="newncpi"/>
        <w:divId w:val="108857908"/>
      </w:pPr>
      <w:r>
        <w:t>абзац первый после слова «орган» дополнить словами «или администрация парка»;</w:t>
      </w:r>
    </w:p>
    <w:p w:rsidR="00000000" w:rsidRDefault="004C7AA2">
      <w:pPr>
        <w:pStyle w:val="newncpi"/>
        <w:divId w:val="108857908"/>
      </w:pPr>
      <w:r>
        <w:t>абзац второй после слова «орган» дополнить словами «, администрация парка»;</w:t>
      </w:r>
    </w:p>
    <w:p w:rsidR="00000000" w:rsidRDefault="004C7AA2">
      <w:pPr>
        <w:pStyle w:val="newncpi"/>
        <w:divId w:val="108857908"/>
      </w:pPr>
      <w:r>
        <w:t>часть вторую после слова «органом» дополнить словами «или администрацией парка»;</w:t>
      </w:r>
    </w:p>
    <w:p w:rsidR="00000000" w:rsidRDefault="004C7AA2">
      <w:pPr>
        <w:pStyle w:val="newncpi"/>
        <w:divId w:val="108857908"/>
      </w:pPr>
      <w:r>
        <w:t>в части третьей:</w:t>
      </w:r>
    </w:p>
    <w:p w:rsidR="00000000" w:rsidRDefault="004C7AA2">
      <w:pPr>
        <w:pStyle w:val="newncpi"/>
        <w:divId w:val="108857908"/>
      </w:pPr>
      <w:r>
        <w:t>абза</w:t>
      </w:r>
      <w:r>
        <w:t>ц первый после слова «органом» дополнить словами «или администрацией парка»;</w:t>
      </w:r>
    </w:p>
    <w:p w:rsidR="00000000" w:rsidRDefault="004C7AA2">
      <w:pPr>
        <w:pStyle w:val="newncpi"/>
        <w:divId w:val="108857908"/>
      </w:pPr>
      <w:r>
        <w:t>абзац второй изложить в следующей редакции:</w:t>
      </w:r>
    </w:p>
    <w:p w:rsidR="00000000" w:rsidRDefault="004C7AA2">
      <w:pPr>
        <w:pStyle w:val="newncpi"/>
        <w:divId w:val="108857908"/>
      </w:pPr>
      <w:r>
        <w:t>«местный исполнительный и распорядительный орган, администрация парка являются собственниками имущества (уполномоченными лицами). Согла</w:t>
      </w:r>
      <w:r>
        <w:t>сно условиям такого договора местный исполнительный и распорядительный орган, администрация парка предоставляют рекламораспространителю право на использование городской среды (среды населенного пункта или иных территорий) в рекламных целях и оказывают соде</w:t>
      </w:r>
      <w:r>
        <w:t>йствие в размещении (распространении) наружной рекламы;»;</w:t>
      </w:r>
    </w:p>
    <w:p w:rsidR="00000000" w:rsidRDefault="004C7AA2">
      <w:pPr>
        <w:pStyle w:val="newncpi"/>
        <w:divId w:val="108857908"/>
      </w:pPr>
      <w:r>
        <w:t>абзац третий после слова «орган» дополнить словами «, администрация парка»;</w:t>
      </w:r>
    </w:p>
    <w:p w:rsidR="00000000" w:rsidRDefault="004C7AA2">
      <w:pPr>
        <w:pStyle w:val="newncpi"/>
        <w:divId w:val="108857908"/>
      </w:pPr>
      <w:r>
        <w:t>абзацы первый и третий части шестой, часть седьмую после слова «орган» дополнить словами «, администрация парка» в соответ</w:t>
      </w:r>
      <w:r>
        <w:t>ствующем падеже;</w:t>
      </w:r>
    </w:p>
    <w:p w:rsidR="00000000" w:rsidRDefault="004C7AA2">
      <w:pPr>
        <w:pStyle w:val="newncpi"/>
        <w:divId w:val="108857908"/>
      </w:pPr>
      <w:r>
        <w:t>в пункте 13:</w:t>
      </w:r>
    </w:p>
    <w:p w:rsidR="00000000" w:rsidRDefault="004C7AA2">
      <w:pPr>
        <w:pStyle w:val="newncpi"/>
        <w:divId w:val="108857908"/>
      </w:pPr>
      <w:r>
        <w:t>абзац второй части первой изложить в следующей редакции:</w:t>
      </w:r>
    </w:p>
    <w:p w:rsidR="00000000" w:rsidRDefault="004C7AA2">
      <w:pPr>
        <w:pStyle w:val="newncpi"/>
        <w:divId w:val="108857908"/>
      </w:pPr>
      <w:r>
        <w:t>«местным исполнительным и распорядительным органом, администрацией парка – за предоставление права на использование городской среды (среды населенного пункта или иных те</w:t>
      </w:r>
      <w:r>
        <w:t>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администрация парка являются собственниками имущества (уполно</w:t>
      </w:r>
      <w:r>
        <w:t>моченными лицами);»;</w:t>
      </w:r>
    </w:p>
    <w:p w:rsidR="00000000" w:rsidRDefault="004C7AA2">
      <w:pPr>
        <w:pStyle w:val="newncpi"/>
        <w:divId w:val="108857908"/>
      </w:pPr>
      <w:r>
        <w:t>часть вторую после слова «органом» дополнить словами «, а также администрацией парка – за предоставление права на использование городской среды (среды населенного пункта или иных территорий) в рекламных целях»;</w:t>
      </w:r>
    </w:p>
    <w:p w:rsidR="00000000" w:rsidRDefault="004C7AA2">
      <w:pPr>
        <w:pStyle w:val="newncpi"/>
        <w:divId w:val="108857908"/>
      </w:pPr>
      <w:r>
        <w:t xml:space="preserve">часть пятую после слова </w:t>
      </w:r>
      <w:r>
        <w:t>«органы» дополнить словами «, администрация парка»;</w:t>
      </w:r>
    </w:p>
    <w:p w:rsidR="00000000" w:rsidRDefault="004C7AA2">
      <w:pPr>
        <w:pStyle w:val="newncpi"/>
        <w:divId w:val="108857908"/>
      </w:pPr>
      <w:r>
        <w:t>в пункте 14 слово «принимает» заменить словами «, администрация парка в течение 10 рабочих дней со дня регистрации заявления принимают»;</w:t>
      </w:r>
    </w:p>
    <w:p w:rsidR="00000000" w:rsidRDefault="004C7AA2">
      <w:pPr>
        <w:pStyle w:val="newncpi"/>
        <w:divId w:val="108857908"/>
      </w:pPr>
      <w:r>
        <w:t>в пункте 15:</w:t>
      </w:r>
    </w:p>
    <w:p w:rsidR="00000000" w:rsidRDefault="004C7AA2">
      <w:pPr>
        <w:pStyle w:val="newncpi"/>
        <w:divId w:val="108857908"/>
      </w:pPr>
      <w:r>
        <w:t xml:space="preserve">часть первую после слова «орган» дополнить словами «, </w:t>
      </w:r>
      <w:r>
        <w:t>администрация парка»;</w:t>
      </w:r>
    </w:p>
    <w:p w:rsidR="00000000" w:rsidRDefault="004C7AA2">
      <w:pPr>
        <w:pStyle w:val="newncpi"/>
        <w:divId w:val="108857908"/>
      </w:pPr>
      <w:r>
        <w:t>часть вторую после слова «подразделения)» дополнить словами «, администрации парка»;</w:t>
      </w:r>
    </w:p>
    <w:p w:rsidR="00000000" w:rsidRDefault="004C7AA2">
      <w:pPr>
        <w:pStyle w:val="newncpi"/>
        <w:divId w:val="108857908"/>
      </w:pPr>
      <w:r>
        <w:t>пункт 16 изложить в следующей редакции:</w:t>
      </w:r>
    </w:p>
    <w:p w:rsidR="00000000" w:rsidRDefault="004C7AA2">
      <w:pPr>
        <w:pStyle w:val="point"/>
        <w:divId w:val="108857908"/>
      </w:pPr>
      <w:r>
        <w:rPr>
          <w:rStyle w:val="rednoun"/>
        </w:rPr>
        <w:t>«16.</w:t>
      </w:r>
      <w:r>
        <w:t> Разрешение выдается на срок:</w:t>
      </w:r>
    </w:p>
    <w:p w:rsidR="00000000" w:rsidRDefault="004C7AA2">
      <w:pPr>
        <w:pStyle w:val="newncpi"/>
        <w:divId w:val="108857908"/>
      </w:pPr>
      <w:r>
        <w:t>не менее 7 лет на мультимедийные рекламные конструкции, электронные табло;</w:t>
      </w:r>
    </w:p>
    <w:p w:rsidR="00000000" w:rsidRDefault="004C7AA2">
      <w:pPr>
        <w:pStyle w:val="newncpi"/>
        <w:divId w:val="108857908"/>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w:t>
      </w:r>
      <w:r>
        <w:t>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w:t>
      </w:r>
      <w:r>
        <w:t xml:space="preserve">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000000" w:rsidRDefault="004C7AA2">
      <w:pPr>
        <w:pStyle w:val="newncpi"/>
        <w:divId w:val="108857908"/>
      </w:pPr>
      <w:r>
        <w:t>не менее 3 ле</w:t>
      </w:r>
      <w:r>
        <w:t>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w:t>
      </w:r>
      <w:r>
        <w:t>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w:t>
      </w:r>
      <w:r>
        <w:t>нах их охраны;</w:t>
      </w:r>
    </w:p>
    <w:p w:rsidR="00000000" w:rsidRDefault="004C7AA2">
      <w:pPr>
        <w:pStyle w:val="newncpi"/>
        <w:divId w:val="108857908"/>
      </w:pPr>
      <w: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w:t>
      </w:r>
      <w:r>
        <w:t>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000000" w:rsidRDefault="004C7AA2">
      <w:pPr>
        <w:pStyle w:val="newncpi"/>
        <w:divId w:val="108857908"/>
      </w:pPr>
      <w:r>
        <w:t>не менее 1 года, если иное не определено договором на размещение средства наружной рекламы, на иные сре</w:t>
      </w:r>
      <w:r>
        <w:t>дства наружной рекламы.»;</w:t>
      </w:r>
    </w:p>
    <w:p w:rsidR="00000000" w:rsidRDefault="004C7AA2">
      <w:pPr>
        <w:pStyle w:val="newncpi"/>
        <w:divId w:val="108857908"/>
      </w:pPr>
      <w:r>
        <w:t>в пункте 17:</w:t>
      </w:r>
    </w:p>
    <w:p w:rsidR="00000000" w:rsidRDefault="004C7AA2">
      <w:pPr>
        <w:pStyle w:val="newncpi"/>
        <w:divId w:val="108857908"/>
      </w:pPr>
      <w:r>
        <w:t>абзац первый пункта, абзац четвертый подпункта 17.3, подпункт 17.10, подпункт 17.13 после слова «орган» дополнить словами «, администрация парка» в соответствующем падеже;</w:t>
      </w:r>
    </w:p>
    <w:p w:rsidR="00000000" w:rsidRDefault="004C7AA2">
      <w:pPr>
        <w:pStyle w:val="newncpi"/>
        <w:divId w:val="108857908"/>
      </w:pPr>
      <w:r>
        <w:t>подпункт 17.4 изложить в следующей редакции:</w:t>
      </w:r>
    </w:p>
    <w:p w:rsidR="00000000" w:rsidRDefault="004C7AA2">
      <w:pPr>
        <w:pStyle w:val="underpoint"/>
        <w:divId w:val="108857908"/>
      </w:pPr>
      <w:r>
        <w:rPr>
          <w:rStyle w:val="rednoun"/>
        </w:rPr>
        <w:t>«17.4.</w:t>
      </w:r>
      <w:r>
        <w:t>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размещение средства наружной рекламы по основаниям, указанным в пункте 19 настоящег</w:t>
      </w:r>
      <w:r>
        <w:t>о Положения, в случае, когда торги не проводятся;»;</w:t>
      </w:r>
    </w:p>
    <w:p w:rsidR="00000000" w:rsidRDefault="004C7AA2">
      <w:pPr>
        <w:pStyle w:val="newncpi"/>
        <w:divId w:val="108857908"/>
      </w:pPr>
      <w:r>
        <w:t>в пункте 19:</w:t>
      </w:r>
    </w:p>
    <w:p w:rsidR="00000000" w:rsidRDefault="004C7AA2">
      <w:pPr>
        <w:pStyle w:val="newncpi"/>
        <w:divId w:val="108857908"/>
      </w:pPr>
      <w:r>
        <w:t>абзац первый изложить в следующей редакции:</w:t>
      </w:r>
    </w:p>
    <w:p w:rsidR="00000000" w:rsidRDefault="004C7AA2">
      <w:pPr>
        <w:pStyle w:val="point"/>
        <w:divId w:val="108857908"/>
      </w:pPr>
      <w:r>
        <w:rPr>
          <w:rStyle w:val="rednoun"/>
        </w:rPr>
        <w:t>«19.</w:t>
      </w:r>
      <w:r>
        <w:t> Местный исполнительный и распорядительный орган, администрация парка, являющиеся собственниками имущества (уполномоченными лицами), отказывают</w:t>
      </w:r>
      <w:r>
        <w:t xml:space="preserve"> в выдаче согласия на размещение средства наружной рекламы по следующим основаниям:»;</w:t>
      </w:r>
    </w:p>
    <w:p w:rsidR="00000000" w:rsidRDefault="004C7AA2">
      <w:pPr>
        <w:pStyle w:val="newncpi"/>
        <w:divId w:val="108857908"/>
      </w:pPr>
      <w:r>
        <w:t>абзац третий дополнить словами «, администрацией парка»;</w:t>
      </w:r>
    </w:p>
    <w:p w:rsidR="00000000" w:rsidRDefault="004C7AA2">
      <w:pPr>
        <w:pStyle w:val="newncpi"/>
        <w:divId w:val="108857908"/>
      </w:pPr>
      <w:r>
        <w:t>пункты 21 и 22 изложить в следующей редакции:</w:t>
      </w:r>
    </w:p>
    <w:p w:rsidR="00000000" w:rsidRDefault="004C7AA2">
      <w:pPr>
        <w:pStyle w:val="point"/>
        <w:divId w:val="108857908"/>
      </w:pPr>
      <w:r>
        <w:rPr>
          <w:rStyle w:val="rednoun"/>
        </w:rPr>
        <w:t>«21.</w:t>
      </w:r>
      <w:r>
        <w:t> В случае утраты или приведения в негодность разрешения рекламо</w:t>
      </w:r>
      <w:r>
        <w:t xml:space="preserve">распространитель вправе подать в местный исполнительный и распорядительный орган, администрацию парка заявление о выдаче дубликата разрешения, составленное в произвольной форме с указанием причины получения дубликата, к которому прилагаются две фотографии </w:t>
      </w:r>
      <w:r>
        <w:t>с обозначением места размещения средства наружной рекламы размером 9 x 13 сантиметров, выполненные в цвете, а также пришедшее в негодность разрешение (при наличии).</w:t>
      </w:r>
    </w:p>
    <w:p w:rsidR="00000000" w:rsidRDefault="004C7AA2">
      <w:pPr>
        <w:pStyle w:val="point"/>
        <w:divId w:val="108857908"/>
      </w:pPr>
      <w:r>
        <w:t>22. Для продления действия разрешения рекламораспространитель не ранее чем за два месяца и </w:t>
      </w:r>
      <w:r>
        <w:t>не позднее чем за пять рабочих дней до окончания срока действия разрешения представляет в местный исполнительный и распорядительный орган, администрацию парка заявление по форме согласно приложению 4 и иные документы, предусмотренные в регламенте администр</w:t>
      </w:r>
      <w:r>
        <w:t>ативной процедуры по продлению действия разрешения на размещение средства наружной рекламы, утвержденном Министерством антимонопольного регулирования и торговли.»;</w:t>
      </w:r>
    </w:p>
    <w:p w:rsidR="00000000" w:rsidRDefault="004C7AA2">
      <w:pPr>
        <w:pStyle w:val="newncpi"/>
        <w:divId w:val="108857908"/>
      </w:pPr>
      <w:r>
        <w:t>пункты 26 и 27 изложить в следующей редакции:</w:t>
      </w:r>
    </w:p>
    <w:p w:rsidR="00000000" w:rsidRDefault="004C7AA2">
      <w:pPr>
        <w:pStyle w:val="point"/>
        <w:divId w:val="108857908"/>
      </w:pPr>
      <w:r>
        <w:rPr>
          <w:rStyle w:val="rednoun"/>
        </w:rPr>
        <w:t>«26.</w:t>
      </w:r>
      <w:r>
        <w:t> Местный исполнительный и распорядительный</w:t>
      </w:r>
      <w:r>
        <w:t xml:space="preserve"> орган, администрация парка принимают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 распорядительного органа (его уполн</w:t>
      </w:r>
      <w:r>
        <w:t>омоченного подразделения), администрации парка.</w:t>
      </w:r>
    </w:p>
    <w:p w:rsidR="00000000" w:rsidRDefault="004C7AA2">
      <w:pPr>
        <w:pStyle w:val="point"/>
        <w:divId w:val="108857908"/>
      </w:pPr>
      <w:r>
        <w:t>27. Действие разрешения продлевается на срок:</w:t>
      </w:r>
    </w:p>
    <w:p w:rsidR="00000000" w:rsidRDefault="004C7AA2">
      <w:pPr>
        <w:pStyle w:val="newncpi"/>
        <w:divId w:val="108857908"/>
      </w:pPr>
      <w:r>
        <w:t>не менее 7 лет на мультимедийные рекламные конструкции, электронные табло;</w:t>
      </w:r>
    </w:p>
    <w:p w:rsidR="00000000" w:rsidRDefault="004C7AA2">
      <w:pPr>
        <w:pStyle w:val="newncpi"/>
        <w:divId w:val="108857908"/>
      </w:pPr>
      <w:r>
        <w:t>не менее 5 лет на иные технически сложные средства наружной рекламы (надкрышные рекламн</w:t>
      </w:r>
      <w:r>
        <w:t>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w:t>
      </w:r>
      <w:r>
        <w:t>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w:t>
      </w:r>
      <w:r>
        <w:t>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000000" w:rsidRDefault="004C7AA2">
      <w:pPr>
        <w:pStyle w:val="newncpi"/>
        <w:divId w:val="108857908"/>
      </w:pPr>
      <w:r>
        <w:t>не менее 3 лет на лайтпостеры (световые коробы) с площадью рекламного поля до 2,16 кв. метра включит</w:t>
      </w:r>
      <w:r>
        <w:t>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w:t>
      </w:r>
      <w:r>
        <w:t>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000000" w:rsidRDefault="004C7AA2">
      <w:pPr>
        <w:pStyle w:val="newncpi"/>
        <w:divId w:val="108857908"/>
      </w:pPr>
      <w:r>
        <w:t>до окончания расположения производственного объекта, торгового объекта и</w:t>
      </w:r>
      <w:r>
        <w:t>ли иного объекта обслуживания или осуществления рекламораспространителем деятельности по месту размещения вывески рекламного характера на вывески рекламного характера, за исключением вывесок рекламного характера, размещаемых на недвижимых материальных исто</w:t>
      </w:r>
      <w:r>
        <w:t>рико-культурных ценностях, их территориях и в зонах их охраны;</w:t>
      </w:r>
    </w:p>
    <w:p w:rsidR="00000000" w:rsidRDefault="004C7AA2">
      <w:pPr>
        <w:pStyle w:val="newncpi"/>
        <w:divId w:val="108857908"/>
      </w:pPr>
      <w:r>
        <w:t>не менее 1 года, если иное не определено договором на размещение средства наружной рекламы, на иные средства наружной рекламы.»;</w:t>
      </w:r>
    </w:p>
    <w:p w:rsidR="00000000" w:rsidRDefault="004C7AA2">
      <w:pPr>
        <w:pStyle w:val="newncpi"/>
        <w:divId w:val="108857908"/>
      </w:pPr>
      <w:r>
        <w:t>в пункте 29:</w:t>
      </w:r>
    </w:p>
    <w:p w:rsidR="00000000" w:rsidRDefault="004C7AA2">
      <w:pPr>
        <w:pStyle w:val="newncpi"/>
        <w:divId w:val="108857908"/>
      </w:pPr>
      <w:r>
        <w:t>абзац первый пункта, абзац четвертый подпункта 29.2</w:t>
      </w:r>
      <w:r>
        <w:t>, часть третью подпункта 29.5 после слова «орган» дополнить словами «, администрация парка» в соответствующем падеже;</w:t>
      </w:r>
    </w:p>
    <w:p w:rsidR="00000000" w:rsidRDefault="004C7AA2">
      <w:pPr>
        <w:pStyle w:val="newncpi"/>
        <w:divId w:val="108857908"/>
      </w:pPr>
      <w:r>
        <w:t>подпункт 29.4 изложить в следующей редакции:</w:t>
      </w:r>
    </w:p>
    <w:p w:rsidR="00000000" w:rsidRDefault="004C7AA2">
      <w:pPr>
        <w:pStyle w:val="underpoint"/>
        <w:divId w:val="108857908"/>
      </w:pPr>
      <w:r>
        <w:rPr>
          <w:rStyle w:val="rednoun"/>
        </w:rPr>
        <w:t>«29.4.</w:t>
      </w:r>
      <w:r>
        <w:t> местным исполнительным и распорядительным органом, администрацией парка, являющимися с</w:t>
      </w:r>
      <w:r>
        <w:t>обственниками имущества (уполномоченными лицами), отказано в выдаче согласия на дальнейшее размещение средства наружной рекламы по основаниям, указанным в пункте 19 настоящего Положения;»;</w:t>
      </w:r>
    </w:p>
    <w:p w:rsidR="00000000" w:rsidRDefault="004C7AA2">
      <w:pPr>
        <w:pStyle w:val="newncpi"/>
        <w:divId w:val="108857908"/>
      </w:pPr>
      <w:r>
        <w:t>часть первую пункта 31 изложить в следующей редакции:</w:t>
      </w:r>
    </w:p>
    <w:p w:rsidR="00000000" w:rsidRDefault="004C7AA2">
      <w:pPr>
        <w:pStyle w:val="point"/>
        <w:divId w:val="108857908"/>
      </w:pPr>
      <w:r>
        <w:rPr>
          <w:rStyle w:val="rednoun"/>
        </w:rPr>
        <w:t>«31.</w:t>
      </w:r>
      <w:r>
        <w:t> Для пере</w:t>
      </w:r>
      <w:r>
        <w:t>оформления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5 и иные документы, предусмотренные в регламенте административной процедуры по переофор</w:t>
      </w:r>
      <w:r>
        <w:t>млению разрешения на размещение средства наружной рекламы, утвержденном Министерством антимонопольного регулирования и торговли.»;</w:t>
      </w:r>
    </w:p>
    <w:p w:rsidR="00000000" w:rsidRDefault="004C7AA2">
      <w:pPr>
        <w:pStyle w:val="newncpi"/>
        <w:divId w:val="108857908"/>
      </w:pPr>
      <w:r>
        <w:t>в пункте 37:</w:t>
      </w:r>
    </w:p>
    <w:p w:rsidR="00000000" w:rsidRDefault="004C7AA2">
      <w:pPr>
        <w:pStyle w:val="newncpi"/>
        <w:divId w:val="108857908"/>
      </w:pPr>
      <w:r>
        <w:t>части первую и четвертую после слова «орган» дополнить словами «, администрация парка» в соответствующем падеже;</w:t>
      </w:r>
    </w:p>
    <w:p w:rsidR="00000000" w:rsidRDefault="004C7AA2">
      <w:pPr>
        <w:pStyle w:val="newncpi"/>
        <w:divId w:val="108857908"/>
      </w:pPr>
      <w:r>
        <w:t>часть вторую после слова «подразделения)» дополнить словами «, администрации парка»;</w:t>
      </w:r>
    </w:p>
    <w:p w:rsidR="00000000" w:rsidRDefault="004C7AA2">
      <w:pPr>
        <w:pStyle w:val="newncpi"/>
        <w:divId w:val="108857908"/>
      </w:pPr>
      <w:r>
        <w:t xml:space="preserve">в части третьей слова «подпункте 9.11.1 пункта 9.11 единого перечня административных процедур, осуществляемых государственными органами и иными организациями в отношении </w:t>
      </w:r>
      <w:r>
        <w:t>юридических лиц и индивидуальных предпринимателей» заменить словами «пункте 16 настоящего Положения»;</w:t>
      </w:r>
    </w:p>
    <w:p w:rsidR="00000000" w:rsidRDefault="004C7AA2">
      <w:pPr>
        <w:pStyle w:val="newncpi"/>
        <w:divId w:val="108857908"/>
      </w:pPr>
      <w:r>
        <w:t>в пункте 40:</w:t>
      </w:r>
    </w:p>
    <w:p w:rsidR="00000000" w:rsidRDefault="004C7AA2">
      <w:pPr>
        <w:pStyle w:val="newncpi"/>
        <w:divId w:val="108857908"/>
      </w:pPr>
      <w:r>
        <w:t>часть первую дополнить словами «, администрации парка»;</w:t>
      </w:r>
    </w:p>
    <w:p w:rsidR="00000000" w:rsidRDefault="004C7AA2">
      <w:pPr>
        <w:pStyle w:val="newncpi"/>
        <w:divId w:val="108857908"/>
      </w:pPr>
      <w:r>
        <w:t>первое предложение части второй дополнить словами «, и уровня рентабельности не </w:t>
      </w:r>
      <w:r>
        <w:t>выше 10 процентов»;</w:t>
      </w:r>
    </w:p>
    <w:p w:rsidR="00000000" w:rsidRDefault="004C7AA2">
      <w:pPr>
        <w:pStyle w:val="newncpi"/>
        <w:divId w:val="108857908"/>
      </w:pPr>
      <w:r>
        <w:t>пункт 41 изложить в следующей редакции:</w:t>
      </w:r>
    </w:p>
    <w:p w:rsidR="00000000" w:rsidRDefault="004C7AA2">
      <w:pPr>
        <w:pStyle w:val="point"/>
        <w:divId w:val="108857908"/>
      </w:pPr>
      <w:r>
        <w:rPr>
          <w:rStyle w:val="rednoun"/>
        </w:rPr>
        <w:t>«41.</w:t>
      </w:r>
      <w:r>
        <w:t> Информация о размере платы за услуги (в том числе вносимой на счет местного исполнительного и распорядительного органа и на счет подчиненной организации) размещается по месту нахождения местн</w:t>
      </w:r>
      <w:r>
        <w:t>ого исполнительного и распорядительного органа, подчиненной организации, администрации парка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w:t>
      </w:r>
      <w:r>
        <w:t>о органа, подчиненной организации, администрации парка в глобальной компьютерной сети Интернет.»;</w:t>
      </w:r>
    </w:p>
    <w:p w:rsidR="00000000" w:rsidRDefault="004C7AA2">
      <w:pPr>
        <w:pStyle w:val="newncpi"/>
        <w:divId w:val="108857908"/>
      </w:pPr>
      <w:r>
        <w:t>пункт 45 изложить в следующей редакции:</w:t>
      </w:r>
    </w:p>
    <w:p w:rsidR="00000000" w:rsidRDefault="004C7AA2">
      <w:pPr>
        <w:pStyle w:val="point"/>
        <w:divId w:val="108857908"/>
      </w:pPr>
      <w:r>
        <w:rPr>
          <w:rStyle w:val="rednoun"/>
        </w:rPr>
        <w:t>«45.</w:t>
      </w:r>
      <w:r>
        <w:t> На основании акта о прекращении действия разрешения местным исполнительным и распорядительным органом, администра</w:t>
      </w:r>
      <w:r>
        <w:t>цией парка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w:t>
      </w:r>
      <w:r>
        <w:t>орядительного органа (его уполномоченного структурного подразделения), администрации парка, либо проставляется штамп, содержащий слово «ПРЕКРАЩЕНО», дату прекращения действия разрешения и подпись уполномоченного должностного лица с указанием его фамилии и </w:t>
      </w:r>
      <w:r>
        <w:t>инициалов.»;</w:t>
      </w:r>
    </w:p>
    <w:p w:rsidR="00000000" w:rsidRDefault="004C7AA2">
      <w:pPr>
        <w:pStyle w:val="newncpi"/>
        <w:divId w:val="108857908"/>
      </w:pPr>
      <w:r>
        <w:t>пункт 21 приложения 1 к этому Положению дополнить словами «, администрации парка»;</w:t>
      </w:r>
    </w:p>
    <w:p w:rsidR="00000000" w:rsidRDefault="004C7AA2">
      <w:pPr>
        <w:pStyle w:val="newncpi"/>
        <w:divId w:val="108857908"/>
      </w:pPr>
      <w:r>
        <w:t>в приложении 2 к этому Положению:</w:t>
      </w:r>
    </w:p>
    <w:p w:rsidR="00000000" w:rsidRDefault="004C7AA2">
      <w:pPr>
        <w:pStyle w:val="newncpi"/>
        <w:divId w:val="108857908"/>
      </w:pPr>
      <w:r>
        <w:t>гриф «УТВЕРЖДЕНО» после слова «органа» дополнить словами «, администрации парка»;</w:t>
      </w:r>
    </w:p>
    <w:p w:rsidR="00000000" w:rsidRDefault="004C7AA2">
      <w:pPr>
        <w:pStyle w:val="newncpi"/>
        <w:divId w:val="108857908"/>
      </w:pPr>
      <w:r>
        <w:t>после слов «наименование местного исполнител</w:t>
      </w:r>
      <w:r>
        <w:t>ьного и распорядительного органа» дополнить приложение словами «, администрации парка»;</w:t>
      </w:r>
    </w:p>
    <w:p w:rsidR="00000000" w:rsidRDefault="004C7AA2">
      <w:pPr>
        <w:pStyle w:val="newncpi"/>
        <w:divId w:val="108857908"/>
      </w:pPr>
      <w:r>
        <w:t>приложения 3–6 к этому Положению после слова «органа» дополнить словами «, администрации парка»;</w:t>
      </w:r>
    </w:p>
    <w:p w:rsidR="00000000" w:rsidRDefault="004C7AA2">
      <w:pPr>
        <w:pStyle w:val="newncpi"/>
        <w:divId w:val="108857908"/>
      </w:pPr>
      <w:r>
        <w:t>из приложения 4 к этому постановлению пункт 3 исключить.</w:t>
      </w:r>
    </w:p>
    <w:p w:rsidR="00000000" w:rsidRDefault="004C7AA2">
      <w:pPr>
        <w:pStyle w:val="point"/>
        <w:divId w:val="108857908"/>
      </w:pPr>
      <w:r>
        <w:t xml:space="preserve">122. В </w:t>
      </w:r>
      <w:hyperlink r:id="rId473" w:anchor="a1" w:tooltip="+" w:history="1">
        <w:r>
          <w:rPr>
            <w:rStyle w:val="a3"/>
          </w:rPr>
          <w:t>постановлении</w:t>
        </w:r>
      </w:hyperlink>
      <w:r>
        <w:t xml:space="preserve"> Совета Министров Республики Беларусь от 8 октября 2021 г. № 570 «О государственной регистрации стратегически важных лекарственных препаратов»:</w:t>
      </w:r>
    </w:p>
    <w:p w:rsidR="00000000" w:rsidRDefault="004C7AA2">
      <w:pPr>
        <w:pStyle w:val="newncpi"/>
        <w:divId w:val="108857908"/>
      </w:pPr>
      <w:r>
        <w:t>пункт 2 приложения к этому постановлению исключить;</w:t>
      </w:r>
    </w:p>
    <w:p w:rsidR="00000000" w:rsidRDefault="004C7AA2">
      <w:pPr>
        <w:pStyle w:val="newncpi"/>
        <w:divId w:val="108857908"/>
      </w:pPr>
      <w:r>
        <w:t xml:space="preserve">в </w:t>
      </w:r>
      <w:hyperlink r:id="rId474" w:anchor="a2" w:tooltip="+" w:history="1">
        <w:r>
          <w:rPr>
            <w:rStyle w:val="a3"/>
          </w:rPr>
          <w:t>Положении</w:t>
        </w:r>
      </w:hyperlink>
      <w:r>
        <w:t xml:space="preserve"> о порядке и условиях осуществления государственной регистрации стратегически важных лекарственных препаратов, утвержденном этим постановлением:</w:t>
      </w:r>
    </w:p>
    <w:p w:rsidR="00000000" w:rsidRDefault="004C7AA2">
      <w:pPr>
        <w:pStyle w:val="newncpi"/>
        <w:divId w:val="108857908"/>
      </w:pPr>
      <w:r>
        <w:t>часть первую пункта 12 изложить в следующей редакции</w:t>
      </w:r>
      <w:r>
        <w:t>:</w:t>
      </w:r>
    </w:p>
    <w:p w:rsidR="00000000" w:rsidRDefault="004C7AA2">
      <w:pPr>
        <w:pStyle w:val="point"/>
        <w:divId w:val="108857908"/>
      </w:pPr>
      <w:r>
        <w:rPr>
          <w:rStyle w:val="rednoun"/>
        </w:rPr>
        <w:t>«12.</w:t>
      </w:r>
      <w:r>
        <w:t> Для государственной регистрации стратегических препаратов заявителем представляются в Министерство здравоохранения заявление и заключение Центра:</w:t>
      </w:r>
    </w:p>
    <w:p w:rsidR="00000000" w:rsidRDefault="004C7AA2">
      <w:pPr>
        <w:pStyle w:val="newncpi"/>
        <w:divId w:val="108857908"/>
      </w:pPr>
      <w:r>
        <w:t>о соответствии (несоответствии) стратегического препарата требованиям безопасности, эффективности и кач</w:t>
      </w:r>
      <w:r>
        <w:t>ества – по результатам проведения комплекса предварительных работ, предшествующих государственной регистрации стратегического препарата, осуществляемой по стандартной процедуре, условно, в упрощенном порядке;</w:t>
      </w:r>
    </w:p>
    <w:p w:rsidR="00000000" w:rsidRDefault="004C7AA2">
      <w:pPr>
        <w:pStyle w:val="newncpi"/>
        <w:divId w:val="108857908"/>
      </w:pPr>
      <w:r>
        <w:t>о возможности (невозможности) экстренного приме</w:t>
      </w:r>
      <w:r>
        <w:t>нения стратегического препарата – по результатам проведения комплекса предварительных работ, предшествующих условной государственной регистрации стратегического препарата для экстренного применения.»;</w:t>
      </w:r>
    </w:p>
    <w:p w:rsidR="00000000" w:rsidRDefault="004C7AA2">
      <w:pPr>
        <w:pStyle w:val="newncpi"/>
        <w:divId w:val="108857908"/>
      </w:pPr>
      <w:r>
        <w:t>пункт 20 изложить в следующей редакции:</w:t>
      </w:r>
    </w:p>
    <w:p w:rsidR="00000000" w:rsidRDefault="004C7AA2">
      <w:pPr>
        <w:pStyle w:val="point"/>
        <w:divId w:val="108857908"/>
      </w:pPr>
      <w:r>
        <w:rPr>
          <w:rStyle w:val="rednoun"/>
        </w:rPr>
        <w:t>«20.</w:t>
      </w:r>
      <w:r>
        <w:t> Государств</w:t>
      </w:r>
      <w:r>
        <w:t>енная регистрация стратегических препаратов осуществляется в сроки, предусмотренные в подпунктах 9.4.13–9.4.16 пункта 9.4 единого перечня административных процедур, осуществляемых в отношении субъектов хозяйствования, утвержденного постановлением Совета Ми</w:t>
      </w:r>
      <w:r>
        <w:t>нистров Республики Беларусь от 24 сентября 2021 г. № 548.».</w:t>
      </w:r>
    </w:p>
    <w:p w:rsidR="00000000" w:rsidRDefault="004C7AA2">
      <w:pPr>
        <w:pStyle w:val="point"/>
        <w:divId w:val="108857908"/>
      </w:pPr>
      <w:r>
        <w:t xml:space="preserve">123. Из абзацев </w:t>
      </w:r>
      <w:hyperlink r:id="rId475" w:anchor="a5" w:tooltip="+" w:history="1">
        <w:r>
          <w:rPr>
            <w:rStyle w:val="a3"/>
          </w:rPr>
          <w:t>десятого</w:t>
        </w:r>
      </w:hyperlink>
      <w:r>
        <w:t xml:space="preserve"> и </w:t>
      </w:r>
      <w:hyperlink r:id="rId476" w:anchor="a6" w:tooltip="+" w:history="1">
        <w:r>
          <w:rPr>
            <w:rStyle w:val="a3"/>
          </w:rPr>
          <w:t>тринадцатого</w:t>
        </w:r>
      </w:hyperlink>
      <w:r>
        <w:t xml:space="preserve"> пункта 1 постановления Совета Министров Республики Бел</w:t>
      </w:r>
      <w:r>
        <w:t>арусь от 12 марта 2022 г. № 134 «Об изменении постановления Совета Министров Республики Беларусь от 2 сентября 2008 г. № 1269» слова «, выдачи дубликата регистрационного удостоверения на эти медицинские изделия» исключить.</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372"/>
        <w:gridCol w:w="3440"/>
      </w:tblGrid>
      <w:tr w:rsidR="00000000">
        <w:trPr>
          <w:divId w:val="108857908"/>
        </w:trPr>
        <w:tc>
          <w:tcPr>
            <w:tcW w:w="3409"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91"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14.05.2004 № 563</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16" w:name="a24"/>
      <w:bookmarkEnd w:id="16"/>
      <w:r>
        <w:t>ПОЛОЖЕНИЕ</w:t>
      </w:r>
      <w:r>
        <w:br/>
        <w:t>о порядке выдачи сертификата Кимберлийского процесса (сертификата Республики Беларусь на экспортируемые партии</w:t>
      </w:r>
      <w:r>
        <w:t xml:space="preserve"> необработанных алмазов)</w:t>
      </w:r>
    </w:p>
    <w:p w:rsidR="00000000" w:rsidRDefault="004C7AA2">
      <w:pPr>
        <w:pStyle w:val="point"/>
        <w:divId w:val="108857908"/>
      </w:pPr>
      <w:r>
        <w:t>1. Настоящее Положение определяет порядок выдачи сертификата Кимберлийского процесса (сертификата Республики Беларусь на экспортируемые партии необработанных алмазов), подтверждающего, что вывозимая с территории Республики Беларусь</w:t>
      </w:r>
      <w:r>
        <w:t xml:space="preserve"> партия необработанных природных алмазов не содержит природных алмазов, добытых в зонах вооруженных конфликтов («конфликтных алмазов») (далее – сертификат Республики Беларусь).</w:t>
      </w:r>
    </w:p>
    <w:p w:rsidR="00000000" w:rsidRDefault="004C7AA2">
      <w:pPr>
        <w:pStyle w:val="point"/>
        <w:divId w:val="108857908"/>
      </w:pPr>
      <w:r>
        <w:t>2. Сертификат Республики Беларусь выдается должностным лицом Министерства финан</w:t>
      </w:r>
      <w:r>
        <w:t>сов, уполномоченным на реализацию международной Схемы сертификации Кимберлийского процесса (далее – уполномоченное лицо).</w:t>
      </w:r>
    </w:p>
    <w:p w:rsidR="00000000" w:rsidRDefault="004C7AA2">
      <w:pPr>
        <w:pStyle w:val="point"/>
        <w:divId w:val="108857908"/>
      </w:pPr>
      <w:r>
        <w:t>3. Сертификат Республики Беларусь выдается заявителям – юридическим лицам и индивидуальным предпринимателям, имеющим специальное разре</w:t>
      </w:r>
      <w:r>
        <w:t>шение (лицензию) на деятельность, связанную с драгоценными металлами и драгоценными камнями, составляющей работой и услугой которой является оптовая торговля драгоценными металлами и драгоценными камнями, осуществляющим экспорт необработанных природных алм</w:t>
      </w:r>
      <w:r>
        <w:t>азов.</w:t>
      </w:r>
    </w:p>
    <w:p w:rsidR="00000000" w:rsidRDefault="004C7AA2">
      <w:pPr>
        <w:pStyle w:val="point"/>
        <w:divId w:val="108857908"/>
      </w:pPr>
      <w:r>
        <w:t>4. Сертификат Республики Беларусь выдается на каждую партию необработанных природных алмазов, направляемую в соответствии с условиями одного внешнеторгового договора (контракта) одним заявителем в адрес одного получателя партии необработанных природн</w:t>
      </w:r>
      <w:r>
        <w:t>ых алмазов, вне зависимости от количества грузовых мест, составляющих партию необработанных природных алмазов, и оформляемую в рамках одной таможенной декларации (декларации на товары).</w:t>
      </w:r>
    </w:p>
    <w:p w:rsidR="00000000" w:rsidRDefault="004C7AA2">
      <w:pPr>
        <w:pStyle w:val="point"/>
        <w:divId w:val="108857908"/>
      </w:pPr>
      <w:r>
        <w:t>5. Сертификат Республики Беларусь выдается Министерством финансов на о</w:t>
      </w:r>
      <w:r>
        <w:t>сновании представленных заявителем следующих документов (сведений):</w:t>
      </w:r>
    </w:p>
    <w:p w:rsidR="00000000" w:rsidRDefault="004C7AA2">
      <w:pPr>
        <w:pStyle w:val="newncpi"/>
        <w:divId w:val="108857908"/>
      </w:pPr>
      <w:r>
        <w:t>заявление;</w:t>
      </w:r>
    </w:p>
    <w:p w:rsidR="00000000" w:rsidRDefault="004C7AA2">
      <w:pPr>
        <w:pStyle w:val="newncpi"/>
        <w:divId w:val="108857908"/>
      </w:pPr>
      <w:r>
        <w:t>копия внешнеторгового договора (контракта) на экспорт, приложения и (или) дополнения к нему, ведомости (спецификации), содержащие сведения о классификационных характеристиках не</w:t>
      </w:r>
      <w:r>
        <w:t>обработанных природных алмазов, их массе и стоимости;</w:t>
      </w:r>
    </w:p>
    <w:p w:rsidR="00000000" w:rsidRDefault="004C7AA2">
      <w:pPr>
        <w:pStyle w:val="newncpi"/>
        <w:divId w:val="108857908"/>
      </w:pPr>
      <w:bookmarkStart w:id="17" w:name="a141"/>
      <w:bookmarkEnd w:id="17"/>
      <w:r>
        <w:t>копии договоров (контрактов) на закупку необработанных природных алмазов, ведомости (спецификации), содержащие сведения о классификационных характеристиках необработанных природных алмазов, их массе и с</w:t>
      </w:r>
      <w:r>
        <w:t>тоимости, в том числе в случаях экспорта части партии необработанных природных алмазов, приобретенных по данным договорам;</w:t>
      </w:r>
    </w:p>
    <w:p w:rsidR="00000000" w:rsidRDefault="004C7AA2">
      <w:pPr>
        <w:pStyle w:val="newncpi"/>
        <w:divId w:val="108857908"/>
      </w:pPr>
      <w:r>
        <w:t>копии сертификатов Кимберлийского процесса участников, которые сопровождали партии необработанных природных алмазов, приобретенных по</w:t>
      </w:r>
      <w:r>
        <w:t> договорам (контрактам) на закупку в соответствии с </w:t>
      </w:r>
      <w:hyperlink w:anchor="a141" w:tooltip="+" w:history="1">
        <w:r>
          <w:rPr>
            <w:rStyle w:val="a3"/>
          </w:rPr>
          <w:t>абзацем четвертым</w:t>
        </w:r>
      </w:hyperlink>
      <w:r>
        <w:t xml:space="preserve"> настоящего пункта.</w:t>
      </w:r>
    </w:p>
    <w:p w:rsidR="00000000" w:rsidRDefault="004C7AA2">
      <w:pPr>
        <w:pStyle w:val="newncpi"/>
        <w:divId w:val="108857908"/>
      </w:pPr>
      <w:r>
        <w:t>Документы представляются в бумажном виде либо в виде электронных документов, подписанных электронной цифровой подписью заявителя.</w:t>
      </w:r>
    </w:p>
    <w:p w:rsidR="00000000" w:rsidRDefault="004C7AA2">
      <w:pPr>
        <w:pStyle w:val="newncpi"/>
        <w:divId w:val="108857908"/>
      </w:pPr>
      <w:r>
        <w:t>Каж</w:t>
      </w:r>
      <w:r>
        <w:t>дый лист копий документов, представленных на бумажном носителе, заверяется подписью заявителя, либо копии этих документов прошиваются, а их последние листы заверяются подписью заявителя.</w:t>
      </w:r>
    </w:p>
    <w:p w:rsidR="00000000" w:rsidRDefault="004C7AA2">
      <w:pPr>
        <w:pStyle w:val="newncpi"/>
        <w:divId w:val="108857908"/>
      </w:pPr>
      <w:r>
        <w:t>Документы рассматриваются в срок, не превышающий 5 рабочих дней со дн</w:t>
      </w:r>
      <w:r>
        <w:t>я представления в Министерство финансов.</w:t>
      </w:r>
    </w:p>
    <w:p w:rsidR="00000000" w:rsidRDefault="004C7AA2">
      <w:pPr>
        <w:pStyle w:val="point"/>
        <w:divId w:val="108857908"/>
      </w:pPr>
      <w:r>
        <w:t>6. Сертификат Республики Беларусь выдается в день предъявления заявителем партии необработанных природных алмазов на срок, необходимый для доставки партии необработанных природных алмазов в страну назначения, но не </w:t>
      </w:r>
      <w:r>
        <w:t>более чем на 60 дней.</w:t>
      </w:r>
    </w:p>
    <w:p w:rsidR="00000000" w:rsidRDefault="004C7AA2">
      <w:pPr>
        <w:pStyle w:val="point"/>
        <w:divId w:val="108857908"/>
      </w:pPr>
      <w:r>
        <w:t>7. Сертификат Республики Беларусь подписывается уполномоченным лицом и заверяется печатью в соответствии с образцами подписей и печатей, разосланными Председателю и участникам.</w:t>
      </w:r>
    </w:p>
    <w:p w:rsidR="00000000" w:rsidRDefault="004C7AA2">
      <w:pPr>
        <w:pStyle w:val="point"/>
        <w:divId w:val="108857908"/>
      </w:pPr>
      <w:r>
        <w:t>8. Уполномоченное лицо регистрирует сертификат Республики</w:t>
      </w:r>
      <w:r>
        <w:t xml:space="preserve"> Беларусь в журнале учета выдачи сертификатов Кимберлийского процесса (сертификатов Республики Беларусь на экспортируемые партии необработанных алмазов) по форме согласно </w:t>
      </w:r>
      <w:hyperlink w:anchor="a49" w:tooltip="+" w:history="1">
        <w:r>
          <w:rPr>
            <w:rStyle w:val="a3"/>
          </w:rPr>
          <w:t>приложению</w:t>
        </w:r>
      </w:hyperlink>
      <w:r>
        <w:t>.</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881"/>
        <w:gridCol w:w="3931"/>
      </w:tblGrid>
      <w:tr w:rsidR="00000000">
        <w:trPr>
          <w:divId w:val="108857908"/>
        </w:trPr>
        <w:tc>
          <w:tcPr>
            <w:tcW w:w="318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1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8" w:name="a49"/>
            <w:bookmarkEnd w:id="18"/>
            <w:r>
              <w:t>Приложение</w:t>
            </w:r>
          </w:p>
          <w:p w:rsidR="00000000" w:rsidRDefault="004C7AA2">
            <w:pPr>
              <w:pStyle w:val="append"/>
            </w:pPr>
            <w:r>
              <w:t xml:space="preserve">к </w:t>
            </w:r>
            <w:hyperlink w:anchor="a24" w:tooltip="+" w:history="1">
              <w:r>
                <w:rPr>
                  <w:rStyle w:val="a3"/>
                </w:rPr>
                <w:t>Положению</w:t>
              </w:r>
            </w:hyperlink>
            <w:r>
              <w:t xml:space="preserve"> о порядке выдачи</w:t>
            </w:r>
            <w:r>
              <w:br/>
              <w:t>сертификата Кимберлийского</w:t>
            </w:r>
            <w:r>
              <w:br/>
              <w:t>процесса (сертификата Республики</w:t>
            </w:r>
            <w:r>
              <w:br/>
              <w:t>Беларусь на экспортируемые</w:t>
            </w:r>
            <w:r>
              <w:br/>
              <w:t>партии необработанных алмазов)</w:t>
            </w:r>
            <w:r>
              <w:br/>
              <w:t>(в редакции постановления</w:t>
            </w:r>
            <w:r>
              <w:br/>
              <w:t>Совета Министров</w:t>
            </w:r>
            <w:r>
              <w:br/>
              <w:t>Республики Беларусь</w:t>
            </w:r>
            <w:r>
              <w:br/>
              <w:t>25.03.2022 № 17</w:t>
            </w:r>
            <w:r>
              <w:t xml:space="preserve">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ЖУРНАЛ</w:t>
      </w:r>
      <w:r>
        <w:br/>
        <w:t>учета выдачи сертификатов Кимберлийского процесса (сертификатов Республики Беларусь на экспортируемые партии необработанных алмазов)</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060"/>
        <w:gridCol w:w="2057"/>
        <w:gridCol w:w="2998"/>
        <w:gridCol w:w="1641"/>
        <w:gridCol w:w="2056"/>
      </w:tblGrid>
      <w:tr w:rsidR="00000000">
        <w:trPr>
          <w:divId w:val="108857908"/>
          <w:trHeight w:val="240"/>
        </w:trPr>
        <w:tc>
          <w:tcPr>
            <w:tcW w:w="95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сертификата</w:t>
            </w:r>
          </w:p>
        </w:tc>
        <w:tc>
          <w:tcPr>
            <w:tcW w:w="9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Дата выдачи сертификата</w:t>
            </w:r>
          </w:p>
        </w:tc>
        <w:tc>
          <w:tcPr>
            <w:tcW w:w="13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Юридическое лицо, индивидуальный предприниматель, которому выдан сертификат</w:t>
            </w:r>
          </w:p>
        </w:tc>
        <w:tc>
          <w:tcPr>
            <w:tcW w:w="75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Импортер</w:t>
            </w:r>
          </w:p>
        </w:tc>
        <w:tc>
          <w:tcPr>
            <w:tcW w:w="95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Отметка о получении сертификата</w:t>
            </w:r>
          </w:p>
        </w:tc>
      </w:tr>
      <w:tr w:rsidR="00000000">
        <w:trPr>
          <w:divId w:val="108857908"/>
          <w:trHeight w:val="240"/>
        </w:trPr>
        <w:tc>
          <w:tcPr>
            <w:tcW w:w="9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9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952"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3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7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5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30.04.2008 № 630</w:t>
            </w:r>
            <w:r>
              <w:br/>
              <w:t>(в </w:t>
            </w:r>
            <w:r>
              <w:t>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19" w:name="a25"/>
      <w:bookmarkEnd w:id="19"/>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000000" w:rsidRDefault="004C7AA2">
      <w:pPr>
        <w:pStyle w:val="chapter"/>
        <w:divId w:val="108857908"/>
      </w:pPr>
      <w:r>
        <w:t>ГЛАВА 1</w:t>
      </w:r>
      <w:r>
        <w:br/>
        <w:t>ОБЩИЕ ПОЛОЖЕНИЯ</w:t>
      </w:r>
    </w:p>
    <w:p w:rsidR="00000000" w:rsidRDefault="004C7AA2">
      <w:pPr>
        <w:pStyle w:val="point"/>
        <w:divId w:val="108857908"/>
      </w:pPr>
      <w:r>
        <w:t>1</w:t>
      </w:r>
      <w:r>
        <w:t>.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w:t>
      </w:r>
      <w:r>
        <w:t>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000000" w:rsidRDefault="004C7AA2">
      <w:pPr>
        <w:pStyle w:val="point"/>
        <w:divId w:val="108857908"/>
      </w:pPr>
      <w:r>
        <w:t>2. Государственному техни</w:t>
      </w:r>
      <w:r>
        <w:t>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снегоболотоходов колесных малогабаритных (квадроциклы – AT</w:t>
      </w:r>
      <w:r>
        <w:t>V) типа I категорий G, S и типа II, снегоходов.</w:t>
      </w:r>
    </w:p>
    <w:p w:rsidR="00000000" w:rsidRDefault="004C7AA2">
      <w:pPr>
        <w:pStyle w:val="newncpi"/>
        <w:divId w:val="108857908"/>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000000" w:rsidRDefault="004C7AA2">
      <w:pPr>
        <w:pStyle w:val="point"/>
        <w:divId w:val="108857908"/>
      </w:pPr>
      <w:r>
        <w:t>3. Государственный технический осмотр машин осуществляется упо</w:t>
      </w:r>
      <w:r>
        <w:t>лномоченным органом, определенным в </w:t>
      </w:r>
      <w:hyperlink r:id="rId477"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w:t>
      </w:r>
      <w:r>
        <w:t xml:space="preserve">еспублики Беларусь от 26 апреля 2010 г. № 200 (в отношении физических лиц), </w:t>
      </w:r>
      <w:hyperlink r:id="rId478" w:anchor="a370" w:tooltip="+" w:history="1">
        <w:r>
          <w:rPr>
            <w:rStyle w:val="a3"/>
          </w:rPr>
          <w:t>пункте 5.11</w:t>
        </w:r>
      </w:hyperlink>
      <w:r>
        <w:t xml:space="preserve"> единого перечня административных процедур, осуществляемых в отношении субъектов хозяйствования, утвержденного пос</w:t>
      </w:r>
      <w:r>
        <w:t>тановлением Совета Министров Республики Беларусь от 24 сентября 2021 г. № 548 (в отношении субъектов хозяйствования) (далее – уполномоченные органы).</w:t>
      </w:r>
    </w:p>
    <w:p w:rsidR="00000000" w:rsidRDefault="004C7AA2">
      <w:pPr>
        <w:pStyle w:val="point"/>
        <w:divId w:val="108857908"/>
      </w:pPr>
      <w:r>
        <w:t xml:space="preserve">4. Государственный технический осмотр проводится в целях недопущения к участию в дорожном движении машин, </w:t>
      </w:r>
      <w:r>
        <w:t>не соответствующих обязательным для соблюдения требованиям технических нормативных правовых актов.</w:t>
      </w:r>
    </w:p>
    <w:p w:rsidR="00000000" w:rsidRDefault="004C7AA2">
      <w:pPr>
        <w:pStyle w:val="point"/>
        <w:divId w:val="108857908"/>
      </w:pPr>
      <w:r>
        <w:t>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w:t>
      </w:r>
      <w:r>
        <w:t>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 не осуществляется.</w:t>
      </w:r>
    </w:p>
    <w:p w:rsidR="00000000" w:rsidRDefault="004C7AA2">
      <w:pPr>
        <w:pStyle w:val="chapter"/>
        <w:divId w:val="108857908"/>
      </w:pPr>
      <w:r>
        <w:t>ГЛАВА 2</w:t>
      </w:r>
      <w:r>
        <w:br/>
        <w:t>ОРГАНИЗАЦИЯ ГОСУДАРСТВЕННОГО </w:t>
      </w:r>
      <w:r>
        <w:t>ТЕХНИЧЕСКОГО ОСМОТРА</w:t>
      </w:r>
    </w:p>
    <w:p w:rsidR="00000000" w:rsidRDefault="004C7AA2">
      <w:pPr>
        <w:pStyle w:val="point"/>
        <w:divId w:val="108857908"/>
      </w:pPr>
      <w:bookmarkStart w:id="20" w:name="a50"/>
      <w:bookmarkEnd w:id="20"/>
      <w:r>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w:t>
      </w:r>
      <w:r>
        <w:t>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менее 10 машин, зарегистрированных в уполномоченном органе.</w:t>
      </w:r>
    </w:p>
    <w:p w:rsidR="00000000" w:rsidRDefault="004C7AA2">
      <w:pPr>
        <w:pStyle w:val="newncpi"/>
        <w:divId w:val="108857908"/>
      </w:pPr>
      <w:r>
        <w:t>При разработк</w:t>
      </w:r>
      <w:r>
        <w:t>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000000" w:rsidRDefault="004C7AA2">
      <w:pPr>
        <w:pStyle w:val="newncpi"/>
        <w:divId w:val="108857908"/>
      </w:pPr>
      <w:r>
        <w:t>Сводный график утверждается решением районного (городского) исполнительного комитета.</w:t>
      </w:r>
    </w:p>
    <w:p w:rsidR="00000000" w:rsidRDefault="004C7AA2">
      <w:pPr>
        <w:pStyle w:val="point"/>
        <w:divId w:val="108857908"/>
      </w:pPr>
      <w:r>
        <w:t>7. Уполномоченные</w:t>
      </w:r>
      <w:r>
        <w:t xml:space="preserve">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продовольствия, субъектам хозяйствования – собственникам машин о времени, дате и м</w:t>
      </w:r>
      <w:r>
        <w:t>есте проведения государственного технического осмотра.</w:t>
      </w:r>
    </w:p>
    <w:p w:rsidR="00000000" w:rsidRDefault="004C7AA2">
      <w:pPr>
        <w:pStyle w:val="point"/>
        <w:divId w:val="108857908"/>
      </w:pPr>
      <w:r>
        <w:t>8. В сводный график по письменному ходатайству субъекта хозяйствования могут вноситься изменения.</w:t>
      </w:r>
    </w:p>
    <w:p w:rsidR="00000000" w:rsidRDefault="004C7AA2">
      <w:pPr>
        <w:pStyle w:val="point"/>
        <w:divId w:val="108857908"/>
      </w:pPr>
      <w:r>
        <w:t>9. Если двенадцатимесячный период со дня получения субъектом хозяйствования разрешения на допуск машины</w:t>
      </w:r>
      <w:r>
        <w:t xml:space="preserve"> к участию в дорожном движении истекает до даты, указанной в сводном графике, разработанном в соответствии с </w:t>
      </w:r>
      <w:hyperlink w:anchor="a50" w:tooltip="+" w:history="1">
        <w:r>
          <w:rPr>
            <w:rStyle w:val="a3"/>
          </w:rPr>
          <w:t>пунктом 6</w:t>
        </w:r>
      </w:hyperlink>
      <w:r>
        <w:t xml:space="preserve"> настоящих Правил, срок действия ранее полученного разрешения продлевается до даты, указанной в сводном г</w:t>
      </w:r>
      <w:r>
        <w:t>рафике.</w:t>
      </w:r>
    </w:p>
    <w:p w:rsidR="00000000" w:rsidRDefault="004C7AA2">
      <w:pPr>
        <w:pStyle w:val="point"/>
        <w:divId w:val="108857908"/>
      </w:pPr>
      <w:r>
        <w:t>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субъекты хозяйствования, не включенные в </w:t>
      </w:r>
      <w:r>
        <w:t>сводный график 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000000" w:rsidRDefault="004C7AA2">
      <w:pPr>
        <w:pStyle w:val="newncpi"/>
        <w:divId w:val="108857908"/>
      </w:pPr>
      <w:r>
        <w:t>Машина может быть представлена для государственного технического осмотра в уполномоченный</w:t>
      </w:r>
      <w:r>
        <w:t xml:space="preserve"> орган по месту временного нахождения машины независимо от места ее регистрации.</w:t>
      </w:r>
    </w:p>
    <w:p w:rsidR="00000000" w:rsidRDefault="004C7AA2">
      <w:pPr>
        <w:pStyle w:val="chapter"/>
        <w:divId w:val="108857908"/>
      </w:pPr>
      <w:r>
        <w:t>ГЛАВА 3</w:t>
      </w:r>
      <w:r>
        <w:br/>
        <w:t>ПОРЯДОК ПРОВЕДЕНИЯ ГОСУДАРСТВЕННОГО ТЕХНИЧЕСКОГО ОСМОТРА И ОФОРМЛЕНИЯ ЕГО РЕЗУЛЬТАТОВ</w:t>
      </w:r>
    </w:p>
    <w:p w:rsidR="00000000" w:rsidRDefault="004C7AA2">
      <w:pPr>
        <w:pStyle w:val="point"/>
        <w:divId w:val="108857908"/>
      </w:pPr>
      <w:r>
        <w:t>11. Физические лица для проведения государственного технического осмотра представ</w:t>
      </w:r>
      <w:r>
        <w:t>ляют машину и документы, указанные в </w:t>
      </w:r>
      <w:hyperlink r:id="rId479"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000000" w:rsidRDefault="004C7AA2">
      <w:pPr>
        <w:pStyle w:val="point"/>
        <w:divId w:val="108857908"/>
      </w:pPr>
      <w:r>
        <w:t xml:space="preserve">12. Государственный технический </w:t>
      </w:r>
      <w:r>
        <w:t>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000000" w:rsidRDefault="004C7AA2">
      <w:pPr>
        <w:pStyle w:val="newncpi"/>
        <w:divId w:val="108857908"/>
      </w:pPr>
      <w:r>
        <w:t>технический талон;</w:t>
      </w:r>
    </w:p>
    <w:p w:rsidR="00000000" w:rsidRDefault="004C7AA2">
      <w:pPr>
        <w:pStyle w:val="newncpi"/>
        <w:divId w:val="108857908"/>
      </w:pPr>
      <w:r>
        <w:t>страховое свидетельство (страховой</w:t>
      </w:r>
      <w:r>
        <w:t xml:space="preserve"> полис, страховой сертификат, действительный на территории Республики Беларусь);</w:t>
      </w:r>
    </w:p>
    <w:p w:rsidR="00000000" w:rsidRDefault="004C7AA2">
      <w:pPr>
        <w:pStyle w:val="newncpi"/>
        <w:divId w:val="108857908"/>
      </w:pPr>
      <w:r>
        <w:t>удостоверение тракториста-машиниста лица, закрепленного за данной машиной;</w:t>
      </w:r>
    </w:p>
    <w:p w:rsidR="00000000" w:rsidRDefault="004C7AA2">
      <w:pPr>
        <w:pStyle w:val="newncpi"/>
        <w:divId w:val="108857908"/>
      </w:pPr>
      <w:r>
        <w:t>медицинская справка о состоянии здоровья, подтверждающая годность к управлению механическими транспо</w:t>
      </w:r>
      <w:r>
        <w:t>ртными средствами, самоходными машинами;</w:t>
      </w:r>
    </w:p>
    <w:p w:rsidR="00000000" w:rsidRDefault="004C7AA2">
      <w:pPr>
        <w:pStyle w:val="newncpi"/>
        <w:divId w:val="108857908"/>
      </w:pPr>
      <w:r>
        <w:t>документ, подтверждающий уплату государственной пошлины.</w:t>
      </w:r>
    </w:p>
    <w:p w:rsidR="00000000" w:rsidRDefault="004C7AA2">
      <w:pPr>
        <w:pStyle w:val="point"/>
        <w:divId w:val="108857908"/>
      </w:pPr>
      <w:r>
        <w:t>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w:t>
      </w:r>
      <w:r>
        <w:t>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w:t>
      </w:r>
      <w:r>
        <w:t>ествления административных процедур, предоставляются из государственных информационных ресурсов (систем) на безвозмездной основе.</w:t>
      </w:r>
    </w:p>
    <w:p w:rsidR="00000000" w:rsidRDefault="004C7AA2">
      <w:pPr>
        <w:pStyle w:val="point"/>
        <w:divId w:val="108857908"/>
      </w:pPr>
      <w:r>
        <w:t>14. Государственный технический осмотр машин при наличии закрепленных за ними прицепов и полуприцепов проводится в составе тра</w:t>
      </w:r>
      <w:r>
        <w:t>кторного поезда.</w:t>
      </w:r>
    </w:p>
    <w:p w:rsidR="00000000" w:rsidRDefault="004C7AA2">
      <w:pPr>
        <w:pStyle w:val="point"/>
        <w:divId w:val="108857908"/>
      </w:pPr>
      <w:r>
        <w:t>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графиком либо назначенный должностным лицом уполномоченного органа.</w:t>
      </w:r>
    </w:p>
    <w:p w:rsidR="00000000" w:rsidRDefault="004C7AA2">
      <w:pPr>
        <w:pStyle w:val="point"/>
        <w:divId w:val="108857908"/>
      </w:pPr>
      <w:r>
        <w:t>16</w:t>
      </w:r>
      <w:r>
        <w:t>.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устанавливаемой Министерством сельского хозяйс</w:t>
      </w:r>
      <w:r>
        <w:t>тва и продовольствия, а в техническом талоне машины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экземпляр акта технического осмотра выдается с</w:t>
      </w:r>
      <w:r>
        <w:t>убъекту хозяйствования, второй экземпляр остается в уполномоченном органе.</w:t>
      </w:r>
    </w:p>
    <w:p w:rsidR="00000000" w:rsidRDefault="004C7AA2">
      <w:pPr>
        <w:pStyle w:val="point"/>
        <w:divId w:val="108857908"/>
      </w:pPr>
      <w:r>
        <w:t>17. Результаты государственного технического осмотра машин физических лиц заносятся в опись по форме, устанавливаемой Министерством сельского хозяйства и продовольствия, а в техниче</w:t>
      </w:r>
      <w:r>
        <w:t>ском паспорте машины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21" w:name="a26"/>
      <w:bookmarkEnd w:id="21"/>
      <w:r>
        <w:t>ПОЛОЖЕНИЕ</w:t>
      </w:r>
      <w:r>
        <w:br/>
        <w:t>о порядке и условиях выдачи Министерством сельского хозяйства и продовольствия заключений (разре</w:t>
      </w:r>
      <w:r>
        <w:t>шительных документов) на ввоз в Республику Беларусь средств защиты растений</w:t>
      </w:r>
    </w:p>
    <w:p w:rsidR="00000000" w:rsidRDefault="004C7AA2">
      <w:pPr>
        <w:pStyle w:val="point"/>
        <w:divId w:val="108857908"/>
      </w:pPr>
      <w:r>
        <w:t>1. Настоящим Положением устанавливаются порядок и условия выдачи Министерством сельского хозяйства и продовольствия заключений (разрешительных документов) на ввоз в Республику Бела</w:t>
      </w:r>
      <w:r>
        <w:t>русь средств защиты растений, включенных в </w:t>
      </w:r>
      <w:hyperlink r:id="rId480" w:anchor="a268" w:tooltip="+" w:history="1">
        <w:r>
          <w:rPr>
            <w:rStyle w:val="a3"/>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8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(далее – заключение (разрешительный документ).</w:t>
      </w:r>
    </w:p>
    <w:p w:rsidR="00000000" w:rsidRDefault="004C7AA2">
      <w:pPr>
        <w:pStyle w:val="point"/>
        <w:divId w:val="108857908"/>
      </w:pPr>
      <w:r>
        <w:t>2. Действие настоящег</w:t>
      </w:r>
      <w:r>
        <w:t>о Положения распространяется на юридических лиц и индивидуальных предпринимателей, осуществляющих ввоз в Республику Беларусь средств защиты растений.</w:t>
      </w:r>
    </w:p>
    <w:p w:rsidR="00000000" w:rsidRDefault="004C7AA2">
      <w:pPr>
        <w:pStyle w:val="point"/>
        <w:divId w:val="108857908"/>
      </w:pPr>
      <w:r>
        <w:t>3. Заключение (разрешительный документ) выдается Министерством сельского хозяйства и продовольствия юридич</w:t>
      </w:r>
      <w:r>
        <w:t>ескому лицу или индивидуальному предпринимателю (далее – заявитель) сроком на три месяца по </w:t>
      </w:r>
      <w:hyperlink r:id="rId482" w:anchor="a7" w:tooltip="+" w:history="1">
        <w:r>
          <w:rPr>
            <w:rStyle w:val="a3"/>
          </w:rPr>
          <w:t>форме</w:t>
        </w:r>
      </w:hyperlink>
      <w:r>
        <w:t>, утвержденной Решением Коллегии Евразийской экономической комиссии от 16 мая 2012 г. № 45.</w:t>
      </w:r>
    </w:p>
    <w:p w:rsidR="00000000" w:rsidRDefault="004C7AA2">
      <w:pPr>
        <w:pStyle w:val="newncpi"/>
        <w:divId w:val="108857908"/>
      </w:pPr>
      <w:r>
        <w:t>Заключение (разрешительный документ) выдается в отношении средств защиты растений, подлежащих ввозу в Республику Беларусь одной или несколькими партиями в количестве, предусмотренном соответствующим внешнеторговым договором (контрактом).</w:t>
      </w:r>
    </w:p>
    <w:p w:rsidR="00000000" w:rsidRDefault="004C7AA2">
      <w:pPr>
        <w:pStyle w:val="newncpi"/>
        <w:divId w:val="108857908"/>
      </w:pPr>
      <w:r>
        <w:t>Образцы оттиска пе</w:t>
      </w:r>
      <w:r>
        <w:t>чати и подписей должностных лиц Министерства сельского хозяйства и продовольствия, уполномоченных подписывать заключения (разрешительные документы), представляются в Государственный таможенный комитет.</w:t>
      </w:r>
    </w:p>
    <w:p w:rsidR="00000000" w:rsidRDefault="004C7AA2">
      <w:pPr>
        <w:pStyle w:val="point"/>
        <w:divId w:val="108857908"/>
      </w:pPr>
      <w:bookmarkStart w:id="22" w:name="a51"/>
      <w:bookmarkEnd w:id="22"/>
      <w:r>
        <w:t>4. Заявитель представляет в Министерство сельского хоз</w:t>
      </w:r>
      <w:r>
        <w:t xml:space="preserve">яйства и продовольствия проект заключения (разрешительного документа), оформленный в соответствии с методическими </w:t>
      </w:r>
      <w:hyperlink r:id="rId483" w:anchor="a6" w:tooltip="+" w:history="1">
        <w:r>
          <w:rPr>
            <w:rStyle w:val="a3"/>
          </w:rPr>
          <w:t>указаниями</w:t>
        </w:r>
      </w:hyperlink>
      <w:r>
        <w:t xml:space="preserve"> по заполнению единой формы заключения (разрешительного документа) на ввоз, вывоз</w:t>
      </w:r>
      <w:r>
        <w:t xml:space="preserve">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копию догово</w:t>
      </w:r>
      <w:r>
        <w:t xml:space="preserve">ра (контракта), если ввоз средств защиты растений осуществляется на основании договора (контракта), или копию инвойса или товарно-транспортной накладной, копию санитарно-гигиенического заключения на склад для хранения средств защиты растений для получения </w:t>
      </w:r>
      <w:r>
        <w:t>заключения (разрешительного документа) на ввоз:</w:t>
      </w:r>
    </w:p>
    <w:p w:rsidR="00000000" w:rsidRDefault="004C7AA2">
      <w:pPr>
        <w:pStyle w:val="newncpi"/>
        <w:divId w:val="108857908"/>
      </w:pPr>
      <w:r>
        <w:t>незарегистрированных средств защиты, помещаемых под таможенную процедуру выпуска для внутреннего потребления в целях проведения научных исследований и в случае угрозы фитосанитарной безопасности Республики Бе</w:t>
      </w:r>
      <w:r>
        <w:t>ларусь;</w:t>
      </w:r>
    </w:p>
    <w:p w:rsidR="00000000" w:rsidRDefault="004C7AA2">
      <w:pPr>
        <w:pStyle w:val="newncpi"/>
        <w:divId w:val="108857908"/>
      </w:pPr>
      <w:r>
        <w:t>образцов незарегистрированных средств защиты растений для проведения регистрационных (мелкоделяночных и производственных испытаний) и (или) научных исследований;</w:t>
      </w:r>
    </w:p>
    <w:p w:rsidR="00000000" w:rsidRDefault="004C7AA2">
      <w:pPr>
        <w:pStyle w:val="newncpi"/>
        <w:divId w:val="108857908"/>
      </w:pPr>
      <w:r>
        <w:t>незарегистрированных средств защиты растений для ликвидации очагов вновь выявленных ка</w:t>
      </w:r>
      <w:r>
        <w:t>рантинных вредных организмов;</w:t>
      </w:r>
    </w:p>
    <w:p w:rsidR="00000000" w:rsidRDefault="004C7AA2">
      <w:pPr>
        <w:pStyle w:val="newncpi"/>
        <w:divId w:val="108857908"/>
      </w:pPr>
      <w:r>
        <w:t>зарегистрированных средств защиты растений, помещаемых под таможенную процедуру реимпорта;</w:t>
      </w:r>
    </w:p>
    <w:p w:rsidR="00000000" w:rsidRDefault="004C7AA2">
      <w:pPr>
        <w:pStyle w:val="newncpi"/>
        <w:divId w:val="108857908"/>
      </w:pPr>
      <w:r>
        <w:t>зарегистрированных средств защиты растений, помещаемых под таможенную процедуру таможенного склада.</w:t>
      </w:r>
    </w:p>
    <w:p w:rsidR="00000000" w:rsidRDefault="004C7AA2">
      <w:pPr>
        <w:pStyle w:val="point"/>
        <w:divId w:val="108857908"/>
      </w:pPr>
      <w:r>
        <w:t>5. Документы, указанные в </w:t>
      </w:r>
      <w:hyperlink w:anchor="a51" w:tooltip="+" w:history="1">
        <w:r>
          <w:rPr>
            <w:rStyle w:val="a3"/>
          </w:rPr>
          <w:t>пункте 4</w:t>
        </w:r>
      </w:hyperlink>
      <w:r>
        <w:t xml:space="preserve"> настоящего Положения, представляются на русском или белорусском языке и заверяются заявителем. Документы, составленные на иностранном языке, должны сопровождаться переводом на русский или белорусский язык, засвидетельствова</w:t>
      </w:r>
      <w:r>
        <w:t>нным нотариально.</w:t>
      </w:r>
    </w:p>
    <w:p w:rsidR="00000000" w:rsidRDefault="004C7AA2">
      <w:pPr>
        <w:pStyle w:val="point"/>
        <w:divId w:val="108857908"/>
      </w:pPr>
      <w:r>
        <w:t>6.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документа), и принимает решение о выдаче или об отказе в выдаче заключения</w:t>
      </w:r>
      <w:r>
        <w:t xml:space="preserve">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в Республику Беларусь средств защиты растений по форме согласно </w:t>
      </w:r>
      <w:hyperlink w:anchor="a138" w:tooltip="+" w:history="1">
        <w:r>
          <w:rPr>
            <w:rStyle w:val="a3"/>
          </w:rPr>
          <w:t>приложению</w:t>
        </w:r>
      </w:hyperlink>
      <w:r>
        <w:t>.</w:t>
      </w:r>
    </w:p>
    <w:p w:rsidR="00000000" w:rsidRDefault="004C7AA2">
      <w:pPr>
        <w:pStyle w:val="point"/>
        <w:divId w:val="108857908"/>
      </w:pPr>
      <w:r>
        <w:t>7. 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об этом заявителя с указанием оснований принятия такого решения.</w:t>
      </w:r>
    </w:p>
    <w:p w:rsidR="00000000" w:rsidRDefault="004C7AA2">
      <w:pPr>
        <w:pStyle w:val="point"/>
        <w:divId w:val="108857908"/>
      </w:pPr>
      <w:r>
        <w:t>8. Действие заключе</w:t>
      </w:r>
      <w:r>
        <w:t>ния (разрешительного документа) прекращается:</w:t>
      </w:r>
    </w:p>
    <w:p w:rsidR="00000000" w:rsidRDefault="004C7AA2">
      <w:pPr>
        <w:pStyle w:val="newncpi"/>
        <w:divId w:val="108857908"/>
      </w:pPr>
      <w:r>
        <w:t>со дня принятия решения Министерством сельского хозяйства и продовольствия о его аннулировании в случае выявления после выдачи заключения (разрешительного документа) недостоверных сведений в документах, предста</w:t>
      </w:r>
      <w:r>
        <w:t>вленных для его получения;</w:t>
      </w:r>
    </w:p>
    <w:p w:rsidR="00000000" w:rsidRDefault="004C7AA2">
      <w:pPr>
        <w:pStyle w:val="newncpi"/>
        <w:divId w:val="108857908"/>
      </w:pPr>
      <w:r>
        <w:t>в случае ликвидации (прекращения деятельности) либо реорганизации заявителя.</w:t>
      </w:r>
    </w:p>
    <w:p w:rsidR="00000000" w:rsidRDefault="004C7AA2">
      <w:pPr>
        <w:pStyle w:val="newncpi"/>
        <w:divId w:val="108857908"/>
      </w:pPr>
      <w:r>
        <w:t>Заявитель в течение трех дней со дня принятия решения о ликвидации (прекращении деятельности) обязан проинформировать Министерство сельского хозяйства и</w:t>
      </w:r>
      <w:r>
        <w:t> продовольствия о принятии такого решения.</w:t>
      </w:r>
    </w:p>
    <w:p w:rsidR="00000000" w:rsidRDefault="004C7AA2">
      <w:pPr>
        <w:pStyle w:val="newncpi"/>
        <w:divId w:val="108857908"/>
      </w:pPr>
      <w:r>
        <w:t>Действие заключения (разрешительного документа) считается прекращенным со дня, указанного в соответствующем решении Министерства сельского хозяйства и продовольствия.</w:t>
      </w:r>
    </w:p>
    <w:p w:rsidR="00000000" w:rsidRDefault="004C7AA2">
      <w:pPr>
        <w:pStyle w:val="point"/>
        <w:divId w:val="108857908"/>
      </w:pPr>
      <w:r>
        <w:t>9. Министерство сельского хозяйства и продовол</w:t>
      </w:r>
      <w:r>
        <w:t>ьствия в течение трех рабочих дней со дня принятия решения об аннулировании заключения (разрешительного документа) в письменной форме уведомляет об этом таможенные органы и заявителя.</w:t>
      </w:r>
    </w:p>
    <w:p w:rsidR="00000000" w:rsidRDefault="004C7AA2">
      <w:pPr>
        <w:pStyle w:val="point"/>
        <w:divId w:val="108857908"/>
      </w:pPr>
      <w:r>
        <w:t xml:space="preserve">10. В течение трех рабочих дней со дня получения уведомления о принятии </w:t>
      </w:r>
      <w:r>
        <w:t>решения об аннулировании заключения заявитель обязан сдать оригинал заключения (разрешительного документа) в Министерство сельского хозяйства и продовольствия.</w:t>
      </w:r>
    </w:p>
    <w:p w:rsidR="00000000" w:rsidRDefault="004C7AA2">
      <w:pPr>
        <w:pStyle w:val="point"/>
        <w:divId w:val="108857908"/>
      </w:pPr>
      <w:r>
        <w:t>11. Министерство сельского хозяйства и продовольствия и Государственный таможенный комитет орган</w:t>
      </w:r>
      <w:r>
        <w:t>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сельского хозяйства и продовольствия заключениях (разрешительных документах), о прекращении дей</w:t>
      </w:r>
      <w:r>
        <w:t>ствия заключений (разрешительных документов), о совершенных таможенных операциях в отношении товаров, по которым выданы заключения (разрешительные документы).</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716"/>
        <w:gridCol w:w="4096"/>
      </w:tblGrid>
      <w:tr w:rsidR="00000000">
        <w:trPr>
          <w:divId w:val="108857908"/>
        </w:trPr>
        <w:tc>
          <w:tcPr>
            <w:tcW w:w="310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94"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23" w:name="a138"/>
            <w:bookmarkEnd w:id="23"/>
            <w:r>
              <w:t>Приложение</w:t>
            </w:r>
          </w:p>
          <w:p w:rsidR="00000000" w:rsidRDefault="004C7AA2">
            <w:pPr>
              <w:pStyle w:val="append"/>
            </w:pPr>
            <w:r>
              <w:t xml:space="preserve">к </w:t>
            </w:r>
            <w:hyperlink w:anchor="a26" w:tooltip="+" w:history="1">
              <w:r>
                <w:rPr>
                  <w:rStyle w:val="a3"/>
                </w:rPr>
                <w:t>Положению</w:t>
              </w:r>
            </w:hyperlink>
            <w:r>
              <w:t xml:space="preserve"> о порядке и условиях</w:t>
            </w:r>
            <w:r>
              <w:br/>
            </w:r>
            <w:r>
              <w:t>выдачи Министерством сельского</w:t>
            </w:r>
            <w:r>
              <w:br/>
              <w:t>хозяйства и продовольствия</w:t>
            </w:r>
            <w:r>
              <w:br/>
              <w:t>заключений (разрешительных</w:t>
            </w:r>
            <w:r>
              <w:br/>
              <w:t>документов) на ввоз в Республику</w:t>
            </w:r>
            <w:r>
              <w:br/>
              <w:t>Беларусь средств защиты растений</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ЖУРНАЛ</w:t>
      </w:r>
      <w:r>
        <w:br/>
        <w:t>учета за</w:t>
      </w:r>
      <w:r>
        <w:t>ключений (разрешительных документов) на ввоз в Республику Беларусь средств защиты растений</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607"/>
        <w:gridCol w:w="3944"/>
        <w:gridCol w:w="3365"/>
        <w:gridCol w:w="1896"/>
      </w:tblGrid>
      <w:tr w:rsidR="00000000">
        <w:trPr>
          <w:divId w:val="108857908"/>
          <w:trHeight w:val="240"/>
        </w:trPr>
        <w:tc>
          <w:tcPr>
            <w:tcW w:w="74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Дата выдачи</w:t>
            </w:r>
          </w:p>
        </w:tc>
        <w:tc>
          <w:tcPr>
            <w:tcW w:w="18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заключения (разрешительного документа)</w:t>
            </w:r>
          </w:p>
        </w:tc>
        <w:tc>
          <w:tcPr>
            <w:tcW w:w="15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организации, фамилия ответственного за получение документа</w:t>
            </w:r>
          </w:p>
        </w:tc>
        <w:tc>
          <w:tcPr>
            <w:tcW w:w="87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Подпись</w:t>
            </w:r>
          </w:p>
        </w:tc>
      </w:tr>
      <w:tr w:rsidR="00000000">
        <w:trPr>
          <w:divId w:val="108857908"/>
          <w:trHeight w:val="240"/>
        </w:trPr>
        <w:tc>
          <w:tcPr>
            <w:tcW w:w="74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8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743"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8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5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77"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24" w:name="a27"/>
      <w:bookmarkEnd w:id="24"/>
      <w:r>
        <w:t>ПОЛОЖЕНИЕ</w:t>
      </w:r>
      <w:r>
        <w:br/>
        <w:t>о порядке и условиях выдачи Департаментом ветеринарного и</w:t>
      </w:r>
      <w:r>
        <w:t>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w:t>
      </w:r>
    </w:p>
    <w:p w:rsidR="00000000" w:rsidRDefault="004C7AA2">
      <w:pPr>
        <w:pStyle w:val="point"/>
        <w:divId w:val="108857908"/>
      </w:pPr>
      <w:r>
        <w:t>1. Настоящим Положением устанавливаются по</w:t>
      </w:r>
      <w:r>
        <w:t>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 разрешений:</w:t>
      </w:r>
    </w:p>
    <w:p w:rsidR="00000000" w:rsidRDefault="004C7AA2">
      <w:pPr>
        <w:pStyle w:val="newncpi"/>
        <w:divId w:val="108857908"/>
      </w:pPr>
      <w:r>
        <w:t>на ввоз подконтрольных ветеринарному контролю (надзору) товаров на таможенную территорию Евр</w:t>
      </w:r>
      <w:r>
        <w:t>азийского экономического союза, если страной назначения является Республика Беларусь (далее – разрешения на ввоз);</w:t>
      </w:r>
    </w:p>
    <w:p w:rsidR="00000000" w:rsidRDefault="004C7AA2">
      <w:pPr>
        <w:pStyle w:val="newncpi"/>
        <w:divId w:val="108857908"/>
      </w:pPr>
      <w:r>
        <w:t>на транзит подконтрольных ветеринарному контролю (надзору) товаров через таможенную территорию Евразийского экономического союза, если ввоз н</w:t>
      </w:r>
      <w:r>
        <w:t>а таможенную территорию Евразийского экономического союза осуществляется в Республике Беларусь (далее – разрешения на транзит).</w:t>
      </w:r>
    </w:p>
    <w:p w:rsidR="00000000" w:rsidRDefault="004C7AA2">
      <w:pPr>
        <w:pStyle w:val="point"/>
        <w:divId w:val="108857908"/>
      </w:pPr>
      <w:r>
        <w:t>2. Действие настоящего Положения распространяется на заявителей – юридических лиц, индивидуальных предпринимателей и </w:t>
      </w:r>
      <w:r>
        <w:t>физических лиц, в том числе иностранных, осуществляющих:</w:t>
      </w:r>
    </w:p>
    <w:p w:rsidR="00000000" w:rsidRDefault="004C7AA2">
      <w:pPr>
        <w:pStyle w:val="newncpi"/>
        <w:divId w:val="108857908"/>
      </w:pPr>
      <w:r>
        <w:t>ввоз на таможенную территорию Евразийского экономического союза, если страной назначения является Республика Беларусь, подконтрольных ветеринарному контролю (надзору) товаров, в отношении которых в с</w:t>
      </w:r>
      <w:r>
        <w:t>оответствии с международно-правовыми актами, составляющими право Евразийского экономического союза, применяются меры регулирования;</w:t>
      </w:r>
    </w:p>
    <w:p w:rsidR="00000000" w:rsidRDefault="004C7AA2">
      <w:pPr>
        <w:pStyle w:val="newncpi"/>
        <w:divId w:val="108857908"/>
      </w:pPr>
      <w:r>
        <w:t>транзит животных и сырья животного происхождения через таможенную территорию Евразийского экономического союза, если ввоз на</w:t>
      </w:r>
      <w:r>
        <w:t> таможенную территорию Евразийского экономического союза осуществляется в Республике Беларусь.</w:t>
      </w:r>
    </w:p>
    <w:p w:rsidR="00000000" w:rsidRDefault="004C7AA2">
      <w:pPr>
        <w:pStyle w:val="point"/>
        <w:divId w:val="108857908"/>
      </w:pPr>
      <w:r>
        <w:t>3. Для получения разрешения на ввоз заявитель представляет в Департамент в письменной форме и посредством информационной системы в области ветеринарии в порядке,</w:t>
      </w:r>
      <w:r>
        <w:t xml:space="preserve"> установленном Министерством сельского хозяйства и продовольствия:</w:t>
      </w:r>
    </w:p>
    <w:p w:rsidR="00000000" w:rsidRDefault="004C7AA2">
      <w:pPr>
        <w:pStyle w:val="newncpi"/>
        <w:divId w:val="108857908"/>
      </w:pPr>
      <w:r>
        <w:t>заявление о выдаче разрешения на ввоз по форме, установленной Министерством сельского хозяйства и продовольствия;</w:t>
      </w:r>
    </w:p>
    <w:p w:rsidR="00000000" w:rsidRDefault="004C7AA2">
      <w:pPr>
        <w:pStyle w:val="newncpi"/>
        <w:divId w:val="108857908"/>
      </w:pPr>
      <w:r>
        <w:t xml:space="preserve">копию договора (контракта), в соответствии с которым заявитель приобретает </w:t>
      </w:r>
      <w:r>
        <w:t>товары для ввоза в Республику Беларусь;</w:t>
      </w:r>
    </w:p>
    <w:p w:rsidR="00000000" w:rsidRDefault="004C7AA2">
      <w:pPr>
        <w:pStyle w:val="newncpi"/>
        <w:divId w:val="108857908"/>
      </w:pPr>
      <w:r>
        <w:t>при ввозе племенной продукции (материала) – копии документов по ее отнесению к племенной продукции (материалу).</w:t>
      </w:r>
    </w:p>
    <w:p w:rsidR="00000000" w:rsidRDefault="004C7AA2">
      <w:pPr>
        <w:pStyle w:val="point"/>
        <w:divId w:val="108857908"/>
      </w:pPr>
      <w:r>
        <w:t>4. Для получения разрешения на транзит компетентный орган страны происхождения или страны отправления на</w:t>
      </w:r>
      <w:r>
        <w:t>правляет в Департамент заявление по форме, установленной Министерством сельского хозяйства и продовольствия, в электронном виде.</w:t>
      </w:r>
    </w:p>
    <w:p w:rsidR="00000000" w:rsidRDefault="004C7AA2">
      <w:pPr>
        <w:pStyle w:val="point"/>
        <w:divId w:val="108857908"/>
      </w:pPr>
      <w:r>
        <w:t>5. Департаментом может быть отказано в принятии заявления в случаях, предусмотренных в </w:t>
      </w:r>
      <w:hyperlink r:id="rId484" w:anchor="a175" w:tooltip="+" w:history="1">
        <w:r>
          <w:rPr>
            <w:rStyle w:val="a3"/>
          </w:rPr>
          <w:t>пункте 1</w:t>
        </w:r>
      </w:hyperlink>
      <w:r>
        <w:t xml:space="preserve"> статьи 17 Закона Республики Беларусь от 28 октября 2008 г. № 433-З «Об основах административных процедур» (далее – Закон).</w:t>
      </w:r>
    </w:p>
    <w:p w:rsidR="00000000" w:rsidRDefault="004C7AA2">
      <w:pPr>
        <w:pStyle w:val="newncpi"/>
        <w:divId w:val="108857908"/>
      </w:pPr>
      <w:r>
        <w:t>Об отказе в принятии заявления заинтересованного лица уполномоченный орган в трехдневный срок со дня подачи т</w:t>
      </w:r>
      <w:r>
        <w:t>акого заявления принимает административное решение.</w:t>
      </w:r>
    </w:p>
    <w:p w:rsidR="00000000" w:rsidRDefault="004C7AA2">
      <w:pPr>
        <w:pStyle w:val="newncpi"/>
        <w:divId w:val="108857908"/>
      </w:pPr>
      <w:r>
        <w:t>В случае отказа в принятии заявления заинтересованного лица такое лицо информируется об отказе в соответствии со </w:t>
      </w:r>
      <w:hyperlink r:id="rId485" w:anchor="a171" w:tooltip="+" w:history="1">
        <w:r>
          <w:rPr>
            <w:rStyle w:val="a3"/>
          </w:rPr>
          <w:t>статьей 27</w:t>
        </w:r>
      </w:hyperlink>
      <w:r>
        <w:t xml:space="preserve"> Закона и посредством инфо</w:t>
      </w:r>
      <w:r>
        <w:t>рмационной системы в области ветеринарии либо иным способом (в случае рассмотрения заявления для получения разрешения на транзит).</w:t>
      </w:r>
    </w:p>
    <w:p w:rsidR="00000000" w:rsidRDefault="004C7AA2">
      <w:pPr>
        <w:pStyle w:val="newncpi"/>
        <w:divId w:val="108857908"/>
      </w:pPr>
      <w:r>
        <w:t>Департамент в срок 15 рабочих дней со дня подачи заявления:</w:t>
      </w:r>
    </w:p>
    <w:p w:rsidR="00000000" w:rsidRDefault="004C7AA2">
      <w:pPr>
        <w:pStyle w:val="newncpi"/>
        <w:divId w:val="108857908"/>
      </w:pPr>
      <w:r>
        <w:t>рассматривает представленные заявителем документы и принимает реш</w:t>
      </w:r>
      <w:r>
        <w:t>ение о выдаче либо об отказе в выдаче разрешения на ввоз, транзит;</w:t>
      </w:r>
    </w:p>
    <w:p w:rsidR="00000000" w:rsidRDefault="004C7AA2">
      <w:pPr>
        <w:pStyle w:val="newncpi"/>
        <w:divId w:val="108857908"/>
      </w:pPr>
      <w:r>
        <w:t>при принятии решения о выдаче разрешения на ввоз, транзит оформляет его посредством информационной системы в области ветеринарии в порядке, установленном Министерством сельского хозяйства и</w:t>
      </w:r>
      <w:r>
        <w:t> продовольствия. Документы на бумажном носителе, представленные для принятия решения о выдаче разрешения на ввоз, транзит, хранятся в Департаменте один год после окончания срока действия разрешения;</w:t>
      </w:r>
    </w:p>
    <w:p w:rsidR="00000000" w:rsidRDefault="004C7AA2">
      <w:pPr>
        <w:pStyle w:val="newncpi"/>
        <w:divId w:val="108857908"/>
      </w:pPr>
      <w:r>
        <w:t>размещает информацию о выданном разрешении на транзит на </w:t>
      </w:r>
      <w:r>
        <w:t>официальном сайте Департамента в глобальной компьютерной сети Интернет с указанием номера и даты выдачи разрешения, номера и даты заявки для получения разрешения, реквизитов организации, получившей разрешение.</w:t>
      </w:r>
    </w:p>
    <w:p w:rsidR="00000000" w:rsidRDefault="004C7AA2">
      <w:pPr>
        <w:pStyle w:val="newncpi"/>
        <w:divId w:val="108857908"/>
      </w:pPr>
      <w:r>
        <w:t>Доступ к информации о выданных разрешениях на </w:t>
      </w:r>
      <w:r>
        <w:t>транзит является свободным и бесплатным.</w:t>
      </w:r>
    </w:p>
    <w:p w:rsidR="00000000" w:rsidRDefault="004C7AA2">
      <w:pPr>
        <w:pStyle w:val="newncpi"/>
        <w:divId w:val="108857908"/>
      </w:pPr>
      <w:r>
        <w:t>Информация о выданном разрешении на ввоз доступна заявителю в личном кабинете информационной системы в области ветеринарии.</w:t>
      </w:r>
    </w:p>
    <w:p w:rsidR="00000000" w:rsidRDefault="004C7AA2">
      <w:pPr>
        <w:pStyle w:val="newncpi"/>
        <w:divId w:val="108857908"/>
      </w:pPr>
      <w:r>
        <w:t>Срок действия разрешений на ввоз, транзит составляет календарный год.</w:t>
      </w:r>
    </w:p>
    <w:p w:rsidR="00000000" w:rsidRDefault="004C7AA2">
      <w:pPr>
        <w:pStyle w:val="newncpi"/>
        <w:divId w:val="108857908"/>
      </w:pPr>
      <w:r>
        <w:t>Учет выданных разреше</w:t>
      </w:r>
      <w:r>
        <w:t>ний осуществляется Департаментом.</w:t>
      </w:r>
    </w:p>
    <w:p w:rsidR="00000000" w:rsidRDefault="004C7AA2">
      <w:pPr>
        <w:pStyle w:val="point"/>
        <w:divId w:val="108857908"/>
      </w:pPr>
      <w:r>
        <w:t>6. В выдаче разрешения заявителю может быть отказано в случаях:</w:t>
      </w:r>
    </w:p>
    <w:p w:rsidR="00000000" w:rsidRDefault="004C7AA2">
      <w:pPr>
        <w:pStyle w:val="newncpi"/>
        <w:divId w:val="108857908"/>
      </w:pPr>
      <w:r>
        <w:t>наличия информации о распространении на территории страны-экспортера особо опасной болезни животных и птиц согласно Единым ветеринарным (ветеринарно-санитарны</w:t>
      </w:r>
      <w:r>
        <w:t xml:space="preserve">м) </w:t>
      </w:r>
      <w:hyperlink r:id="rId486" w:anchor="a4" w:tooltip="+" w:history="1">
        <w:r>
          <w:rPr>
            <w:rStyle w:val="a3"/>
          </w:rPr>
          <w:t>требованиям</w:t>
        </w:r>
      </w:hyperlink>
      <w:r>
        <w:t>, предъявляемым к товарам, подлежащим ветеринарному контролю (надзору), утвержденным Решением Комиссии Таможенного союза от 18 июня 2010 г. № 317 (далее – Единые ветеринарные (ветеринарно-сан</w:t>
      </w:r>
      <w:r>
        <w:t>итарные) требования), и рекомендациям кодексов Всемирной организации здравоохранения животных;</w:t>
      </w:r>
    </w:p>
    <w:p w:rsidR="00000000" w:rsidRDefault="004C7AA2">
      <w:pPr>
        <w:pStyle w:val="newncpi"/>
        <w:divId w:val="108857908"/>
      </w:pPr>
      <w:r>
        <w:t xml:space="preserve">нарушения заявителем Единых ветеринарных (ветеринарно-санитарных) </w:t>
      </w:r>
      <w:hyperlink r:id="rId487" w:anchor="a4" w:tooltip="+" w:history="1">
        <w:r>
          <w:rPr>
            <w:rStyle w:val="a3"/>
          </w:rPr>
          <w:t>требований</w:t>
        </w:r>
      </w:hyperlink>
      <w:r>
        <w:t>;</w:t>
      </w:r>
    </w:p>
    <w:p w:rsidR="00000000" w:rsidRDefault="004C7AA2">
      <w:pPr>
        <w:pStyle w:val="newncpi"/>
        <w:divId w:val="108857908"/>
      </w:pPr>
      <w:r>
        <w:t>наличия информации о несоответст</w:t>
      </w:r>
      <w:r>
        <w:t>вии требованиям безопасности в ветеринарно-санитарном отношении подконтрольных ветеринарному контролю (надзору) товаров, в том числе после проведения проверки (инспекции) организации-импортера;</w:t>
      </w:r>
    </w:p>
    <w:p w:rsidR="00000000" w:rsidRDefault="004C7AA2">
      <w:pPr>
        <w:pStyle w:val="newncpi"/>
        <w:divId w:val="108857908"/>
      </w:pPr>
      <w:r>
        <w:t>если кормовые добавки не зарегистрированы уполномоченными орга</w:t>
      </w:r>
      <w:r>
        <w:t>нами государств – членов Евразийского экономического союза.</w:t>
      </w:r>
    </w:p>
    <w:p w:rsidR="00000000" w:rsidRDefault="004C7AA2">
      <w:pPr>
        <w:pStyle w:val="newncpi"/>
        <w:divId w:val="108857908"/>
      </w:pPr>
      <w:r>
        <w:t>В случае принятия решения об отказе в выдаче разрешения на ввоз, транзит Департамент в соответствии со </w:t>
      </w:r>
      <w:hyperlink r:id="rId488" w:anchor="a171" w:tooltip="+" w:history="1">
        <w:r>
          <w:rPr>
            <w:rStyle w:val="a3"/>
          </w:rPr>
          <w:t>статьей 27</w:t>
        </w:r>
      </w:hyperlink>
      <w:r>
        <w:t xml:space="preserve"> Закона и посредством информ</w:t>
      </w:r>
      <w:r>
        <w:t>ационной системы в области ветеринарии либо иным способом (в случае рассмотрения заявления для получения разрешения на транзит) уведомляет об этом заявителя с указанием оснований принятия такого решения.</w:t>
      </w:r>
    </w:p>
    <w:p w:rsidR="00000000" w:rsidRDefault="004C7AA2">
      <w:pPr>
        <w:pStyle w:val="point"/>
        <w:divId w:val="108857908"/>
      </w:pPr>
      <w:r>
        <w:t>7. Действие разрешения на ввоз, транзит прекращается</w:t>
      </w:r>
      <w:r>
        <w:t>:</w:t>
      </w:r>
    </w:p>
    <w:p w:rsidR="00000000" w:rsidRDefault="004C7AA2">
      <w:pPr>
        <w:pStyle w:val="newncpi"/>
        <w:divId w:val="108857908"/>
      </w:pPr>
      <w:r>
        <w:t>в случае смерти индивидуального предпринимателя или физического лица, которому выдано разрешение;</w:t>
      </w:r>
    </w:p>
    <w:p w:rsidR="00000000" w:rsidRDefault="004C7AA2">
      <w:pPr>
        <w:pStyle w:val="newncpi"/>
        <w:divId w:val="108857908"/>
      </w:pPr>
      <w:r>
        <w:t>в случае ликвидации либо реорганизации юридического лица, прекращения деятельности индивидуального предпринимателя, которому выдано разрешение;</w:t>
      </w:r>
    </w:p>
    <w:p w:rsidR="00000000" w:rsidRDefault="004C7AA2">
      <w:pPr>
        <w:pStyle w:val="newncpi"/>
        <w:divId w:val="108857908"/>
      </w:pPr>
      <w:r>
        <w:t>при принятии</w:t>
      </w:r>
      <w:r>
        <w:t xml:space="preserve"> Департаментом решения об аннулировании разрешения;</w:t>
      </w:r>
    </w:p>
    <w:p w:rsidR="00000000" w:rsidRDefault="004C7AA2">
      <w:pPr>
        <w:pStyle w:val="newncpi"/>
        <w:divId w:val="108857908"/>
      </w:pPr>
      <w:r>
        <w:t>по решению суда.</w:t>
      </w:r>
    </w:p>
    <w:p w:rsidR="00000000" w:rsidRDefault="004C7AA2">
      <w:pPr>
        <w:pStyle w:val="point"/>
        <w:divId w:val="108857908"/>
      </w:pPr>
      <w:r>
        <w:t>8. Решение об аннулировании или приостановлении действия разрешения на ввоз, транзит принимается:</w:t>
      </w:r>
    </w:p>
    <w:p w:rsidR="00000000" w:rsidRDefault="004C7AA2">
      <w:pPr>
        <w:pStyle w:val="newncpi"/>
        <w:divId w:val="108857908"/>
      </w:pPr>
      <w:r>
        <w:t>при возникновении на территории страны-экспортера особо опасной болезни животных и </w:t>
      </w:r>
      <w:r>
        <w:t>птиц согласно Единым ветеринарным (ветеринарно-санитарным) требованиям и рекомендациям кодексов Всемирной организации здравоохранения животных;</w:t>
      </w:r>
    </w:p>
    <w:p w:rsidR="00000000" w:rsidRDefault="004C7AA2">
      <w:pPr>
        <w:pStyle w:val="newncpi"/>
        <w:divId w:val="108857908"/>
      </w:pPr>
      <w:r>
        <w:t>в случае нарушений Единых ветеринарных (ветеринарно-санитарных) требований в отношении подконтрольных ветеринарн</w:t>
      </w:r>
      <w:r>
        <w:t>ому контролю (надзору) товаров;</w:t>
      </w:r>
    </w:p>
    <w:p w:rsidR="00000000" w:rsidRDefault="004C7AA2">
      <w:pPr>
        <w:pStyle w:val="newncpi"/>
        <w:divId w:val="108857908"/>
      </w:pPr>
      <w:r>
        <w:t xml:space="preserve">при получении информации от уполномоченных (компетентных) органов, а также от организаций, включенных в состав государственной ветеринарной службы, о нарушениях ветеринарного законодательства при осуществлении ввоза и (или) </w:t>
      </w:r>
      <w:r>
        <w:t>транзита и (или) несоответствии требованиям безопасности в ветеринарно-санитарном отношении соответствующих товаров;</w:t>
      </w:r>
    </w:p>
    <w:p w:rsidR="00000000" w:rsidRDefault="004C7AA2">
      <w:pPr>
        <w:pStyle w:val="newncpi"/>
        <w:divId w:val="108857908"/>
      </w:pPr>
      <w:r>
        <w:t>при несоблюдении условий ввоза подконтрольных ветеринарному контролю (надзору) товаров в соответствии с выданными разрешениями.</w:t>
      </w:r>
    </w:p>
    <w:p w:rsidR="00000000" w:rsidRDefault="004C7AA2">
      <w:pPr>
        <w:pStyle w:val="point"/>
        <w:divId w:val="108857908"/>
      </w:pPr>
      <w:r>
        <w:t>9. Департам</w:t>
      </w:r>
      <w:r>
        <w:t>ент в трехдневный срок со дня принятия решения об аннулировании разрешения на ввоз, транзит или получения решения суда о прекращении действия разрешения на ввоз, транзит посредством информационной системы в области ветеринарии или иным способом (в случае р</w:t>
      </w:r>
      <w:r>
        <w:t>ассмотрения заявления на транзит) уведомляет об этом заявителя с указанием оснований для принятия такого решения.</w:t>
      </w:r>
    </w:p>
    <w:p w:rsidR="00000000" w:rsidRDefault="004C7AA2">
      <w:pPr>
        <w:pStyle w:val="point"/>
        <w:divId w:val="108857908"/>
      </w:pPr>
      <w:r>
        <w:t xml:space="preserve">10. Отказ в выдаче разрешения на ввоз, транзит может быть обжалован в порядке, установленном </w:t>
      </w:r>
      <w:hyperlink r:id="rId489" w:anchor="a42" w:tooltip="+" w:history="1">
        <w:r>
          <w:rPr>
            <w:rStyle w:val="a3"/>
          </w:rPr>
          <w:t>статьей 30</w:t>
        </w:r>
      </w:hyperlink>
      <w:r>
        <w:t xml:space="preserve"> Закона.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372"/>
        <w:gridCol w:w="3440"/>
      </w:tblGrid>
      <w:tr w:rsidR="00000000">
        <w:trPr>
          <w:divId w:val="108857908"/>
        </w:trPr>
        <w:tc>
          <w:tcPr>
            <w:tcW w:w="3409"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91"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25" w:name="a28"/>
      <w:bookmarkEnd w:id="25"/>
      <w:r>
        <w:t>ПОЛОЖЕНИЕ</w:t>
      </w:r>
      <w:r>
        <w:br/>
        <w:t>о порядке и </w:t>
      </w:r>
      <w:r>
        <w:t>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000000" w:rsidRDefault="004C7AA2">
      <w:pPr>
        <w:pStyle w:val="point"/>
        <w:divId w:val="108857908"/>
      </w:pPr>
      <w:r>
        <w:t>1. Настоящим Положени</w:t>
      </w:r>
      <w:r>
        <w:t>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(далее – архивные документы) за пределы таможенной территори</w:t>
      </w:r>
      <w:r>
        <w:t>и Евразийского экономического союза.</w:t>
      </w:r>
    </w:p>
    <w:p w:rsidR="00000000" w:rsidRDefault="004C7AA2">
      <w:pPr>
        <w:pStyle w:val="point"/>
        <w:divId w:val="108857908"/>
      </w:pPr>
      <w:r>
        <w:t>2. Действие настоящего Положения распространяется на заявителей – юридических лиц и индивидуальных предпринимателей, осуществляющих вывоз за пределы таможенной территории Евразийского экономического союза архивных докум</w:t>
      </w:r>
      <w:r>
        <w:t>ентов (далее – заявители), включенных в </w:t>
      </w:r>
      <w:hyperlink r:id="rId490" w:anchor="a18" w:tooltip="+" w:history="1">
        <w:r>
          <w:rPr>
            <w:rStyle w:val="a3"/>
          </w:rPr>
          <w:t>раздел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w:t>
      </w:r>
      <w:r>
        <w:t>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w:t>
      </w:r>
    </w:p>
    <w:p w:rsidR="00000000" w:rsidRDefault="004C7AA2">
      <w:pPr>
        <w:pStyle w:val="point"/>
        <w:divId w:val="108857908"/>
      </w:pPr>
      <w:bookmarkStart w:id="26" w:name="a126"/>
      <w:bookmarkEnd w:id="26"/>
      <w:r>
        <w:t>3. Допускается только временный вывоз архивных документов за пре</w:t>
      </w:r>
      <w:r>
        <w:t>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Республики Беларусь.</w:t>
      </w:r>
    </w:p>
    <w:p w:rsidR="00000000" w:rsidRDefault="004C7AA2">
      <w:pPr>
        <w:pStyle w:val="newncpi"/>
        <w:divId w:val="108857908"/>
      </w:pPr>
      <w:r>
        <w:t>Временный вывоз архивных документов в целях, указанных в</w:t>
      </w:r>
      <w:r>
        <w:t> </w:t>
      </w:r>
      <w:hyperlink w:anchor="a126" w:tooltip="+" w:history="1">
        <w:r>
          <w:rPr>
            <w:rStyle w:val="a3"/>
          </w:rPr>
          <w:t>части первой</w:t>
        </w:r>
      </w:hyperlink>
      <w:r>
        <w:t xml:space="preserve"> настоящего пункта, осуществляется при наличии заключения (разрешительного документа) на временный вывоз оригиналов документов Национального архивного фонда Республики Беларусь (далее – заключение (разрешитель</w:t>
      </w:r>
      <w:r>
        <w:t>ный документ) на временный вывоз), выдаваемого Министерством юстиции.</w:t>
      </w:r>
    </w:p>
    <w:p w:rsidR="00000000" w:rsidRDefault="004C7AA2">
      <w:pPr>
        <w:pStyle w:val="newncpi"/>
        <w:divId w:val="108857908"/>
      </w:pPr>
      <w:r>
        <w:t>Заключение (разрешительный документ) на временный вывоз выдается по </w:t>
      </w:r>
      <w:hyperlink r:id="rId491"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w:t>
      </w:r>
      <w:r>
        <w:t>етарифного регулирования в торговле с третьими странами, и методических указаниях по ее заполнению».</w:t>
      </w:r>
    </w:p>
    <w:p w:rsidR="00000000" w:rsidRDefault="004C7AA2">
      <w:pPr>
        <w:pStyle w:val="point"/>
        <w:divId w:val="108857908"/>
      </w:pPr>
      <w:r>
        <w:t>4. Для получения заключения (разрешительного документа) на временный вывоз заявитель подает письменное заявление (запрос) в соответствующий государственный</w:t>
      </w:r>
      <w:r>
        <w:t xml:space="preserve"> архив.</w:t>
      </w:r>
    </w:p>
    <w:p w:rsidR="00000000" w:rsidRDefault="004C7AA2">
      <w:pPr>
        <w:pStyle w:val="newncpi"/>
        <w:divId w:val="108857908"/>
      </w:pPr>
      <w:r>
        <w:t>В заявлении (запросе) указываются:</w:t>
      </w:r>
    </w:p>
    <w:p w:rsidR="00000000" w:rsidRDefault="004C7AA2">
      <w:pPr>
        <w:pStyle w:val="newncpi"/>
        <w:divId w:val="108857908"/>
      </w:pPr>
      <w:r>
        <w:t>название предполагаемых к временному вывозу архивных документов;</w:t>
      </w:r>
    </w:p>
    <w:p w:rsidR="00000000" w:rsidRDefault="004C7AA2">
      <w:pPr>
        <w:pStyle w:val="newncpi"/>
        <w:divId w:val="108857908"/>
      </w:pPr>
      <w:r>
        <w:t>страна назначения, цель, срок временного вывоза;</w:t>
      </w:r>
    </w:p>
    <w:p w:rsidR="00000000" w:rsidRDefault="004C7AA2">
      <w:pPr>
        <w:pStyle w:val="newncpi"/>
        <w:divId w:val="108857908"/>
      </w:pPr>
      <w:r>
        <w:t>номера фондов, описей, дел (единиц хранения);</w:t>
      </w:r>
    </w:p>
    <w:p w:rsidR="00000000" w:rsidRDefault="004C7AA2">
      <w:pPr>
        <w:pStyle w:val="newncpi"/>
        <w:divId w:val="108857908"/>
      </w:pPr>
      <w:r>
        <w:t>общее количество дел (единиц хранения), листов;</w:t>
      </w:r>
    </w:p>
    <w:p w:rsidR="00000000" w:rsidRDefault="004C7AA2">
      <w:pPr>
        <w:pStyle w:val="newncpi"/>
        <w:divId w:val="108857908"/>
      </w:pPr>
      <w:r>
        <w:t>вид н</w:t>
      </w:r>
      <w:r>
        <w:t>осителя;</w:t>
      </w:r>
    </w:p>
    <w:p w:rsidR="00000000" w:rsidRDefault="004C7AA2">
      <w:pPr>
        <w:pStyle w:val="newncpi"/>
        <w:divId w:val="108857908"/>
      </w:pPr>
      <w:r>
        <w:t>номер и дата документа, подтверждающего страхование временно вывозимых архивных документов с обеспечением всех случаев страховых рисков;</w:t>
      </w:r>
    </w:p>
    <w:p w:rsidR="00000000" w:rsidRDefault="004C7AA2">
      <w:pPr>
        <w:pStyle w:val="newncpi"/>
        <w:divId w:val="108857908"/>
      </w:pPr>
      <w:r>
        <w:t>гарантия заявителя с указанием срока возвращения архивных документов.</w:t>
      </w:r>
    </w:p>
    <w:p w:rsidR="00000000" w:rsidRDefault="004C7AA2">
      <w:pPr>
        <w:pStyle w:val="newncpi"/>
        <w:divId w:val="108857908"/>
      </w:pPr>
      <w:bookmarkStart w:id="27" w:name="a52"/>
      <w:bookmarkEnd w:id="27"/>
      <w:r>
        <w:t>К заявлению (запросу) прилагаются:</w:t>
      </w:r>
    </w:p>
    <w:p w:rsidR="00000000" w:rsidRDefault="004C7AA2">
      <w:pPr>
        <w:pStyle w:val="newncpi"/>
        <w:divId w:val="108857908"/>
      </w:pPr>
      <w:r>
        <w:t>письм</w:t>
      </w:r>
      <w:r>
        <w:t>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p w:rsidR="00000000" w:rsidRDefault="004C7AA2">
      <w:pPr>
        <w:pStyle w:val="newncpi"/>
        <w:divId w:val="108857908"/>
      </w:pPr>
      <w:r>
        <w:t xml:space="preserve">документ о государственной гарантии финансового покрытия всех </w:t>
      </w:r>
      <w:r>
        <w:t>рисков, представленных страной, принимающей архивные документы, в пользу Республики Беларусь (если в заявлении (запросе) не указаны номер и дата документа, подтверждающего страхование временно вывозимых архивных документов с обеспечением всех случаев страх</w:t>
      </w:r>
      <w:r>
        <w:t>овых рисков).</w:t>
      </w:r>
    </w:p>
    <w:p w:rsidR="00000000" w:rsidRDefault="004C7AA2">
      <w:pPr>
        <w:pStyle w:val="newncpi"/>
        <w:divId w:val="108857908"/>
      </w:pPr>
      <w:r>
        <w:t>Документы представляются на русском или белорусском языке или на другом языке с официальным переводом на русский или белорусский язык.</w:t>
      </w:r>
    </w:p>
    <w:p w:rsidR="00000000" w:rsidRDefault="004C7AA2">
      <w:pPr>
        <w:pStyle w:val="point"/>
        <w:divId w:val="108857908"/>
      </w:pPr>
      <w:r>
        <w:t>5. Государственный архив, принявший заявление (запрос) с приложением документов, указанных в </w:t>
      </w:r>
      <w:hyperlink w:anchor="a52" w:tooltip="+" w:history="1">
        <w:r>
          <w:rPr>
            <w:rStyle w:val="a3"/>
          </w:rPr>
          <w:t>части третьей</w:t>
        </w:r>
      </w:hyperlink>
      <w:r>
        <w:t xml:space="preserve"> пункта 4 настоящего Положения, направляет их в Министерство юстиции в течение трех дней после их принятия.</w:t>
      </w:r>
    </w:p>
    <w:p w:rsidR="00000000" w:rsidRDefault="004C7AA2">
      <w:pPr>
        <w:pStyle w:val="point"/>
        <w:divId w:val="108857908"/>
      </w:pPr>
      <w:r>
        <w:t>6. Министерство юстиции принимает решение и выдает заявителю заключение (разрешительный документ) на временный вывоз</w:t>
      </w:r>
      <w:r>
        <w:t xml:space="preserve"> в течение 10 дней со дня регистрации заявления (запроса), поступившего из государственного архива, принявшего заявление (запрос).</w:t>
      </w:r>
    </w:p>
    <w:p w:rsidR="00000000" w:rsidRDefault="004C7AA2">
      <w:pPr>
        <w:pStyle w:val="point"/>
        <w:divId w:val="108857908"/>
      </w:pPr>
      <w:r>
        <w:t>7. Временный вывоз за пределы Республики Беларусь архивных документов, находящихся на хранении в государственных архивах, осу</w:t>
      </w:r>
      <w:r>
        <w:t>ществляется только в сопровождении их работника (работников).</w:t>
      </w:r>
    </w:p>
    <w:p w:rsidR="00000000" w:rsidRDefault="004C7AA2">
      <w:pPr>
        <w:pStyle w:val="point"/>
        <w:divId w:val="108857908"/>
      </w:pPr>
      <w:r>
        <w:t>8. Заключения (разрешительные документы) на временный вывоз могут выдаваться как на отдельный архивный документ, так и на их коллекцию (комплект).</w:t>
      </w:r>
    </w:p>
    <w:p w:rsidR="00000000" w:rsidRDefault="004C7AA2">
      <w:pPr>
        <w:pStyle w:val="point"/>
        <w:divId w:val="108857908"/>
      </w:pPr>
      <w:r>
        <w:t>9. За оформление и выдачу заключений (разрешите</w:t>
      </w:r>
      <w:r>
        <w:t>льных документов) на временный вывоз плата не взимается.</w:t>
      </w:r>
    </w:p>
    <w:p w:rsidR="00000000" w:rsidRDefault="004C7AA2">
      <w:pPr>
        <w:pStyle w:val="point"/>
        <w:divId w:val="108857908"/>
      </w:pPr>
      <w:r>
        <w:t>10. Заключения (разрешительные документы) на временный вывоз действительны в течение одного года со дня их выдачи.</w:t>
      </w:r>
    </w:p>
    <w:p w:rsidR="00000000" w:rsidRDefault="004C7AA2">
      <w:pPr>
        <w:pStyle w:val="newncpi"/>
        <w:divId w:val="108857908"/>
      </w:pPr>
      <w:r>
        <w:t>Образцы оттиска печатей и подписей должностных лиц, уполномоченных подписывать заклю</w:t>
      </w:r>
      <w:r>
        <w:t>чения (разрешительные документы) на временный вывоз, представляются Министерством юстиции в Государственный таможенный комитет.</w:t>
      </w:r>
    </w:p>
    <w:p w:rsidR="00000000" w:rsidRDefault="004C7AA2">
      <w:pPr>
        <w:pStyle w:val="point"/>
        <w:divId w:val="108857908"/>
      </w:pPr>
      <w:r>
        <w:t>11. В выдаче заключений (разрешительных документов) на временный вывоз отказывается, если имеются основания считать, что это:</w:t>
      </w:r>
    </w:p>
    <w:p w:rsidR="00000000" w:rsidRDefault="004C7AA2">
      <w:pPr>
        <w:pStyle w:val="newncpi"/>
        <w:divId w:val="108857908"/>
      </w:pPr>
      <w:r>
        <w:t>на</w:t>
      </w:r>
      <w:r>
        <w:t>несет вред интересам Республики Беларусь и (или) личным интересам граждан;</w:t>
      </w:r>
    </w:p>
    <w:p w:rsidR="00000000" w:rsidRDefault="004C7AA2">
      <w:pPr>
        <w:pStyle w:val="newncpi"/>
        <w:divId w:val="108857908"/>
      </w:pPr>
      <w:r>
        <w:t>может нанести вред сохранности архивных документов;</w:t>
      </w:r>
    </w:p>
    <w:p w:rsidR="00000000" w:rsidRDefault="004C7AA2">
      <w:pPr>
        <w:pStyle w:val="newncpi"/>
        <w:divId w:val="108857908"/>
      </w:pPr>
      <w:r>
        <w:t>повлечет нарушение законодательства о государственных секретах, коммерческой тайне, персональных данных.</w:t>
      </w:r>
    </w:p>
    <w:p w:rsidR="00000000" w:rsidRDefault="004C7AA2">
      <w:pPr>
        <w:pStyle w:val="newncpi"/>
        <w:divId w:val="108857908"/>
      </w:pPr>
      <w:r>
        <w:t>В случае принятия решени</w:t>
      </w:r>
      <w:r>
        <w:t>я об отказе в выдаче заключения (разрешительного документа) на временный вывоз Министерство юстиции письменно уведомляет об этом заявителя с указанием оснований принятия такого решения.</w:t>
      </w:r>
    </w:p>
    <w:p w:rsidR="00000000" w:rsidRDefault="004C7AA2">
      <w:pPr>
        <w:pStyle w:val="point"/>
        <w:divId w:val="108857908"/>
      </w:pPr>
      <w:r>
        <w:t>12. Действие заключений (разрешительных документов) на временный вывоз</w:t>
      </w:r>
      <w:r>
        <w:t xml:space="preserve"> прекращается:</w:t>
      </w:r>
    </w:p>
    <w:p w:rsidR="00000000" w:rsidRDefault="004C7AA2">
      <w:pPr>
        <w:pStyle w:val="newncpi"/>
        <w:divId w:val="108857908"/>
      </w:pPr>
      <w:r>
        <w:t>по истечении срока, на который они выданы;</w:t>
      </w:r>
    </w:p>
    <w:p w:rsidR="00000000" w:rsidRDefault="004C7AA2">
      <w:pPr>
        <w:pStyle w:val="newncpi"/>
        <w:divId w:val="108857908"/>
      </w:pPr>
      <w:r>
        <w:t>со дня принятия решения Министерством юстиции об их аннулировании:</w:t>
      </w:r>
    </w:p>
    <w:p w:rsidR="00000000" w:rsidRDefault="004C7AA2">
      <w:pPr>
        <w:pStyle w:val="newncpi"/>
        <w:divId w:val="108857908"/>
      </w:pPr>
      <w:r>
        <w:t>при выявлении после выдачи заключения (разрешительного документа) на временный вывоз недостоверных сведений в </w:t>
      </w:r>
      <w:r>
        <w:t>документах, представленных для получения заключения (разрешительного документа) на временный вывоз;</w:t>
      </w:r>
    </w:p>
    <w:p w:rsidR="00000000" w:rsidRDefault="004C7AA2">
      <w:pPr>
        <w:pStyle w:val="newncpi"/>
        <w:divId w:val="108857908"/>
      </w:pPr>
      <w:r>
        <w:t>в случае ликвидации (прекращения деятельности) либо реорганизации заявителя;</w:t>
      </w:r>
    </w:p>
    <w:p w:rsidR="00000000" w:rsidRDefault="004C7AA2">
      <w:pPr>
        <w:pStyle w:val="newncpi"/>
        <w:divId w:val="108857908"/>
      </w:pPr>
      <w:r>
        <w:t>при возникновении обстоятельств, которые могут причинить вред сохранности архив</w:t>
      </w:r>
      <w:r>
        <w:t>ных документов;</w:t>
      </w:r>
    </w:p>
    <w:p w:rsidR="00000000" w:rsidRDefault="004C7AA2">
      <w:pPr>
        <w:pStyle w:val="newncpi"/>
        <w:divId w:val="108857908"/>
      </w:pPr>
      <w:r>
        <w:t>по решению суда.</w:t>
      </w:r>
    </w:p>
    <w:p w:rsidR="00000000" w:rsidRDefault="004C7AA2">
      <w:pPr>
        <w:pStyle w:val="point"/>
        <w:divId w:val="108857908"/>
      </w:pPr>
      <w:r>
        <w:t>13. Министерство юстиции в течение трех дней со дня принятия решения об аннулировании заключения (разрешительного документа) на временный вывоз письменно уведомляет об этом заявителя с указанием оснований принятия такого ре</w:t>
      </w:r>
      <w:r>
        <w:t>шения, а также таможенные органы и иные заинтересованные органы.</w:t>
      </w:r>
    </w:p>
    <w:p w:rsidR="00000000" w:rsidRDefault="004C7AA2">
      <w:pPr>
        <w:pStyle w:val="point"/>
        <w:divId w:val="108857908"/>
      </w:pPr>
      <w:r>
        <w:t>14. Заявитель, получивший заключение (разрешительный документ) на временный вывоз, обязан в течение 15 дней со дня аннулирования заключения (разрешительного документа) на временный вывоз верн</w:t>
      </w:r>
      <w:r>
        <w:t>уть его в Министерство юстиции.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700"/>
        <w:gridCol w:w="3112"/>
      </w:tblGrid>
      <w:tr w:rsidR="00000000">
        <w:trPr>
          <w:divId w:val="108857908"/>
        </w:trPr>
        <w:tc>
          <w:tcPr>
            <w:tcW w:w="3561"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439"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28" w:name="a29"/>
      <w:bookmarkEnd w:id="28"/>
      <w:r>
        <w:t>ПОЛОЖЕНИЕ</w:t>
      </w:r>
      <w:r>
        <w:br/>
        <w:t>о порядке и условиях выдачи Министерством ку</w:t>
      </w:r>
      <w:r>
        <w:t>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w:t>
      </w:r>
    </w:p>
    <w:p w:rsidR="00000000" w:rsidRDefault="004C7AA2">
      <w:pPr>
        <w:pStyle w:val="point"/>
        <w:divId w:val="108857908"/>
      </w:pPr>
      <w:r>
        <w:t>1. Настоящим Положением у</w:t>
      </w:r>
      <w:r>
        <w:t>станавливаются порядок и условия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включенных в </w:t>
      </w:r>
      <w:hyperlink r:id="rId492" w:anchor="a18" w:tooltip="+" w:history="1">
        <w:r>
          <w:rPr>
            <w:rStyle w:val="a3"/>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93" w:anchor="a214" w:tooltip="+" w:history="1">
        <w:r>
          <w:rPr>
            <w:rStyle w:val="a3"/>
          </w:rPr>
          <w:t>Протоколом</w:t>
        </w:r>
      </w:hyperlink>
      <w:r>
        <w:t xml:space="preserve"> о мерах нетарифного регулирования в отнош</w:t>
      </w:r>
      <w:r>
        <w:t>ении третьих стран (приложение № 7 к Договору о Евразийском экономическом союзе от 29 мая 2014 года) (далее – культурные ценности), в том числе культурных ценностей, которым придан статус историко-культурных ценностей, или письменных уведомлений о том, что</w:t>
      </w:r>
      <w:r>
        <w:t xml:space="preserve"> заключение (разрешительный документ) не требуется.</w:t>
      </w:r>
    </w:p>
    <w:p w:rsidR="00000000" w:rsidRDefault="004C7AA2">
      <w:pPr>
        <w:pStyle w:val="point"/>
        <w:divId w:val="108857908"/>
      </w:pPr>
      <w:r>
        <w:t>2. Вывоз культурных ценностей осуществляется юридическими лицами и индивидуальными предпринимателями (далее – заявители), а также физическими лицами для личного пользования при наличии заключения (разреши</w:t>
      </w:r>
      <w:r>
        <w:t>тельного документа) или письменного уведомления о том, что заключение (разрешительный документ) (далее – письменное уведомление) не требуется.</w:t>
      </w:r>
    </w:p>
    <w:p w:rsidR="00000000" w:rsidRDefault="004C7AA2">
      <w:pPr>
        <w:pStyle w:val="point"/>
        <w:divId w:val="108857908"/>
      </w:pPr>
      <w:r>
        <w:t>3. Допускается только временный вывоз культурных ценностей, которым придан статус историко-культурных ценностей (</w:t>
      </w:r>
      <w:r>
        <w:t>далее – историко-культурная ценность), за пределы Республики Беларусь при условии их обязательного обратного ввоза на территорию Республики Беларусь в оговоренный срок в целях международного культурного обмена, в случае вооруженного конфликта и в других сл</w:t>
      </w:r>
      <w:r>
        <w:t>учаях, предусмотренных законодательством и международными договорами Республики Беларусь.</w:t>
      </w:r>
    </w:p>
    <w:p w:rsidR="00000000" w:rsidRDefault="004C7AA2">
      <w:pPr>
        <w:pStyle w:val="point"/>
        <w:divId w:val="108857908"/>
      </w:pPr>
      <w:r>
        <w:t>4. Заключение (разрешительный документ) или письменное уведомление выдается Министерством культуры при представлении следующих документов:</w:t>
      </w:r>
    </w:p>
    <w:p w:rsidR="00000000" w:rsidRDefault="004C7AA2">
      <w:pPr>
        <w:pStyle w:val="underpoint"/>
        <w:divId w:val="108857908"/>
      </w:pPr>
      <w:bookmarkStart w:id="29" w:name="a57"/>
      <w:bookmarkEnd w:id="29"/>
      <w:r>
        <w:t>4.1. заявителями:</w:t>
      </w:r>
    </w:p>
    <w:p w:rsidR="00000000" w:rsidRDefault="004C7AA2">
      <w:pPr>
        <w:pStyle w:val="newncpi"/>
        <w:divId w:val="108857908"/>
      </w:pPr>
      <w:bookmarkStart w:id="30" w:name="a56"/>
      <w:bookmarkEnd w:id="30"/>
      <w:r>
        <w:t xml:space="preserve">заявление по форме согласно </w:t>
      </w:r>
      <w:hyperlink w:anchor="a53" w:tooltip="+" w:history="1">
        <w:r>
          <w:rPr>
            <w:rStyle w:val="a3"/>
          </w:rPr>
          <w:t>приложению 1</w:t>
        </w:r>
      </w:hyperlink>
      <w:r>
        <w:t xml:space="preserve"> (для временного вывоза историко-культурных ценностей) или </w:t>
      </w:r>
      <w:hyperlink w:anchor="a54" w:tooltip="+" w:history="1">
        <w:r>
          <w:rPr>
            <w:rStyle w:val="a3"/>
          </w:rPr>
          <w:t>приложению 2</w:t>
        </w:r>
      </w:hyperlink>
      <w:r>
        <w:t xml:space="preserve"> (для иных культурных ценностей);</w:t>
      </w:r>
    </w:p>
    <w:p w:rsidR="00000000" w:rsidRDefault="004C7AA2">
      <w:pPr>
        <w:pStyle w:val="newncpi"/>
        <w:divId w:val="108857908"/>
      </w:pPr>
      <w:r>
        <w:t>фотографии наиболее характерной проекции кажд</w:t>
      </w:r>
      <w:r>
        <w:t>ой культурной ценности размером не менее 10 х 15 см (в случае оформления коллекции или комплекта культурных ценностей отдельно фотографируется каждый из предметов либо группа предметов) в трех экземплярах (для временного вывоза историко-культурных ценносте</w:t>
      </w:r>
      <w:r>
        <w:t>й) или двух экземплярах (для иных культурных ценностей);</w:t>
      </w:r>
    </w:p>
    <w:p w:rsidR="00000000" w:rsidRDefault="004C7AA2">
      <w:pPr>
        <w:pStyle w:val="newncpi"/>
        <w:divId w:val="108857908"/>
      </w:pPr>
      <w:r>
        <w:t>список с описанием предполагаемых к вывозу культурных ценностей, фотофиксация которых затруднена либо нецелесообразна, в трех экземплярах (для временного вывоза историко-культурных ценностей) или дву</w:t>
      </w:r>
      <w:r>
        <w:t>х экземплярах (для иных культурных ценностей);</w:t>
      </w:r>
    </w:p>
    <w:p w:rsidR="00000000" w:rsidRDefault="004C7AA2">
      <w:pPr>
        <w:pStyle w:val="newncpi"/>
        <w:divId w:val="108857908"/>
      </w:pPr>
      <w:r>
        <w:t>документ, подтверждающий страхование предполагаемых к временному вывозу историко-культурных ценностей с обеспечением всех случаев страховых рисков, либо документ о государственной гарантии финансового покрытия</w:t>
      </w:r>
      <w:r>
        <w:t xml:space="preserve"> всех рисков, представленный государством, принимающим историко-культурные ценности, в пользу Республики Беларусь;</w:t>
      </w:r>
    </w:p>
    <w:p w:rsidR="00000000" w:rsidRDefault="004C7AA2">
      <w:pPr>
        <w:pStyle w:val="newncpi"/>
        <w:divId w:val="108857908"/>
      </w:pPr>
      <w:r>
        <w:t>документально подтвержденные гарантии (договор) принимающей стороны (организации или гражданина) и гарантии государственных органов страны на</w:t>
      </w:r>
      <w:r>
        <w:t>значения в отношении сохранности и возврата предполагаемых к временному вывозу историко-культурных ценностей с определением целей и условий временного вывоза историко-культурных ценностей;</w:t>
      </w:r>
    </w:p>
    <w:p w:rsidR="00000000" w:rsidRDefault="004C7AA2">
      <w:pPr>
        <w:pStyle w:val="newncpi"/>
        <w:divId w:val="108857908"/>
      </w:pPr>
      <w:r>
        <w:t>документ, подтверждающий внесение платы;</w:t>
      </w:r>
    </w:p>
    <w:p w:rsidR="00000000" w:rsidRDefault="004C7AA2">
      <w:pPr>
        <w:pStyle w:val="underpoint"/>
        <w:divId w:val="108857908"/>
      </w:pPr>
      <w:bookmarkStart w:id="31" w:name="a58"/>
      <w:bookmarkEnd w:id="31"/>
      <w:r>
        <w:t>4.2. физическими лицами:</w:t>
      </w:r>
    </w:p>
    <w:p w:rsidR="00000000" w:rsidRDefault="004C7AA2">
      <w:pPr>
        <w:pStyle w:val="newncpi"/>
        <w:divId w:val="108857908"/>
      </w:pPr>
      <w:r>
        <w:t>п</w:t>
      </w:r>
      <w:r>
        <w:t>аспорт или иной документ, удостоверяющий личность;</w:t>
      </w:r>
    </w:p>
    <w:p w:rsidR="00000000" w:rsidRDefault="004C7AA2">
      <w:pPr>
        <w:pStyle w:val="newncpi"/>
        <w:divId w:val="108857908"/>
      </w:pPr>
      <w:r>
        <w:t xml:space="preserve">документы, указанные в абзацах </w:t>
      </w:r>
      <w:hyperlink w:anchor="a56" w:tooltip="+" w:history="1">
        <w:r>
          <w:rPr>
            <w:rStyle w:val="a3"/>
          </w:rPr>
          <w:t>втором–шестом</w:t>
        </w:r>
      </w:hyperlink>
      <w:r>
        <w:t xml:space="preserve"> подпункта 4.1 настоящего пункта;</w:t>
      </w:r>
    </w:p>
    <w:p w:rsidR="00000000" w:rsidRDefault="004C7AA2">
      <w:pPr>
        <w:pStyle w:val="newncpi"/>
        <w:divId w:val="108857908"/>
      </w:pPr>
      <w:r>
        <w:t>документ, подтверждающий внесение платы, за исключением случая, предусмотренного в </w:t>
      </w:r>
      <w:hyperlink w:anchor="a55" w:tooltip="+" w:history="1">
        <w:r>
          <w:rPr>
            <w:rStyle w:val="a3"/>
          </w:rPr>
          <w:t>части третьей</w:t>
        </w:r>
      </w:hyperlink>
      <w:r>
        <w:t xml:space="preserve"> пункта 6 настоящего Положения;</w:t>
      </w:r>
    </w:p>
    <w:p w:rsidR="00000000" w:rsidRDefault="004C7AA2">
      <w:pPr>
        <w:pStyle w:val="newncpi"/>
        <w:divId w:val="108857908"/>
      </w:pPr>
      <w:r>
        <w:t>документ, подтверждающий внесение платы.</w:t>
      </w:r>
    </w:p>
    <w:p w:rsidR="00000000" w:rsidRDefault="004C7AA2">
      <w:pPr>
        <w:pStyle w:val="point"/>
        <w:divId w:val="108857908"/>
      </w:pPr>
      <w:r>
        <w:t>5. Заявители представляют документы, указанные в </w:t>
      </w:r>
      <w:hyperlink w:anchor="a57" w:tooltip="+" w:history="1">
        <w:r>
          <w:rPr>
            <w:rStyle w:val="a3"/>
          </w:rPr>
          <w:t>подпункте 4.1</w:t>
        </w:r>
      </w:hyperlink>
      <w:r>
        <w:t xml:space="preserve"> пункта 4 настоящего Положения, с соблюдением требова</w:t>
      </w:r>
      <w:r>
        <w:t>ний законодательства об административных процедурах.</w:t>
      </w:r>
    </w:p>
    <w:p w:rsidR="00000000" w:rsidRDefault="004C7AA2">
      <w:pPr>
        <w:pStyle w:val="point"/>
        <w:divId w:val="108857908"/>
      </w:pPr>
      <w:r>
        <w:t>6. Физические лица представляют документы, указанные в </w:t>
      </w:r>
      <w:hyperlink w:anchor="a58" w:tooltip="+" w:history="1">
        <w:r>
          <w:rPr>
            <w:rStyle w:val="a3"/>
          </w:rPr>
          <w:t>подпункте 4.2</w:t>
        </w:r>
      </w:hyperlink>
      <w:r>
        <w:t xml:space="preserve"> пункта 4 настоящего Положения, на русском или белорусском языке либо на другом языке с официальным пе</w:t>
      </w:r>
      <w:r>
        <w:t>реводом на русский или белорусский язык.</w:t>
      </w:r>
    </w:p>
    <w:p w:rsidR="00000000" w:rsidRDefault="004C7AA2">
      <w:pPr>
        <w:pStyle w:val="newncpi"/>
        <w:divId w:val="108857908"/>
      </w:pPr>
      <w:r>
        <w:t>При представлении копий документов физические лица обязаны предъявить их оригиналы или нотариально засвидетельствованные копии.</w:t>
      </w:r>
    </w:p>
    <w:p w:rsidR="00000000" w:rsidRDefault="004C7AA2">
      <w:pPr>
        <w:pStyle w:val="newncpi"/>
        <w:divId w:val="108857908"/>
      </w:pPr>
      <w:bookmarkStart w:id="32" w:name="a55"/>
      <w:bookmarkEnd w:id="32"/>
      <w:r>
        <w:t xml:space="preserve">В случае внесения платы физическим лицом посредством автоматизированной информационной </w:t>
      </w:r>
      <w:r>
        <w:t>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000000" w:rsidRDefault="004C7AA2">
      <w:pPr>
        <w:pStyle w:val="point"/>
        <w:divId w:val="108857908"/>
      </w:pPr>
      <w:r>
        <w:t>7. По запросу должностного л</w:t>
      </w:r>
      <w:r>
        <w:t>ица Министерства культуры заявители, физические лица предъявляют предполагаемую к вывозу культурную ценность (к временному вывозу историко-культурную ценность).</w:t>
      </w:r>
    </w:p>
    <w:p w:rsidR="00000000" w:rsidRDefault="004C7AA2">
      <w:pPr>
        <w:pStyle w:val="point"/>
        <w:divId w:val="108857908"/>
      </w:pPr>
      <w:r>
        <w:t>8. Заключение (разрешительный документ) выдается по </w:t>
      </w:r>
      <w:hyperlink r:id="rId494"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w:t>
      </w:r>
      <w:r>
        <w:t>няются меры нетарифного регулирования в торговле с третьими странами, и методических указаниях по ее заполнению».</w:t>
      </w:r>
    </w:p>
    <w:p w:rsidR="00000000" w:rsidRDefault="004C7AA2">
      <w:pPr>
        <w:pStyle w:val="newncpi"/>
        <w:divId w:val="108857908"/>
      </w:pPr>
      <w:r>
        <w:t>Заключение (разрешительный документ) удостоверяется подписью должностного лица Министерства культуры и заверяется штампом «Да вывазу дазволена</w:t>
      </w:r>
      <w:r>
        <w:t>».</w:t>
      </w:r>
    </w:p>
    <w:p w:rsidR="00000000" w:rsidRDefault="004C7AA2">
      <w:pPr>
        <w:pStyle w:val="point"/>
        <w:divId w:val="108857908"/>
      </w:pPr>
      <w:r>
        <w:t>9. Письменное уведомление представляет собой штамп «Разрешено к вывозу из Республики Беларусь», который проставляется должностным лицом Министерства культуры на представленных фотографиях культурной ценности либо на списке (описании) культурных ценносте</w:t>
      </w:r>
      <w:r>
        <w:t>й. Проставление штампа удостоверяется подписью должностного лица Министерства культуры с указанием даты проставления.</w:t>
      </w:r>
    </w:p>
    <w:p w:rsidR="00000000" w:rsidRDefault="004C7AA2">
      <w:pPr>
        <w:pStyle w:val="point"/>
        <w:divId w:val="108857908"/>
      </w:pPr>
      <w:r>
        <w:t>10. Заключение (разрешительный документ) или письменное уведомление действительно в течение одного года со дня его выдачи.</w:t>
      </w:r>
    </w:p>
    <w:p w:rsidR="00000000" w:rsidRDefault="004C7AA2">
      <w:pPr>
        <w:pStyle w:val="point"/>
        <w:divId w:val="108857908"/>
      </w:pPr>
      <w:r>
        <w:t>11. Должностные</w:t>
      </w:r>
      <w:r>
        <w:t xml:space="preserve"> лица Министерства культуры, обладающие правом подписи заключения (разрешительного документа) или письменного уведомления, определяются в соответствии с приказом Министерства культуры.</w:t>
      </w:r>
    </w:p>
    <w:p w:rsidR="00000000" w:rsidRDefault="004C7AA2">
      <w:pPr>
        <w:pStyle w:val="newncpi"/>
        <w:divId w:val="108857908"/>
      </w:pPr>
      <w:r>
        <w:t>Образцы оттисков штампов и подписей должностных лиц Министерства культу</w:t>
      </w:r>
      <w:r>
        <w:t>ры, уполномоченных подписывать заключения (разрешительные документы) и письменные уведомления, представляются в Государственный таможенный комитет и Министерство антимонопольного регулирования и торговли.</w:t>
      </w:r>
    </w:p>
    <w:p w:rsidR="00000000" w:rsidRDefault="004C7AA2">
      <w:pPr>
        <w:pStyle w:val="point"/>
        <w:divId w:val="108857908"/>
      </w:pPr>
      <w:r>
        <w:t>12. Заключение (разрешительный документ) или письме</w:t>
      </w:r>
      <w:r>
        <w:t>нное уведомление является основанием для пропуска указанных в нем культурных ценностей через Государственную границу Республики Беларусь.</w:t>
      </w:r>
    </w:p>
    <w:p w:rsidR="00000000" w:rsidRDefault="004C7AA2">
      <w:pPr>
        <w:pStyle w:val="point"/>
        <w:divId w:val="108857908"/>
      </w:pPr>
      <w:r>
        <w:t>13. Министерство культуры имеет право отказать заявителям, физическим лицам в выдаче заключения (разрешительного докум</w:t>
      </w:r>
      <w:r>
        <w:t>ента) в случаях, если:</w:t>
      </w:r>
    </w:p>
    <w:p w:rsidR="00000000" w:rsidRDefault="004C7AA2">
      <w:pPr>
        <w:pStyle w:val="newncpi"/>
        <w:divId w:val="108857908"/>
      </w:pPr>
      <w:r>
        <w:t>состояние предполагаемой к временному вывозу историко-культурной ценности не позволяет менять условия ее хранения;</w:t>
      </w:r>
    </w:p>
    <w:p w:rsidR="00000000" w:rsidRDefault="004C7AA2">
      <w:pPr>
        <w:pStyle w:val="newncpi"/>
        <w:divId w:val="108857908"/>
      </w:pPr>
      <w:r>
        <w:t>в государстве, в которое предполагается временно вывезти историко-культурную ценность, произошло стихийное бедствие ли</w:t>
      </w:r>
      <w:r>
        <w:t>бо имеют место вооруженные конфликты или другие обстоятельства, которые не позволяют обеспечить ее сохранность;</w:t>
      </w:r>
    </w:p>
    <w:p w:rsidR="00000000" w:rsidRDefault="004C7AA2">
      <w:pPr>
        <w:pStyle w:val="newncpi"/>
        <w:divId w:val="108857908"/>
      </w:pPr>
      <w:r>
        <w:t>имеются основания полагать, что вывоз историко-культурных ценностей осуществляется в целях их постоянного хранения в иностранном государстве.</w:t>
      </w:r>
    </w:p>
    <w:p w:rsidR="00000000" w:rsidRDefault="004C7AA2">
      <w:pPr>
        <w:pStyle w:val="point"/>
        <w:divId w:val="108857908"/>
      </w:pPr>
      <w:r>
        <w:t>14</w:t>
      </w:r>
      <w:r>
        <w:t>. Вывоз культурных ценностей без соблюдения порядка, предусмотренного настоящим Положением, не допускается.</w:t>
      </w:r>
    </w:p>
    <w:p w:rsidR="00000000" w:rsidRDefault="004C7AA2">
      <w:pPr>
        <w:pStyle w:val="point"/>
        <w:divId w:val="108857908"/>
      </w:pPr>
      <w:r>
        <w:t>15. Ведение делопроизводства при выдаче заключений (разрешительных документов) и письменных уведомлений осуществляется в порядке ведения делопроизво</w:t>
      </w:r>
      <w:r>
        <w:t>дства по административным процедурам в государственных органах, иных организациях.</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35"/>
        <w:gridCol w:w="5077"/>
      </w:tblGrid>
      <w:tr w:rsidR="00000000">
        <w:trPr>
          <w:divId w:val="108857908"/>
        </w:trPr>
        <w:tc>
          <w:tcPr>
            <w:tcW w:w="265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33" w:name="a53"/>
            <w:bookmarkEnd w:id="33"/>
            <w:r>
              <w:t>Приложение 1</w:t>
            </w:r>
          </w:p>
          <w:p w:rsidR="00000000" w:rsidRDefault="004C7AA2">
            <w:pPr>
              <w:pStyle w:val="append"/>
            </w:pPr>
            <w:r>
              <w:t xml:space="preserve">к </w:t>
            </w:r>
            <w:hyperlink w:anchor="a29" w:tooltip="+" w:history="1">
              <w:r>
                <w:rPr>
                  <w:rStyle w:val="a3"/>
                </w:rPr>
                <w:t>Положению</w:t>
              </w:r>
            </w:hyperlink>
            <w:r>
              <w:t xml:space="preserve"> о порядке и условиях</w:t>
            </w:r>
            <w:r>
              <w:br/>
              <w:t>выдачи Министерством культуры</w:t>
            </w:r>
            <w:r>
              <w:br/>
              <w:t>заключений (разрешительных документов)</w:t>
            </w:r>
            <w:r>
              <w:br/>
              <w:t>на вывоз за </w:t>
            </w:r>
            <w:r>
              <w:t>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586"/>
        <w:gridCol w:w="6226"/>
      </w:tblGrid>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Министерство культуры </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pPr>
            <w:r>
              <w:t>(фамилия, собственное имя, отчество (если таковое имеется)</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273"/>
            </w:pPr>
            <w:r>
              <w:t>физического лица, индивидуального предпринимателя,</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640"/>
            </w:pPr>
            <w:r>
              <w:t>данные документа, удостоверяющего личность</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962"/>
            </w:pPr>
            <w:r>
              <w:t>(серия (при наличии), номер, дата выдачи,</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262"/>
            </w:pPr>
            <w:r>
              <w:t>наименование государственного органа, его выдавшего,</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878"/>
            </w:pPr>
            <w:r>
              <w:t>идентификационный номер (при наличии),</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1284"/>
            </w:pPr>
            <w:r>
              <w:t>место жительства, номер телефона</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1158"/>
            </w:pPr>
            <w:r>
              <w:t>или наименование юридического лица)</w:t>
            </w:r>
          </w:p>
        </w:tc>
      </w:tr>
    </w:tbl>
    <w:p w:rsidR="00000000" w:rsidRDefault="004C7AA2">
      <w:pPr>
        <w:pStyle w:val="titlep"/>
        <w:spacing w:after="0"/>
        <w:divId w:val="108857908"/>
      </w:pPr>
      <w:r>
        <w:t>ЗАЯВЛЕНИЕ</w:t>
      </w:r>
    </w:p>
    <w:p w:rsidR="00000000" w:rsidRDefault="004C7AA2">
      <w:pPr>
        <w:pStyle w:val="newncpi0"/>
        <w:jc w:val="center"/>
        <w:divId w:val="108857908"/>
      </w:pPr>
      <w:r>
        <w:t>____________________</w:t>
      </w:r>
    </w:p>
    <w:p w:rsidR="00000000" w:rsidRDefault="004C7AA2">
      <w:pPr>
        <w:pStyle w:val="undline"/>
        <w:jc w:val="center"/>
        <w:divId w:val="108857908"/>
      </w:pPr>
      <w:r>
        <w:t>(дата составления)</w:t>
      </w:r>
    </w:p>
    <w:p w:rsidR="00000000" w:rsidRDefault="004C7AA2">
      <w:pPr>
        <w:pStyle w:val="newncpi"/>
        <w:divId w:val="108857908"/>
      </w:pPr>
      <w:r>
        <w:t> </w:t>
      </w:r>
    </w:p>
    <w:p w:rsidR="00000000" w:rsidRDefault="004C7AA2">
      <w:pPr>
        <w:pStyle w:val="newncpi"/>
        <w:divId w:val="108857908"/>
      </w:pPr>
      <w:r>
        <w:t>Прошу выдать заключение (разрешительный документ) на временный вывоз за</w:t>
      </w:r>
      <w:r>
        <w:t> пределы таможенной территории Евразийского экономического союза следующих историко-культурных ценностей: ________________________________________________</w:t>
      </w:r>
    </w:p>
    <w:p w:rsidR="00000000" w:rsidRDefault="004C7AA2">
      <w:pPr>
        <w:pStyle w:val="undline"/>
        <w:ind w:left="4395"/>
        <w:divId w:val="108857908"/>
      </w:pPr>
      <w:r>
        <w:t>(название и (или) иные сведения и описание,</w:t>
      </w:r>
    </w:p>
    <w:p w:rsidR="00000000" w:rsidRDefault="004C7AA2">
      <w:pPr>
        <w:pStyle w:val="newncpi0"/>
        <w:divId w:val="108857908"/>
      </w:pPr>
      <w:r>
        <w:t>_________________________________________________________</w:t>
      </w:r>
      <w:r>
        <w:t>____________________</w:t>
      </w:r>
    </w:p>
    <w:p w:rsidR="00000000" w:rsidRDefault="004C7AA2">
      <w:pPr>
        <w:pStyle w:val="undline"/>
        <w:jc w:val="center"/>
        <w:divId w:val="108857908"/>
      </w:pPr>
      <w:r>
        <w:t>дающие представление об историко-культурной ценности)</w:t>
      </w:r>
    </w:p>
    <w:p w:rsidR="00000000" w:rsidRDefault="004C7AA2">
      <w:pPr>
        <w:pStyle w:val="newncpi0"/>
        <w:divId w:val="108857908"/>
      </w:pPr>
      <w:r>
        <w:t>Историко-культурные ценности являются собственностью __________________________</w:t>
      </w:r>
    </w:p>
    <w:p w:rsidR="00000000" w:rsidRDefault="004C7AA2">
      <w:pPr>
        <w:pStyle w:val="newncpi0"/>
        <w:divId w:val="108857908"/>
      </w:pPr>
      <w:r>
        <w:t xml:space="preserve">_______________________________________________________________, на них имеется </w:t>
      </w:r>
    </w:p>
    <w:p w:rsidR="00000000" w:rsidRDefault="004C7AA2">
      <w:pPr>
        <w:pStyle w:val="newncpi0"/>
        <w:divId w:val="108857908"/>
      </w:pPr>
      <w:r>
        <w:t>охранное обязательст</w:t>
      </w:r>
      <w:r>
        <w:t>во от ____________________ № _______________________________,</w:t>
      </w:r>
    </w:p>
    <w:p w:rsidR="00000000" w:rsidRDefault="004C7AA2">
      <w:pPr>
        <w:pStyle w:val="undline"/>
        <w:divId w:val="108857908"/>
      </w:pPr>
      <w:r>
        <w:t>                                                                  (дата регистрации)                               (номер регистрации)</w:t>
      </w:r>
    </w:p>
    <w:p w:rsidR="00000000" w:rsidRDefault="004C7AA2">
      <w:pPr>
        <w:pStyle w:val="newncpi0"/>
        <w:divId w:val="108857908"/>
      </w:pPr>
      <w:r>
        <w:t>один экземпляр которого хранится в ________________________</w:t>
      </w:r>
      <w:r>
        <w:t>_____________________</w:t>
      </w:r>
    </w:p>
    <w:p w:rsidR="00000000" w:rsidRDefault="004C7AA2">
      <w:pPr>
        <w:pStyle w:val="undline"/>
        <w:ind w:left="4678"/>
        <w:divId w:val="108857908"/>
      </w:pPr>
      <w:r>
        <w:t>(наименование государственного органа,</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в котором хранится один экземпляр охранного обязательства)</w:t>
      </w:r>
    </w:p>
    <w:p w:rsidR="00000000" w:rsidRDefault="004C7AA2">
      <w:pPr>
        <w:pStyle w:val="newncpi0"/>
        <w:divId w:val="108857908"/>
      </w:pPr>
      <w:r>
        <w:t>Историко-культурные ценности временно вывозятся в ________</w:t>
      </w:r>
      <w:r>
        <w:t>______________________</w:t>
      </w:r>
    </w:p>
    <w:p w:rsidR="00000000" w:rsidRDefault="004C7AA2">
      <w:pPr>
        <w:pStyle w:val="undline"/>
        <w:ind w:left="6237"/>
        <w:divId w:val="108857908"/>
      </w:pPr>
      <w:r>
        <w:t>(название государства)</w:t>
      </w:r>
    </w:p>
    <w:p w:rsidR="00000000" w:rsidRDefault="004C7AA2">
      <w:pPr>
        <w:pStyle w:val="newncpi0"/>
        <w:divId w:val="108857908"/>
      </w:pPr>
      <w:r>
        <w:t>Цель временного вывоза _______________________________________________________</w:t>
      </w:r>
    </w:p>
    <w:p w:rsidR="00000000" w:rsidRDefault="004C7AA2">
      <w:pPr>
        <w:pStyle w:val="newncpi0"/>
        <w:divId w:val="108857908"/>
      </w:pPr>
      <w:r>
        <w:t>Гарантирую возврат историко-культурных ценностей на территорию Республики Беларусь до </w:t>
      </w:r>
      <w:r>
        <w:t>__________________________________________________________________</w:t>
      </w:r>
    </w:p>
    <w:p w:rsidR="00000000" w:rsidRDefault="004C7AA2">
      <w:pPr>
        <w:pStyle w:val="undline"/>
        <w:ind w:left="4395"/>
        <w:divId w:val="108857908"/>
      </w:pPr>
      <w:r>
        <w:t>(дата возврата)</w:t>
      </w:r>
    </w:p>
    <w:p w:rsidR="00000000" w:rsidRDefault="004C7AA2">
      <w:pPr>
        <w:pStyle w:val="newncpi0"/>
        <w:divId w:val="108857908"/>
      </w:pPr>
      <w:r>
        <w:t> </w:t>
      </w:r>
    </w:p>
    <w:p w:rsidR="00000000" w:rsidRDefault="004C7AA2">
      <w:pPr>
        <w:pStyle w:val="newncpi0"/>
        <w:divId w:val="108857908"/>
      </w:pPr>
      <w:r>
        <w:t>Приложение:</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3407"/>
        <w:gridCol w:w="331"/>
        <w:gridCol w:w="4191"/>
        <w:gridCol w:w="251"/>
        <w:gridCol w:w="2632"/>
      </w:tblGrid>
      <w:tr w:rsidR="00000000">
        <w:trPr>
          <w:divId w:val="108857908"/>
          <w:trHeight w:val="240"/>
        </w:trPr>
        <w:tc>
          <w:tcPr>
            <w:tcW w:w="1575"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w:t>
            </w:r>
          </w:p>
        </w:tc>
        <w:tc>
          <w:tcPr>
            <w:tcW w:w="153"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938"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_____________________________</w:t>
            </w:r>
          </w:p>
        </w:tc>
        <w:tc>
          <w:tcPr>
            <w:tcW w:w="116"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w:t>
            </w:r>
          </w:p>
        </w:tc>
      </w:tr>
      <w:tr w:rsidR="00000000">
        <w:trPr>
          <w:divId w:val="108857908"/>
          <w:trHeight w:val="240"/>
        </w:trPr>
        <w:tc>
          <w:tcPr>
            <w:tcW w:w="1575" w:type="pct"/>
            <w:tcBorders>
              <w:top w:val="nil"/>
              <w:left w:val="nil"/>
              <w:bottom w:val="nil"/>
              <w:right w:val="nil"/>
            </w:tcBorders>
            <w:tcMar>
              <w:top w:w="0" w:type="dxa"/>
              <w:left w:w="6" w:type="dxa"/>
              <w:bottom w:w="0" w:type="dxa"/>
              <w:right w:w="6" w:type="dxa"/>
            </w:tcMar>
            <w:hideMark/>
          </w:tcPr>
          <w:p w:rsidR="00000000" w:rsidRDefault="004C7AA2">
            <w:pPr>
              <w:pStyle w:val="undline"/>
              <w:ind w:left="278"/>
            </w:pPr>
            <w:r>
              <w:t xml:space="preserve">(должность руководителя </w:t>
            </w:r>
          </w:p>
          <w:p w:rsidR="00000000" w:rsidRDefault="004C7AA2">
            <w:pPr>
              <w:pStyle w:val="undline"/>
              <w:ind w:left="561"/>
            </w:pPr>
            <w:r>
              <w:t>юридического лица)</w:t>
            </w:r>
          </w:p>
        </w:tc>
        <w:tc>
          <w:tcPr>
            <w:tcW w:w="153"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938"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 физического лица, индивидуального предпринимателя, руководителя юридического лица)</w:t>
            </w:r>
          </w:p>
        </w:tc>
        <w:tc>
          <w:tcPr>
            <w:tcW w:w="116"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000000" w:rsidRDefault="004C7AA2">
            <w:pPr>
              <w:pStyle w:val="undline"/>
              <w:ind w:right="96"/>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35"/>
        <w:gridCol w:w="5077"/>
      </w:tblGrid>
      <w:tr w:rsidR="00000000">
        <w:trPr>
          <w:divId w:val="108857908"/>
        </w:trPr>
        <w:tc>
          <w:tcPr>
            <w:tcW w:w="265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34" w:name="a54"/>
            <w:bookmarkEnd w:id="34"/>
            <w:r>
              <w:t>Приложение 2</w:t>
            </w:r>
          </w:p>
          <w:p w:rsidR="00000000" w:rsidRDefault="004C7AA2">
            <w:pPr>
              <w:pStyle w:val="append"/>
            </w:pPr>
            <w:r>
              <w:t xml:space="preserve">к </w:t>
            </w:r>
            <w:hyperlink w:anchor="a29" w:tooltip="+" w:history="1">
              <w:r>
                <w:rPr>
                  <w:rStyle w:val="a3"/>
                </w:rPr>
                <w:t>Положению</w:t>
              </w:r>
            </w:hyperlink>
            <w:r>
              <w:t xml:space="preserve"> о порядке и условиях</w:t>
            </w:r>
            <w:r>
              <w:br/>
              <w:t>выдачи Министерством культуры</w:t>
            </w:r>
            <w:r>
              <w:br/>
            </w:r>
            <w:r>
              <w:t>заключений (разрешительных документов)</w:t>
            </w:r>
            <w:r>
              <w:br/>
              <w:t>на вывоз за 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w:t>
            </w:r>
            <w:r>
              <w:t xml:space="preserve">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586"/>
        <w:gridCol w:w="6226"/>
      </w:tblGrid>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Министерство культуры </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pPr>
            <w:r>
              <w:t>(фамилия, собственное имя, отчество (если таковое имеется)</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273"/>
            </w:pPr>
            <w:r>
              <w:t>физического лица, индивидуального предпринимателя,</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640"/>
            </w:pPr>
            <w:r>
              <w:t>данные документа, удостоверяющего личность</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962"/>
            </w:pPr>
            <w:r>
              <w:t>(серия (при наличии), номер, дата выдачи,</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262"/>
            </w:pPr>
            <w:r>
              <w:t>наименование государственного органа, его выдавшего,</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878"/>
            </w:pPr>
            <w:r>
              <w:t>идентификационный номер (при наличии),</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1284"/>
            </w:pPr>
            <w:r>
              <w:t>место жительства, номер телефона</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w:t>
            </w:r>
          </w:p>
        </w:tc>
      </w:tr>
      <w:tr w:rsidR="00000000">
        <w:trPr>
          <w:divId w:val="108857908"/>
          <w:trHeight w:val="240"/>
        </w:trPr>
        <w:tc>
          <w:tcPr>
            <w:tcW w:w="2121"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879" w:type="pct"/>
            <w:tcBorders>
              <w:top w:val="nil"/>
              <w:left w:val="nil"/>
              <w:bottom w:val="nil"/>
              <w:right w:val="nil"/>
            </w:tcBorders>
            <w:tcMar>
              <w:top w:w="0" w:type="dxa"/>
              <w:left w:w="6" w:type="dxa"/>
              <w:bottom w:w="0" w:type="dxa"/>
              <w:right w:w="6" w:type="dxa"/>
            </w:tcMar>
            <w:hideMark/>
          </w:tcPr>
          <w:p w:rsidR="00000000" w:rsidRDefault="004C7AA2">
            <w:pPr>
              <w:pStyle w:val="undline"/>
              <w:ind w:left="1158"/>
            </w:pPr>
            <w:r>
              <w:t>или наименование юридического лица)</w:t>
            </w:r>
          </w:p>
        </w:tc>
      </w:tr>
    </w:tbl>
    <w:p w:rsidR="00000000" w:rsidRDefault="004C7AA2">
      <w:pPr>
        <w:pStyle w:val="titlep"/>
        <w:spacing w:after="0"/>
        <w:divId w:val="108857908"/>
      </w:pPr>
      <w:r>
        <w:t>ЗАЯВЛЕНИЕ</w:t>
      </w:r>
    </w:p>
    <w:p w:rsidR="00000000" w:rsidRDefault="004C7AA2">
      <w:pPr>
        <w:pStyle w:val="newncpi0"/>
        <w:jc w:val="center"/>
        <w:divId w:val="108857908"/>
      </w:pPr>
      <w:r>
        <w:t>________________</w:t>
      </w:r>
    </w:p>
    <w:p w:rsidR="00000000" w:rsidRDefault="004C7AA2">
      <w:pPr>
        <w:pStyle w:val="undline"/>
        <w:jc w:val="center"/>
        <w:divId w:val="108857908"/>
      </w:pPr>
      <w:r>
        <w:t>(дата составления)</w:t>
      </w:r>
    </w:p>
    <w:p w:rsidR="00000000" w:rsidRDefault="004C7AA2">
      <w:pPr>
        <w:pStyle w:val="newncpi"/>
        <w:divId w:val="108857908"/>
      </w:pPr>
      <w:r>
        <w:t> </w:t>
      </w:r>
    </w:p>
    <w:p w:rsidR="00000000" w:rsidRDefault="004C7AA2">
      <w:pPr>
        <w:pStyle w:val="newncpi"/>
        <w:divId w:val="108857908"/>
      </w:pPr>
      <w:r>
        <w:t>Прошу выдать заключение (разрешительный документ), письменное уведомление о том, что заключение (разрешительный документ) не требуется (нужное подчеркнуть) на вывоз за пределы таможенной территории Евразийского экономического союза следующих культурных цен</w:t>
      </w:r>
      <w:r>
        <w:t>ностей: ______________________________________________</w:t>
      </w:r>
    </w:p>
    <w:p w:rsidR="00000000" w:rsidRDefault="004C7AA2">
      <w:pPr>
        <w:pStyle w:val="undline"/>
        <w:ind w:left="4536"/>
        <w:divId w:val="108857908"/>
      </w:pPr>
      <w:r>
        <w:t xml:space="preserve">(название и (или) иные сведения и описания, </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дающие представление о культурной ценности)</w:t>
      </w:r>
    </w:p>
    <w:p w:rsidR="00000000" w:rsidRDefault="004C7AA2">
      <w:pPr>
        <w:pStyle w:val="newncpi0"/>
        <w:divId w:val="108857908"/>
      </w:pPr>
      <w:r>
        <w:t>Удостоверяю, что перечисленные кул</w:t>
      </w:r>
      <w:r>
        <w:t xml:space="preserve">ьтурные ценности являются моей собственностью, моей авторской работой, собственностью моей семьи (нужное подчеркнуть), иное ____________________________________________________________ </w:t>
      </w:r>
    </w:p>
    <w:p w:rsidR="00000000" w:rsidRDefault="004C7AA2">
      <w:pPr>
        <w:pStyle w:val="newncpi0"/>
        <w:divId w:val="108857908"/>
      </w:pPr>
      <w:r>
        <w:t>______________________________________________________________________</w:t>
      </w:r>
      <w:r>
        <w:t>_______</w:t>
      </w:r>
    </w:p>
    <w:p w:rsidR="00000000" w:rsidRDefault="004C7AA2">
      <w:pPr>
        <w:pStyle w:val="newncpi0"/>
        <w:divId w:val="108857908"/>
      </w:pPr>
      <w:r>
        <w:t>Культурные ценности ввозятся в ________________________________________________</w:t>
      </w:r>
    </w:p>
    <w:p w:rsidR="00000000" w:rsidRDefault="004C7AA2">
      <w:pPr>
        <w:pStyle w:val="undline"/>
        <w:ind w:left="5103"/>
        <w:divId w:val="108857908"/>
      </w:pPr>
      <w:r>
        <w:t>(название государства)</w:t>
      </w:r>
    </w:p>
    <w:p w:rsidR="00000000" w:rsidRDefault="004C7AA2">
      <w:pPr>
        <w:pStyle w:val="newncpi0"/>
        <w:divId w:val="108857908"/>
      </w:pPr>
      <w:r>
        <w:t>Цель ввоза ___________________________________________________________________</w:t>
      </w:r>
    </w:p>
    <w:p w:rsidR="00000000" w:rsidRDefault="004C7AA2">
      <w:pPr>
        <w:pStyle w:val="newncpi0"/>
        <w:divId w:val="108857908"/>
      </w:pPr>
      <w:r>
        <w:t>Срок вывоза: постоянно либо временно (нужное подчеркнуть) ________</w:t>
      </w:r>
      <w:r>
        <w:t>________________</w:t>
      </w:r>
    </w:p>
    <w:p w:rsidR="00000000" w:rsidRDefault="004C7AA2">
      <w:pPr>
        <w:pStyle w:val="undline"/>
        <w:ind w:left="7230"/>
        <w:divId w:val="108857908"/>
      </w:pPr>
      <w:r>
        <w:t>(дата возврата)</w:t>
      </w:r>
    </w:p>
    <w:p w:rsidR="00000000" w:rsidRDefault="004C7AA2">
      <w:pPr>
        <w:pStyle w:val="newncpi0"/>
        <w:divId w:val="108857908"/>
      </w:pPr>
      <w:r>
        <w:t>В течение года перечисленные культурные ценности вывозились, не вывозились (нужное подчеркнуть).</w:t>
      </w:r>
    </w:p>
    <w:p w:rsidR="00000000" w:rsidRDefault="004C7AA2">
      <w:pPr>
        <w:pStyle w:val="newncpi0"/>
        <w:divId w:val="108857908"/>
      </w:pPr>
      <w:r>
        <w:t> </w:t>
      </w:r>
    </w:p>
    <w:p w:rsidR="00000000" w:rsidRDefault="004C7AA2">
      <w:pPr>
        <w:pStyle w:val="newncpi0"/>
        <w:divId w:val="108857908"/>
      </w:pPr>
      <w:r>
        <w:t>Приложение:</w:t>
      </w:r>
    </w:p>
    <w:p w:rsidR="00000000" w:rsidRDefault="004C7AA2">
      <w:pPr>
        <w:pStyle w:val="newncpi0"/>
        <w:divId w:val="108857908"/>
      </w:pPr>
      <w:r>
        <w:t> </w:t>
      </w:r>
    </w:p>
    <w:tbl>
      <w:tblPr>
        <w:tblW w:w="5000" w:type="pct"/>
        <w:tblCellMar>
          <w:left w:w="0" w:type="dxa"/>
          <w:right w:w="0" w:type="dxa"/>
        </w:tblCellMar>
        <w:tblLook w:val="04A0" w:firstRow="1" w:lastRow="0" w:firstColumn="1" w:lastColumn="0" w:noHBand="0" w:noVBand="1"/>
      </w:tblPr>
      <w:tblGrid>
        <w:gridCol w:w="3407"/>
        <w:gridCol w:w="331"/>
        <w:gridCol w:w="4191"/>
        <w:gridCol w:w="251"/>
        <w:gridCol w:w="2632"/>
      </w:tblGrid>
      <w:tr w:rsidR="00000000">
        <w:trPr>
          <w:divId w:val="108857908"/>
          <w:trHeight w:val="240"/>
        </w:trPr>
        <w:tc>
          <w:tcPr>
            <w:tcW w:w="1575"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w:t>
            </w:r>
          </w:p>
        </w:tc>
        <w:tc>
          <w:tcPr>
            <w:tcW w:w="153"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938"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_____________________________</w:t>
            </w:r>
          </w:p>
        </w:tc>
        <w:tc>
          <w:tcPr>
            <w:tcW w:w="116"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w:t>
            </w:r>
          </w:p>
        </w:tc>
      </w:tr>
      <w:tr w:rsidR="00000000">
        <w:trPr>
          <w:divId w:val="108857908"/>
          <w:trHeight w:val="240"/>
        </w:trPr>
        <w:tc>
          <w:tcPr>
            <w:tcW w:w="1575" w:type="pct"/>
            <w:tcBorders>
              <w:top w:val="nil"/>
              <w:left w:val="nil"/>
              <w:bottom w:val="nil"/>
              <w:right w:val="nil"/>
            </w:tcBorders>
            <w:tcMar>
              <w:top w:w="0" w:type="dxa"/>
              <w:left w:w="6" w:type="dxa"/>
              <w:bottom w:w="0" w:type="dxa"/>
              <w:right w:w="6" w:type="dxa"/>
            </w:tcMar>
            <w:hideMark/>
          </w:tcPr>
          <w:p w:rsidR="00000000" w:rsidRDefault="004C7AA2">
            <w:pPr>
              <w:pStyle w:val="undline"/>
              <w:ind w:left="278"/>
            </w:pPr>
            <w:r>
              <w:t xml:space="preserve">(должность руководителя </w:t>
            </w:r>
          </w:p>
          <w:p w:rsidR="00000000" w:rsidRDefault="004C7AA2">
            <w:pPr>
              <w:pStyle w:val="undline"/>
              <w:ind w:left="561"/>
            </w:pPr>
            <w:r>
              <w:t>юридического лица)</w:t>
            </w:r>
          </w:p>
        </w:tc>
        <w:tc>
          <w:tcPr>
            <w:tcW w:w="153"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938"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 физического лица, индивидуального предпринимателя, руководителя юридического лица)</w:t>
            </w:r>
          </w:p>
        </w:tc>
        <w:tc>
          <w:tcPr>
            <w:tcW w:w="116"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000000" w:rsidRDefault="004C7AA2">
            <w:pPr>
              <w:pStyle w:val="undline"/>
              <w:ind w:right="96"/>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708"/>
        <w:gridCol w:w="4104"/>
      </w:tblGrid>
      <w:tr w:rsidR="00000000">
        <w:trPr>
          <w:divId w:val="108857908"/>
        </w:trPr>
        <w:tc>
          <w:tcPr>
            <w:tcW w:w="310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35" w:name="a30"/>
            <w:bookmarkEnd w:id="35"/>
            <w:r>
              <w:t>Приложение 9</w:t>
            </w:r>
          </w:p>
          <w:p w:rsidR="00000000" w:rsidRDefault="004C7AA2">
            <w:pPr>
              <w:pStyle w:val="append"/>
            </w:pPr>
            <w:r>
              <w:t>к Положению об акцизных марках</w:t>
            </w:r>
            <w:r>
              <w:br/>
              <w:t>для маркировки табачных изделий,</w:t>
            </w:r>
            <w:r>
              <w:br/>
            </w:r>
            <w:r>
              <w:t>ввозимых в Республику Беларусь</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108857908"/>
          <w:trHeight w:val="240"/>
        </w:trPr>
        <w:tc>
          <w:tcPr>
            <w:tcW w:w="3253"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1747" w:type="pct"/>
            <w:tcBorders>
              <w:top w:val="nil"/>
              <w:left w:val="nil"/>
              <w:bottom w:val="nil"/>
              <w:right w:val="nil"/>
            </w:tcBorders>
            <w:tcMar>
              <w:top w:w="0" w:type="dxa"/>
              <w:left w:w="6" w:type="dxa"/>
              <w:bottom w:w="0" w:type="dxa"/>
              <w:right w:w="6" w:type="dxa"/>
            </w:tcMar>
            <w:hideMark/>
          </w:tcPr>
          <w:p w:rsidR="00000000" w:rsidRDefault="004C7AA2">
            <w:pPr>
              <w:pStyle w:val="newncpi0"/>
            </w:pPr>
            <w:r>
              <w:t>Регистрационный № ________</w:t>
            </w:r>
          </w:p>
        </w:tc>
      </w:tr>
      <w:tr w:rsidR="00000000">
        <w:trPr>
          <w:divId w:val="108857908"/>
          <w:trHeight w:val="240"/>
        </w:trPr>
        <w:tc>
          <w:tcPr>
            <w:tcW w:w="3253"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1747" w:type="pct"/>
            <w:tcBorders>
              <w:top w:val="nil"/>
              <w:left w:val="nil"/>
              <w:bottom w:val="nil"/>
              <w:right w:val="nil"/>
            </w:tcBorders>
            <w:tcMar>
              <w:top w:w="0" w:type="dxa"/>
              <w:left w:w="6" w:type="dxa"/>
              <w:bottom w:w="0" w:type="dxa"/>
              <w:right w:w="6" w:type="dxa"/>
            </w:tcMar>
            <w:hideMark/>
          </w:tcPr>
          <w:p w:rsidR="00000000" w:rsidRDefault="004C7AA2">
            <w:pPr>
              <w:pStyle w:val="newncpi0"/>
            </w:pPr>
            <w:r>
              <w:t>от ____ ____________ 20___ г.</w:t>
            </w:r>
          </w:p>
        </w:tc>
      </w:tr>
      <w:tr w:rsidR="00000000">
        <w:trPr>
          <w:divId w:val="108857908"/>
          <w:trHeight w:val="240"/>
        </w:trPr>
        <w:tc>
          <w:tcPr>
            <w:tcW w:w="3253"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1747" w:type="pct"/>
            <w:tcBorders>
              <w:top w:val="nil"/>
              <w:left w:val="nil"/>
              <w:bottom w:val="nil"/>
              <w:right w:val="nil"/>
            </w:tcBorders>
            <w:tcMar>
              <w:top w:w="0" w:type="dxa"/>
              <w:left w:w="6" w:type="dxa"/>
              <w:bottom w:w="0" w:type="dxa"/>
              <w:right w:w="6" w:type="dxa"/>
            </w:tcMar>
            <w:hideMark/>
          </w:tcPr>
          <w:p w:rsidR="00000000" w:rsidRDefault="004C7AA2">
            <w:pPr>
              <w:pStyle w:val="undline"/>
              <w:ind w:left="425"/>
            </w:pPr>
            <w:r>
              <w:t>(заполняется таможней)</w:t>
            </w:r>
          </w:p>
        </w:tc>
      </w:tr>
    </w:tbl>
    <w:p w:rsidR="00000000" w:rsidRDefault="004C7AA2">
      <w:pPr>
        <w:pStyle w:val="titlep"/>
        <w:divId w:val="108857908"/>
      </w:pPr>
      <w:r>
        <w:t>ОТЧЕТ</w:t>
      </w:r>
      <w:r>
        <w:br/>
      </w:r>
      <w:r>
        <w:t>о повреждении акцизных марок</w:t>
      </w:r>
    </w:p>
    <w:p w:rsidR="00000000" w:rsidRDefault="004C7AA2">
      <w:pPr>
        <w:pStyle w:val="newncpi"/>
        <w:divId w:val="108857908"/>
      </w:pPr>
      <w:r>
        <w:t>В присутствии уполномоченного должностного лица таможни _____________________________________________________________________________</w:t>
      </w:r>
    </w:p>
    <w:p w:rsidR="00000000" w:rsidRDefault="004C7AA2">
      <w:pPr>
        <w:pStyle w:val="undline"/>
        <w:jc w:val="center"/>
        <w:divId w:val="108857908"/>
      </w:pPr>
      <w:r>
        <w:t>(должность уполномоченного должностного лица таможни, фамилия, собственное имя,</w:t>
      </w:r>
    </w:p>
    <w:p w:rsidR="00000000" w:rsidRDefault="004C7AA2">
      <w:pPr>
        <w:pStyle w:val="newncpi0"/>
        <w:divId w:val="108857908"/>
      </w:pPr>
      <w:r>
        <w:t>_____________</w:t>
      </w:r>
      <w:r>
        <w:t>________________________________________________________________</w:t>
      </w:r>
    </w:p>
    <w:p w:rsidR="00000000" w:rsidRDefault="004C7AA2">
      <w:pPr>
        <w:pStyle w:val="undline"/>
        <w:jc w:val="center"/>
        <w:divId w:val="108857908"/>
      </w:pPr>
      <w:r>
        <w:t>отчество (если таковое имеется)</w:t>
      </w:r>
    </w:p>
    <w:p w:rsidR="00000000" w:rsidRDefault="004C7AA2">
      <w:pPr>
        <w:pStyle w:val="newncpi0"/>
        <w:divId w:val="108857908"/>
      </w:pPr>
      <w:r>
        <w:t>произведено повреждение акцизных марок, реализованных импортеру ________________</w:t>
      </w:r>
    </w:p>
    <w:p w:rsidR="00000000" w:rsidRDefault="004C7AA2">
      <w:pPr>
        <w:pStyle w:val="undline"/>
        <w:ind w:left="7938"/>
        <w:divId w:val="108857908"/>
      </w:pPr>
      <w:r>
        <w:t xml:space="preserve">(полное </w:t>
      </w:r>
    </w:p>
    <w:p w:rsidR="00000000" w:rsidRDefault="004C7AA2">
      <w:pPr>
        <w:pStyle w:val="newncpi0"/>
        <w:divId w:val="108857908"/>
      </w:pPr>
      <w:r>
        <w:t>_____________________________________________________________________</w:t>
      </w:r>
      <w:r>
        <w:t>________</w:t>
      </w:r>
    </w:p>
    <w:p w:rsidR="00000000" w:rsidRDefault="004C7AA2">
      <w:pPr>
        <w:pStyle w:val="undline"/>
        <w:jc w:val="center"/>
        <w:divId w:val="108857908"/>
      </w:pPr>
      <w:r>
        <w:t>наименование импортера, учетный номер плательщика)</w:t>
      </w:r>
    </w:p>
    <w:p w:rsidR="00000000" w:rsidRDefault="004C7AA2">
      <w:pPr>
        <w:pStyle w:val="newncpi0"/>
        <w:divId w:val="108857908"/>
      </w:pPr>
      <w:r>
        <w:t>в соответствии с подтверждением приобретения акцизных марок № __________ от ______ ________________ _________ г.</w:t>
      </w:r>
    </w:p>
    <w:p w:rsidR="00000000" w:rsidRDefault="004C7AA2">
      <w:pPr>
        <w:pStyle w:val="newncpi"/>
        <w:divId w:val="108857908"/>
      </w:pPr>
      <w:r>
        <w:t>Повреждены акцизные марки:</w:t>
      </w:r>
    </w:p>
    <w:p w:rsidR="00000000" w:rsidRDefault="004C7AA2">
      <w:pPr>
        <w:pStyle w:val="newncpi0"/>
        <w:divId w:val="108857908"/>
      </w:pPr>
      <w:r>
        <w:t>__________________ в </w:t>
      </w:r>
      <w:r>
        <w:t>количестве _______________ номерами с __________ по _________</w:t>
      </w:r>
    </w:p>
    <w:p w:rsidR="00000000" w:rsidRDefault="004C7AA2">
      <w:pPr>
        <w:pStyle w:val="undline"/>
        <w:ind w:left="616"/>
        <w:divId w:val="108857908"/>
      </w:pPr>
      <w:r>
        <w:t>(серия)</w:t>
      </w:r>
    </w:p>
    <w:p w:rsidR="00000000" w:rsidRDefault="004C7AA2">
      <w:pPr>
        <w:pStyle w:val="newncpi0"/>
        <w:divId w:val="108857908"/>
      </w:pPr>
      <w:r>
        <w:t>__________________ в количестве _______________ номерами с __________ по _________</w:t>
      </w:r>
    </w:p>
    <w:p w:rsidR="00000000" w:rsidRDefault="004C7AA2">
      <w:pPr>
        <w:pStyle w:val="undline"/>
        <w:ind w:left="616"/>
        <w:divId w:val="108857908"/>
      </w:pPr>
      <w:r>
        <w:t>(серия)</w:t>
      </w:r>
    </w:p>
    <w:p w:rsidR="00000000" w:rsidRDefault="004C7AA2">
      <w:pPr>
        <w:pStyle w:val="newncpi0"/>
        <w:divId w:val="108857908"/>
      </w:pPr>
      <w:r>
        <w:t>__________________ в количестве _______________ номерами с __________ по _________</w:t>
      </w:r>
    </w:p>
    <w:p w:rsidR="00000000" w:rsidRDefault="004C7AA2">
      <w:pPr>
        <w:pStyle w:val="undline"/>
        <w:ind w:left="616"/>
        <w:divId w:val="108857908"/>
      </w:pPr>
      <w:r>
        <w:t>(серия)</w:t>
      </w:r>
    </w:p>
    <w:p w:rsidR="00000000" w:rsidRDefault="004C7AA2">
      <w:pPr>
        <w:pStyle w:val="newncpi0"/>
        <w:divId w:val="108857908"/>
      </w:pPr>
      <w:r>
        <w:t>____</w:t>
      </w:r>
      <w:r>
        <w:t>______________ в количестве _______________ номерами с __________ по _________</w:t>
      </w:r>
    </w:p>
    <w:p w:rsidR="00000000" w:rsidRDefault="004C7AA2">
      <w:pPr>
        <w:pStyle w:val="undline"/>
        <w:ind w:left="616"/>
        <w:divId w:val="108857908"/>
      </w:pPr>
      <w:r>
        <w:t>(серия)</w:t>
      </w:r>
    </w:p>
    <w:p w:rsidR="00000000" w:rsidRDefault="004C7AA2">
      <w:pPr>
        <w:pStyle w:val="newncpi0"/>
        <w:divId w:val="108857908"/>
      </w:pPr>
      <w:r>
        <w:t>Общее количество акцизных марок ______________________________________________</w:t>
      </w:r>
    </w:p>
    <w:p w:rsidR="00000000" w:rsidRDefault="004C7AA2">
      <w:pPr>
        <w:pStyle w:val="undline"/>
        <w:ind w:left="5245"/>
        <w:divId w:val="108857908"/>
      </w:pPr>
      <w:r>
        <w:t>(цифрами и прописью)</w:t>
      </w:r>
    </w:p>
    <w:p w:rsidR="00000000" w:rsidRDefault="004C7AA2">
      <w:pPr>
        <w:pStyle w:val="newncpi0"/>
        <w:divId w:val="108857908"/>
      </w:pPr>
      <w:r>
        <w:t>При повреждении акцизных марок Республики Беларусь присутствовал</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3762"/>
        <w:gridCol w:w="327"/>
        <w:gridCol w:w="3436"/>
        <w:gridCol w:w="327"/>
        <w:gridCol w:w="2960"/>
      </w:tblGrid>
      <w:tr w:rsidR="00000000">
        <w:trPr>
          <w:divId w:val="108857908"/>
          <w:trHeight w:val="240"/>
        </w:trPr>
        <w:tc>
          <w:tcPr>
            <w:tcW w:w="1740"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w:t>
            </w:r>
          </w:p>
        </w:tc>
        <w:tc>
          <w:tcPr>
            <w:tcW w:w="151"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589"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______________________</w:t>
            </w:r>
          </w:p>
        </w:tc>
        <w:tc>
          <w:tcPr>
            <w:tcW w:w="151"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369"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w:t>
            </w:r>
          </w:p>
        </w:tc>
      </w:tr>
      <w:tr w:rsidR="00000000">
        <w:trPr>
          <w:divId w:val="108857908"/>
          <w:trHeight w:val="240"/>
        </w:trPr>
        <w:tc>
          <w:tcPr>
            <w:tcW w:w="1740" w:type="pct"/>
            <w:tcBorders>
              <w:top w:val="nil"/>
              <w:left w:val="nil"/>
              <w:bottom w:val="nil"/>
              <w:right w:val="nil"/>
            </w:tcBorders>
            <w:tcMar>
              <w:top w:w="0" w:type="dxa"/>
              <w:left w:w="6" w:type="dxa"/>
              <w:bottom w:w="0" w:type="dxa"/>
              <w:right w:w="6" w:type="dxa"/>
            </w:tcMar>
            <w:hideMark/>
          </w:tcPr>
          <w:p w:rsidR="00000000" w:rsidRDefault="004C7AA2">
            <w:pPr>
              <w:pStyle w:val="undline"/>
              <w:ind w:left="302"/>
            </w:pPr>
            <w:r>
              <w:t>(должность уполномоченного</w:t>
            </w:r>
          </w:p>
          <w:p w:rsidR="00000000" w:rsidRDefault="004C7AA2">
            <w:pPr>
              <w:pStyle w:val="undline"/>
              <w:ind w:left="1015"/>
            </w:pPr>
            <w:r>
              <w:t xml:space="preserve">лица таможни) </w:t>
            </w:r>
          </w:p>
        </w:tc>
        <w:tc>
          <w:tcPr>
            <w:tcW w:w="151"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589"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 личная</w:t>
            </w:r>
          </w:p>
          <w:p w:rsidR="00000000" w:rsidRDefault="004C7AA2">
            <w:pPr>
              <w:pStyle w:val="undline"/>
              <w:jc w:val="center"/>
            </w:pPr>
            <w:r>
              <w:t>номерная печать)</w:t>
            </w:r>
          </w:p>
        </w:tc>
        <w:tc>
          <w:tcPr>
            <w:tcW w:w="151" w:type="pct"/>
            <w:tcBorders>
              <w:top w:val="nil"/>
              <w:left w:val="nil"/>
              <w:bottom w:val="nil"/>
              <w:right w:val="nil"/>
            </w:tcBorders>
            <w:tcMar>
              <w:top w:w="0" w:type="dxa"/>
              <w:left w:w="6" w:type="dxa"/>
              <w:bottom w:w="0" w:type="dxa"/>
              <w:right w:w="6" w:type="dxa"/>
            </w:tcMar>
            <w:hideMark/>
          </w:tcPr>
          <w:p w:rsidR="00000000" w:rsidRDefault="004C7AA2">
            <w:pPr>
              <w:pStyle w:val="newncpi0"/>
            </w:pPr>
            <w:r>
              <w:t> </w:t>
            </w:r>
          </w:p>
        </w:tc>
        <w:tc>
          <w:tcPr>
            <w:tcW w:w="1369" w:type="pct"/>
            <w:tcBorders>
              <w:top w:val="nil"/>
              <w:left w:val="nil"/>
              <w:bottom w:val="nil"/>
              <w:right w:val="nil"/>
            </w:tcBorders>
            <w:tcMar>
              <w:top w:w="0" w:type="dxa"/>
              <w:left w:w="6" w:type="dxa"/>
              <w:bottom w:w="0" w:type="dxa"/>
              <w:right w:w="6" w:type="dxa"/>
            </w:tcMar>
            <w:hideMark/>
          </w:tcPr>
          <w:p w:rsidR="00000000" w:rsidRDefault="004C7AA2">
            <w:pPr>
              <w:pStyle w:val="undline"/>
              <w:ind w:right="348"/>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108857908"/>
        </w:trPr>
        <w:tc>
          <w:tcPr>
            <w:tcW w:w="2951"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36" w:name="a31"/>
            <w:bookmarkEnd w:id="36"/>
            <w:r>
              <w:t>Приложение 1</w:t>
            </w:r>
          </w:p>
          <w:p w:rsidR="00000000" w:rsidRDefault="004C7AA2">
            <w:pPr>
              <w:pStyle w:val="append"/>
            </w:pPr>
            <w:r>
              <w:t>к Положению о порядке выдачи</w:t>
            </w:r>
            <w:r>
              <w:br/>
            </w:r>
            <w: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titlep"/>
        <w:jc w:val="left"/>
        <w:divId w:val="108857908"/>
      </w:pPr>
      <w:r>
        <w:t>ПЕРЕЧЕНЬ</w:t>
      </w:r>
      <w:r>
        <w:br/>
        <w:t>озонобезопасных веществ</w:t>
      </w:r>
    </w:p>
    <w:tbl>
      <w:tblPr>
        <w:tblW w:w="5000" w:type="pct"/>
        <w:tblCellMar>
          <w:left w:w="0" w:type="dxa"/>
          <w:right w:w="0" w:type="dxa"/>
        </w:tblCellMar>
        <w:tblLook w:val="04A0" w:firstRow="1" w:lastRow="0" w:firstColumn="1" w:lastColumn="0" w:noHBand="0" w:noVBand="1"/>
      </w:tblPr>
      <w:tblGrid>
        <w:gridCol w:w="1964"/>
        <w:gridCol w:w="6394"/>
        <w:gridCol w:w="2454"/>
      </w:tblGrid>
      <w:tr w:rsidR="00000000">
        <w:trPr>
          <w:divId w:val="108857908"/>
          <w:trHeight w:val="240"/>
        </w:trPr>
        <w:tc>
          <w:tcPr>
            <w:tcW w:w="90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2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Химическая формула, общее название</w:t>
            </w:r>
          </w:p>
        </w:tc>
        <w:tc>
          <w:tcPr>
            <w:tcW w:w="11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Код ТН ВЭД ЕАЭС</w:t>
            </w:r>
          </w:p>
        </w:tc>
      </w:tr>
      <w:tr w:rsidR="00000000">
        <w:trPr>
          <w:divId w:val="108857908"/>
          <w:trHeight w:val="240"/>
        </w:trPr>
        <w:tc>
          <w:tcPr>
            <w:tcW w:w="90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HFC-254cb</w:t>
            </w:r>
          </w:p>
        </w:tc>
        <w:tc>
          <w:tcPr>
            <w:tcW w:w="2957"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-CF</w:t>
            </w:r>
            <w:r>
              <w:rPr>
                <w:vertAlign w:val="subscript"/>
              </w:rPr>
              <w:t>2</w:t>
            </w:r>
            <w:r>
              <w:t>-CHF</w:t>
            </w:r>
            <w:r>
              <w:rPr>
                <w:vertAlign w:val="subscript"/>
              </w:rPr>
              <w:t>2</w:t>
            </w:r>
            <w:r>
              <w:t> – тетрафторпропан</w:t>
            </w:r>
          </w:p>
        </w:tc>
        <w:tc>
          <w:tcPr>
            <w:tcW w:w="1135"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из 2903 49 000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HC-C270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2</w:t>
            </w:r>
            <w:r>
              <w:t>-CH</w:t>
            </w:r>
            <w:r>
              <w:rPr>
                <w:vertAlign w:val="subscript"/>
              </w:rPr>
              <w:t>2</w:t>
            </w:r>
            <w:r>
              <w:t>-CH</w:t>
            </w:r>
            <w:r>
              <w:rPr>
                <w:vertAlign w:val="subscript"/>
              </w:rPr>
              <w:t>2</w:t>
            </w:r>
            <w:r>
              <w:t xml:space="preserve"> – циклопропан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2902 19 000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HC-290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CH</w:t>
            </w:r>
            <w:r>
              <w:rPr>
                <w:vertAlign w:val="subscript"/>
              </w:rPr>
              <w:t>2</w:t>
            </w:r>
            <w:r>
              <w:t>CH</w:t>
            </w:r>
            <w:r>
              <w:rPr>
                <w:vertAlign w:val="subscript"/>
              </w:rPr>
              <w:t>3</w:t>
            </w:r>
            <w:r>
              <w:t xml:space="preserve"> – пропан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2711 12</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FC-318, FC-318-C</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2</w:t>
            </w:r>
            <w:r>
              <w:t>-CF</w:t>
            </w:r>
            <w:r>
              <w:rPr>
                <w:vertAlign w:val="subscript"/>
              </w:rPr>
              <w:t>2</w:t>
            </w:r>
            <w:r>
              <w:t>-CF</w:t>
            </w:r>
            <w:r>
              <w:rPr>
                <w:vertAlign w:val="subscript"/>
              </w:rPr>
              <w:t>2</w:t>
            </w:r>
            <w:r>
              <w:t>-CF</w:t>
            </w:r>
            <w:r>
              <w:rPr>
                <w:vertAlign w:val="subscript"/>
              </w:rPr>
              <w:t>2</w:t>
            </w:r>
            <w:r>
              <w:t> – перфторциклобутан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89 800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FC-3-1-10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3</w:t>
            </w:r>
            <w:r>
              <w:t>(CF</w:t>
            </w:r>
            <w:r>
              <w:rPr>
                <w:vertAlign w:val="subscript"/>
              </w:rPr>
              <w:t>2</w:t>
            </w:r>
            <w:r>
              <w:t>)</w:t>
            </w:r>
            <w:r>
              <w:rPr>
                <w:vertAlign w:val="subscript"/>
              </w:rPr>
              <w:t>2</w:t>
            </w:r>
            <w:r>
              <w:t>CF</w:t>
            </w:r>
            <w:r>
              <w:rPr>
                <w:vertAlign w:val="subscript"/>
              </w:rPr>
              <w:t>3</w:t>
            </w:r>
            <w:r>
              <w:t> – перфторбутан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49 000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HFE-E329mcc2</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CHF</w:t>
            </w:r>
            <w:r>
              <w:rPr>
                <w:vertAlign w:val="subscript"/>
              </w:rPr>
              <w:t>2</w:t>
            </w:r>
            <w:r>
              <w:t>-CF</w:t>
            </w:r>
            <w:r>
              <w:rPr>
                <w:vertAlign w:val="subscript"/>
              </w:rPr>
              <w:t>2</w:t>
            </w:r>
            <w:r>
              <w:t>-O-CF</w:t>
            </w:r>
            <w:r>
              <w:rPr>
                <w:vertAlign w:val="subscript"/>
              </w:rPr>
              <w:t>2</w:t>
            </w:r>
            <w:r>
              <w:t>-CF</w:t>
            </w:r>
            <w:r>
              <w:rPr>
                <w:vertAlign w:val="subscript"/>
              </w:rPr>
              <w:t>3</w:t>
            </w:r>
            <w:r>
              <w:t> – тетрафторэтилперфторэтиловый эфир</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2909 19 900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HFC-338mcc</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2</w:t>
            </w:r>
            <w:r>
              <w:t>FCF</w:t>
            </w:r>
            <w:r>
              <w:rPr>
                <w:vertAlign w:val="subscript"/>
              </w:rPr>
              <w:t>2</w:t>
            </w:r>
            <w:r>
              <w:t>CF</w:t>
            </w:r>
            <w:r>
              <w:rPr>
                <w:vertAlign w:val="subscript"/>
              </w:rPr>
              <w:t>2</w:t>
            </w:r>
            <w:r>
              <w:t>CF</w:t>
            </w:r>
            <w:r>
              <w:rPr>
                <w:vertAlign w:val="subscript"/>
              </w:rPr>
              <w:t>3</w:t>
            </w:r>
            <w:r>
              <w:t> – октафторбутан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49 000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HFC-338mee</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3</w:t>
            </w:r>
            <w:r>
              <w:t>CHFCHFCF</w:t>
            </w:r>
            <w:r>
              <w:rPr>
                <w:vertAlign w:val="subscript"/>
              </w:rPr>
              <w:t>3</w:t>
            </w:r>
            <w:r>
              <w:t> – октафторбутан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49 000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HFE-E347mcc3</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-O-CF</w:t>
            </w:r>
            <w:r>
              <w:rPr>
                <w:vertAlign w:val="subscript"/>
              </w:rPr>
              <w:t>2</w:t>
            </w:r>
            <w:r>
              <w:t>-CF</w:t>
            </w:r>
            <w:r>
              <w:rPr>
                <w:vertAlign w:val="subscript"/>
              </w:rPr>
              <w:t>2</w:t>
            </w:r>
            <w:r>
              <w:t>-CF</w:t>
            </w:r>
            <w:r>
              <w:rPr>
                <w:vertAlign w:val="subscript"/>
              </w:rPr>
              <w:t>3</w:t>
            </w:r>
            <w:r>
              <w:t> – метилперфторпропиловый эфир</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2909 19 900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HFE-E347mmy1</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3</w:t>
            </w:r>
            <w:r>
              <w:t>-CF(OCH</w:t>
            </w:r>
            <w:r>
              <w:rPr>
                <w:vertAlign w:val="subscript"/>
              </w:rPr>
              <w:t>3</w:t>
            </w:r>
            <w:r>
              <w:t>)-CF</w:t>
            </w:r>
            <w:r>
              <w:rPr>
                <w:vertAlign w:val="subscript"/>
              </w:rPr>
              <w:t>3</w:t>
            </w:r>
            <w:r>
              <w:t>-2 – метоксиперфторпропан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2909 19 900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HFC-1234yf</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3</w:t>
            </w:r>
            <w:r>
              <w:t>CF=CH</w:t>
            </w:r>
            <w:r>
              <w:rPr>
                <w:vertAlign w:val="subscript"/>
              </w:rPr>
              <w:t>2</w:t>
            </w:r>
            <w:r>
              <w:t>-2,3,3,3 – тетрафторпропен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51 000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HFC-1234ze</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CF</w:t>
            </w:r>
            <w:r>
              <w:rPr>
                <w:vertAlign w:val="subscript"/>
              </w:rPr>
              <w:t>3</w:t>
            </w:r>
            <w:r>
              <w:t>CH=CHF-1,3,3,3 – тетрафторпропен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2903 51 000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R-600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-CH</w:t>
            </w:r>
            <w:r>
              <w:rPr>
                <w:vertAlign w:val="subscript"/>
              </w:rPr>
              <w:t>2</w:t>
            </w:r>
            <w:r>
              <w:t>-CH</w:t>
            </w:r>
            <w:r>
              <w:rPr>
                <w:vertAlign w:val="subscript"/>
              </w:rPr>
              <w:t>2</w:t>
            </w:r>
            <w:r>
              <w:t>-CH</w:t>
            </w:r>
            <w:r>
              <w:rPr>
                <w:vertAlign w:val="subscript"/>
              </w:rPr>
              <w:t>3</w:t>
            </w:r>
            <w:r>
              <w:t> – 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2901 10 000 1</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R-600a</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CH(CH3)</w:t>
            </w:r>
            <w:r>
              <w:rPr>
                <w:vertAlign w:val="subscript"/>
              </w:rPr>
              <w:t>2</w:t>
            </w:r>
            <w:r>
              <w:t>-CH</w:t>
            </w:r>
            <w:r>
              <w:rPr>
                <w:vertAlign w:val="subscript"/>
              </w:rPr>
              <w:t>3</w:t>
            </w:r>
            <w:r>
              <w:t> – изобутан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2901 10 000 1</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R-610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-CH</w:t>
            </w:r>
            <w:r>
              <w:rPr>
                <w:vertAlign w:val="subscript"/>
              </w:rPr>
              <w:t>2</w:t>
            </w:r>
            <w:r>
              <w:t>-О-CH</w:t>
            </w:r>
            <w:r>
              <w:rPr>
                <w:vertAlign w:val="subscript"/>
              </w:rPr>
              <w:t>2</w:t>
            </w:r>
            <w:r>
              <w:t>-CH</w:t>
            </w:r>
            <w:r>
              <w:rPr>
                <w:vertAlign w:val="subscript"/>
              </w:rPr>
              <w:t>3</w:t>
            </w:r>
            <w:r>
              <w:t> – диэтиловый (этиловый) эфир</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2909 11 000 0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R-611</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HCOOCH</w:t>
            </w:r>
            <w:r>
              <w:rPr>
                <w:vertAlign w:val="subscript"/>
              </w:rPr>
              <w:t>3</w:t>
            </w:r>
            <w:r>
              <w:t> – метилформиат</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2915 13 000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R-630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(NH</w:t>
            </w:r>
            <w:r>
              <w:rPr>
                <w:vertAlign w:val="subscript"/>
              </w:rPr>
              <w:t>2</w:t>
            </w:r>
            <w:r>
              <w:t>) – метиламин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2921 11 000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R-631</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-CH</w:t>
            </w:r>
            <w:r>
              <w:rPr>
                <w:vertAlign w:val="subscript"/>
              </w:rPr>
              <w:t>2</w:t>
            </w:r>
            <w:r>
              <w:t>(NH</w:t>
            </w:r>
            <w:r>
              <w:rPr>
                <w:vertAlign w:val="subscript"/>
              </w:rPr>
              <w:t>2</w:t>
            </w:r>
            <w:r>
              <w:t>) – этиламин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из 2921 19</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R-704</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He – гелий</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2804 29 100 0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R-717</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NH</w:t>
            </w:r>
            <w:r>
              <w:rPr>
                <w:vertAlign w:val="subscript"/>
              </w:rPr>
              <w:t>3</w:t>
            </w:r>
            <w:r>
              <w:t> – аммиак безводный</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2814 10 000 0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R-744</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CO</w:t>
            </w:r>
            <w:r>
              <w:rPr>
                <w:vertAlign w:val="subscript"/>
              </w:rPr>
              <w:t>2</w:t>
            </w:r>
            <w:r>
              <w:t> </w:t>
            </w:r>
            <w:r>
              <w:t>– углерода диоксид</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2811 21 000 0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R-764</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SO</w:t>
            </w:r>
            <w:r>
              <w:rPr>
                <w:vertAlign w:val="subscript"/>
              </w:rPr>
              <w:t>2</w:t>
            </w:r>
            <w:r>
              <w:t> – серы диоксид</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2811 29 050 0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HC-1150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2</w:t>
            </w:r>
            <w:r>
              <w:t>=CH</w:t>
            </w:r>
            <w:r>
              <w:rPr>
                <w:vertAlign w:val="subscript"/>
              </w:rPr>
              <w:t>2</w:t>
            </w:r>
            <w:r>
              <w:t> – этилен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2901 21 000 0</w:t>
            </w:r>
          </w:p>
        </w:tc>
      </w:tr>
      <w:tr w:rsidR="00000000">
        <w:trPr>
          <w:divId w:val="108857908"/>
          <w:trHeight w:val="240"/>
        </w:trPr>
        <w:tc>
          <w:tcPr>
            <w:tcW w:w="908"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HC-1270</w:t>
            </w:r>
          </w:p>
        </w:tc>
        <w:tc>
          <w:tcPr>
            <w:tcW w:w="2957"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CH</w:t>
            </w:r>
            <w:r>
              <w:rPr>
                <w:vertAlign w:val="subscript"/>
              </w:rPr>
              <w:t>3</w:t>
            </w:r>
            <w:r>
              <w:t>CH=CH</w:t>
            </w:r>
            <w:r>
              <w:rPr>
                <w:vertAlign w:val="subscript"/>
              </w:rPr>
              <w:t>2</w:t>
            </w:r>
            <w:r>
              <w:t> – пропилен</w:t>
            </w:r>
          </w:p>
        </w:tc>
        <w:tc>
          <w:tcPr>
            <w:tcW w:w="113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2901 22 000 0</w:t>
            </w:r>
          </w:p>
        </w:tc>
      </w:tr>
      <w:tr w:rsidR="00000000">
        <w:trPr>
          <w:divId w:val="108857908"/>
          <w:trHeight w:val="240"/>
        </w:trPr>
        <w:tc>
          <w:tcPr>
            <w:tcW w:w="908"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R-728</w:t>
            </w:r>
          </w:p>
        </w:tc>
        <w:tc>
          <w:tcPr>
            <w:tcW w:w="2957"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N</w:t>
            </w:r>
            <w:r>
              <w:rPr>
                <w:vertAlign w:val="subscript"/>
              </w:rPr>
              <w:t>2</w:t>
            </w:r>
            <w:r>
              <w:t> – азот</w:t>
            </w:r>
          </w:p>
        </w:tc>
        <w:tc>
          <w:tcPr>
            <w:tcW w:w="1135"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2804 30 000 0</w:t>
            </w:r>
          </w:p>
        </w:tc>
      </w:tr>
    </w:tbl>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108857908"/>
        </w:trPr>
        <w:tc>
          <w:tcPr>
            <w:tcW w:w="2951"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37" w:name="a32"/>
            <w:bookmarkEnd w:id="37"/>
            <w:r>
              <w:t>Приложение 3</w:t>
            </w:r>
          </w:p>
          <w:p w:rsidR="00000000" w:rsidRDefault="004C7AA2">
            <w:pPr>
              <w:pStyle w:val="append"/>
            </w:pPr>
            <w:r>
              <w:t>к Положению о </w:t>
            </w:r>
            <w:r>
              <w:t>порядке выдачи</w:t>
            </w:r>
            <w:r>
              <w:b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p w:rsidR="00000000" w:rsidRDefault="004C7AA2">
      <w:pPr>
        <w:pStyle w:val="newncpi0"/>
        <w:jc w:val="center"/>
        <w:divId w:val="108857908"/>
      </w:pPr>
      <w:r>
        <w:t>МИНИСТЕРСТВО ПРИРОДНЫХ РЕСУРСОВ И ОХРАНЫ</w:t>
      </w:r>
      <w:r>
        <w:br/>
        <w:t>ОКРУЖАЮЩЕЙ СРЕДЫ РЕСПУБЛИКИ БЕЛАРУСЬ</w:t>
      </w:r>
    </w:p>
    <w:p w:rsidR="00000000" w:rsidRDefault="004C7AA2">
      <w:pPr>
        <w:pStyle w:val="titlep"/>
        <w:divId w:val="108857908"/>
      </w:pPr>
      <w:r>
        <w:t>ЗАКЛЮЧЕНИЕ</w:t>
      </w:r>
      <w:r>
        <w:br/>
        <w:t>№ ______ от _________</w:t>
      </w:r>
      <w:r>
        <w:br/>
        <w:t>об отсутствии в продукции озоноразрушающих веществ</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227"/>
        <w:gridCol w:w="6585"/>
      </w:tblGrid>
      <w:tr w:rsidR="00000000">
        <w:trPr>
          <w:divId w:val="108857908"/>
          <w:trHeight w:val="240"/>
        </w:trPr>
        <w:tc>
          <w:tcPr>
            <w:tcW w:w="195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продукции</w:t>
            </w:r>
          </w:p>
        </w:tc>
        <w:tc>
          <w:tcPr>
            <w:tcW w:w="304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Код единой Товарной номенклатуры внешнеэкономической деятельности Евразийского экономического союза</w:t>
            </w:r>
            <w:r>
              <w:br/>
              <w:t>(ТН ВЭД ЕАЭС)</w:t>
            </w:r>
          </w:p>
        </w:tc>
      </w:tr>
      <w:tr w:rsidR="00000000">
        <w:trPr>
          <w:divId w:val="108857908"/>
          <w:trHeight w:val="240"/>
        </w:trPr>
        <w:tc>
          <w:tcPr>
            <w:tcW w:w="1955"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304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Заявитель ____________________________________________________________________</w:t>
      </w:r>
    </w:p>
    <w:p w:rsidR="00000000" w:rsidRDefault="004C7AA2">
      <w:pPr>
        <w:pStyle w:val="undline"/>
        <w:ind w:left="1276"/>
        <w:divId w:val="108857908"/>
      </w:pPr>
      <w:r>
        <w:t xml:space="preserve">(полное наименование и местонахождение юридического лица, фамилия, собственное имя, </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отчество (если</w:t>
      </w:r>
      <w:r>
        <w:t xml:space="preserve"> таковое имеется), местожительство индивидуального предпринимателя, </w:t>
      </w:r>
      <w:r>
        <w:br/>
        <w:t>учетный номер плательщика)</w:t>
      </w:r>
    </w:p>
    <w:p w:rsidR="00000000" w:rsidRDefault="004C7AA2">
      <w:pPr>
        <w:pStyle w:val="newncpi0"/>
        <w:divId w:val="108857908"/>
      </w:pPr>
      <w:r>
        <w:t>Получатель __________________________________________________________________</w:t>
      </w:r>
    </w:p>
    <w:p w:rsidR="00000000" w:rsidRDefault="004C7AA2">
      <w:pPr>
        <w:pStyle w:val="undline"/>
        <w:ind w:left="1344"/>
        <w:divId w:val="108857908"/>
      </w:pPr>
      <w:r>
        <w:t>(полное наименование и местонахождение юридического лица, фамилия, собственное имя</w:t>
      </w:r>
      <w:r>
        <w:t xml:space="preserve">, </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 xml:space="preserve">отчество (если таковое имеется), местожительство индивидуального предпринимателя, </w:t>
      </w:r>
      <w:r>
        <w:br/>
        <w:t>учетный номер плательщика)</w:t>
      </w:r>
    </w:p>
    <w:p w:rsidR="00000000" w:rsidRDefault="004C7AA2">
      <w:pPr>
        <w:pStyle w:val="newncpi0"/>
        <w:divId w:val="108857908"/>
      </w:pPr>
      <w:r>
        <w:t>Производитель продукции _________________________________________</w:t>
      </w:r>
      <w:r>
        <w:t>____________.</w:t>
      </w:r>
    </w:p>
    <w:p w:rsidR="00000000" w:rsidRDefault="004C7AA2">
      <w:pPr>
        <w:pStyle w:val="undline"/>
        <w:ind w:left="2977"/>
        <w:divId w:val="108857908"/>
      </w:pPr>
      <w:r>
        <w:t>(полное наименование и местонахождение производителя продукции)</w:t>
      </w:r>
    </w:p>
    <w:p w:rsidR="00000000" w:rsidRDefault="004C7AA2">
      <w:pPr>
        <w:pStyle w:val="newncpi0"/>
        <w:divId w:val="108857908"/>
      </w:pPr>
      <w:r>
        <w:t>Отправитель продукции _______________________________________________________.</w:t>
      </w:r>
    </w:p>
    <w:p w:rsidR="00000000" w:rsidRDefault="004C7AA2">
      <w:pPr>
        <w:pStyle w:val="undline"/>
        <w:ind w:left="2977"/>
        <w:divId w:val="108857908"/>
      </w:pPr>
      <w:r>
        <w:t>(полное наименование и местонахождение отправителя продукции)</w:t>
      </w:r>
    </w:p>
    <w:p w:rsidR="00000000" w:rsidRDefault="004C7AA2">
      <w:pPr>
        <w:pStyle w:val="newncpi0"/>
        <w:divId w:val="108857908"/>
      </w:pPr>
      <w:r>
        <w:t>Основание для перемещения ___________</w:t>
      </w:r>
      <w:r>
        <w:t>________________________________________.</w:t>
      </w:r>
    </w:p>
    <w:p w:rsidR="00000000" w:rsidRDefault="004C7AA2">
      <w:pPr>
        <w:pStyle w:val="undline"/>
        <w:ind w:left="3969"/>
        <w:divId w:val="108857908"/>
      </w:pPr>
      <w:r>
        <w:t>(договор или иной документ, дата, номер)</w:t>
      </w:r>
    </w:p>
    <w:p w:rsidR="00000000" w:rsidRDefault="004C7AA2">
      <w:pPr>
        <w:pStyle w:val="newncpi"/>
        <w:divId w:val="108857908"/>
      </w:pPr>
      <w:r>
        <w:t>Перечисленная продукция не содержит озоноразрушающих веществ.</w:t>
      </w:r>
    </w:p>
    <w:p w:rsidR="00000000" w:rsidRDefault="004C7AA2">
      <w:pPr>
        <w:pStyle w:val="newncpi0"/>
        <w:divId w:val="108857908"/>
      </w:pPr>
      <w:r>
        <w:t> </w:t>
      </w:r>
    </w:p>
    <w:tbl>
      <w:tblPr>
        <w:tblW w:w="5000" w:type="pct"/>
        <w:tblCellMar>
          <w:left w:w="0" w:type="dxa"/>
          <w:right w:w="0" w:type="dxa"/>
        </w:tblCellMar>
        <w:tblLook w:val="04A0" w:firstRow="1" w:lastRow="0" w:firstColumn="1" w:lastColumn="0" w:noHBand="0" w:noVBand="1"/>
      </w:tblPr>
      <w:tblGrid>
        <w:gridCol w:w="3417"/>
        <w:gridCol w:w="3222"/>
        <w:gridCol w:w="4173"/>
      </w:tblGrid>
      <w:tr w:rsidR="00000000">
        <w:trPr>
          <w:divId w:val="108857908"/>
          <w:trHeight w:val="240"/>
        </w:trPr>
        <w:tc>
          <w:tcPr>
            <w:tcW w:w="1580"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 </w:t>
            </w:r>
          </w:p>
        </w:tc>
        <w:tc>
          <w:tcPr>
            <w:tcW w:w="1490"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 </w:t>
            </w:r>
          </w:p>
        </w:tc>
        <w:tc>
          <w:tcPr>
            <w:tcW w:w="1930"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1580" w:type="pct"/>
            <w:tcBorders>
              <w:top w:val="nil"/>
              <w:left w:val="nil"/>
              <w:bottom w:val="nil"/>
              <w:right w:val="nil"/>
            </w:tcBorders>
            <w:tcMar>
              <w:top w:w="0" w:type="dxa"/>
              <w:left w:w="6" w:type="dxa"/>
              <w:bottom w:w="0" w:type="dxa"/>
              <w:right w:w="6" w:type="dxa"/>
            </w:tcMar>
            <w:hideMark/>
          </w:tcPr>
          <w:p w:rsidR="00000000" w:rsidRDefault="004C7AA2">
            <w:pPr>
              <w:pStyle w:val="undline"/>
              <w:ind w:left="845"/>
            </w:pPr>
            <w:r>
              <w:t xml:space="preserve">(должность) </w:t>
            </w:r>
          </w:p>
        </w:tc>
        <w:tc>
          <w:tcPr>
            <w:tcW w:w="1490" w:type="pct"/>
            <w:tcBorders>
              <w:top w:val="nil"/>
              <w:left w:val="nil"/>
              <w:bottom w:val="nil"/>
              <w:right w:val="nil"/>
            </w:tcBorders>
            <w:tcMar>
              <w:top w:w="0" w:type="dxa"/>
              <w:left w:w="6" w:type="dxa"/>
              <w:bottom w:w="0" w:type="dxa"/>
              <w:right w:w="6" w:type="dxa"/>
            </w:tcMar>
            <w:hideMark/>
          </w:tcPr>
          <w:p w:rsidR="00000000" w:rsidRDefault="004C7AA2">
            <w:pPr>
              <w:pStyle w:val="undline"/>
              <w:ind w:left="719"/>
            </w:pPr>
            <w:r>
              <w:t xml:space="preserve">(подпись) </w:t>
            </w:r>
          </w:p>
        </w:tc>
        <w:tc>
          <w:tcPr>
            <w:tcW w:w="1930"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r w:rsidR="00000000">
        <w:trPr>
          <w:divId w:val="108857908"/>
          <w:trHeight w:val="240"/>
        </w:trPr>
        <w:tc>
          <w:tcPr>
            <w:tcW w:w="1580"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1490" w:type="pct"/>
            <w:tcBorders>
              <w:top w:val="nil"/>
              <w:left w:val="nil"/>
              <w:bottom w:val="nil"/>
              <w:right w:val="nil"/>
            </w:tcBorders>
            <w:tcMar>
              <w:top w:w="0" w:type="dxa"/>
              <w:left w:w="6" w:type="dxa"/>
              <w:bottom w:w="0" w:type="dxa"/>
              <w:right w:w="6" w:type="dxa"/>
            </w:tcMar>
            <w:hideMark/>
          </w:tcPr>
          <w:p w:rsidR="00000000" w:rsidRDefault="004C7AA2">
            <w:pPr>
              <w:pStyle w:val="newncpi0"/>
              <w:ind w:left="719"/>
            </w:pPr>
            <w:r>
              <w:t>М.П.</w:t>
            </w:r>
          </w:p>
        </w:tc>
        <w:tc>
          <w:tcPr>
            <w:tcW w:w="1930"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21.05.2009 № 664</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38" w:name="a33"/>
      <w:bookmarkEnd w:id="38"/>
      <w:r>
        <w:t>ПОЛОЖЕНИЕ</w:t>
      </w:r>
      <w:r>
        <w:br/>
        <w:t>о порядке выдачи разрешений на </w:t>
      </w:r>
      <w:r>
        <w:t>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000000" w:rsidRDefault="004C7AA2">
      <w:pPr>
        <w:pStyle w:val="chapter"/>
        <w:divId w:val="108857908"/>
      </w:pPr>
      <w:r>
        <w:t>ГЛАВА 1</w:t>
      </w:r>
      <w:r>
        <w:br/>
        <w:t xml:space="preserve">ОБЩИЕ </w:t>
      </w:r>
      <w:r>
        <w:t>ПОЛОЖЕНИЯ</w:t>
      </w:r>
    </w:p>
    <w:p w:rsidR="00000000" w:rsidRDefault="004C7AA2">
      <w:pPr>
        <w:pStyle w:val="point"/>
        <w:divId w:val="108857908"/>
      </w:pPr>
      <w:r>
        <w:t>1. Настоящим Положением устанавливается порядок выдачи разрешений на выбросы загрязняющих веществ в атмосферный воздух (далее – разрешение на выбросы), внесения в них изменений и </w:t>
      </w:r>
      <w:r>
        <w:t>(или) дополнений, приостановления, возобновления, продления срока действия разрешений на выбросы, прекращения их действия.</w:t>
      </w:r>
    </w:p>
    <w:p w:rsidR="00000000" w:rsidRDefault="004C7AA2">
      <w:pPr>
        <w:pStyle w:val="point"/>
        <w:divId w:val="108857908"/>
      </w:pPr>
      <w:r>
        <w:t>2. Разрешения на выбросы выдаются юридическим лицам и индивидуальным предпринимателям при планировании и (или) осуществлении хозяйств</w:t>
      </w:r>
      <w:r>
        <w:t>енной и иной деятельности, связанной с выбросами загрязняющих веществ в атмосферный воздух от стационарных источников выбросов, принадлежащих им на праве собственности, хозяйственного ведения, оперативного управления, аренды или ином законном основании (да</w:t>
      </w:r>
      <w:r>
        <w:t>лее – объект воздействия на атмосферный воздух, имеющий стационарные источники выбросов):</w:t>
      </w:r>
    </w:p>
    <w:p w:rsidR="00000000" w:rsidRDefault="004C7AA2">
      <w:pPr>
        <w:pStyle w:val="underpoint"/>
        <w:divId w:val="108857908"/>
      </w:pPr>
      <w:r>
        <w:t>2.1.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w:t>
      </w:r>
      <w:r>
        <w:t xml:space="preserve"> воздействия на атмосферный воздух (далее, если не предусмотрено иное, – завершенный строительством объект воздействия на атмосферный воздух), имеющего стационарные источники выбросов, независимо от величины выбросов загрязняющих веществ в атмосферный возд</w:t>
      </w:r>
      <w:r>
        <w:t>ух;</w:t>
      </w:r>
    </w:p>
    <w:p w:rsidR="00000000" w:rsidRDefault="004C7AA2">
      <w:pPr>
        <w:pStyle w:val="underpoint"/>
        <w:divId w:val="108857908"/>
      </w:pPr>
      <w:bookmarkStart w:id="39" w:name="a76"/>
      <w:bookmarkEnd w:id="39"/>
      <w:r>
        <w:t>2.2. при эксплуатации объектов воздействия на атмосферный воздух, имеющих стационарные источники выбросов, если согласно акту инвентаризации выбросов загрязняющих веществ в атмосферный воздух:</w:t>
      </w:r>
    </w:p>
    <w:p w:rsidR="00000000" w:rsidRDefault="004C7AA2">
      <w:pPr>
        <w:pStyle w:val="newncpi"/>
        <w:divId w:val="108857908"/>
      </w:pPr>
      <w:r>
        <w:t>суммарные валовые выбросы загрязняющих веществ в атмосферны</w:t>
      </w:r>
      <w:r>
        <w:t>й воздух составляют более трех тонн в год;</w:t>
      </w:r>
    </w:p>
    <w:p w:rsidR="00000000" w:rsidRDefault="004C7AA2">
      <w:pPr>
        <w:pStyle w:val="newncpi"/>
        <w:divId w:val="108857908"/>
      </w:pPr>
      <w:r>
        <w:t>валовые выбросы загрязняющих веществ 1-го класса опасности составляют более десяти килограммов в год.</w:t>
      </w:r>
    </w:p>
    <w:p w:rsidR="00000000" w:rsidRDefault="004C7AA2">
      <w:pPr>
        <w:pStyle w:val="newncpi"/>
        <w:divId w:val="108857908"/>
      </w:pPr>
      <w:r>
        <w:t>Не требуется получение разрешения на выбросы юридическим лицам и индивидуальным предпринимателям, указанным в </w:t>
      </w:r>
      <w:hyperlink w:anchor="a76" w:tooltip="+" w:history="1">
        <w:r>
          <w:rPr>
            <w:rStyle w:val="a3"/>
          </w:rPr>
          <w:t>части первой</w:t>
        </w:r>
      </w:hyperlink>
      <w:r>
        <w:t xml:space="preserve"> настоящего пункта, в случае, если объекты воздействия на атмосферный воздух, имеющие стационарные источники выбросов, не относятся к категории объектов воздействия на атмосферный воздух, указанных в перечне загр</w:t>
      </w:r>
      <w:r>
        <w:t>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установленном Министерством природных ресурсов и охраны окружающей среды.</w:t>
      </w:r>
    </w:p>
    <w:p w:rsidR="00000000" w:rsidRDefault="004C7AA2">
      <w:pPr>
        <w:pStyle w:val="newncpi"/>
        <w:divId w:val="108857908"/>
      </w:pPr>
      <w:r>
        <w:t>Юридическ</w:t>
      </w:r>
      <w:r>
        <w:t>ие лица и индивидуальные предприниматели, не указанные в </w:t>
      </w:r>
      <w:hyperlink w:anchor="a76" w:tooltip="+" w:history="1">
        <w:r>
          <w:rPr>
            <w:rStyle w:val="a3"/>
          </w:rPr>
          <w:t>части первой</w:t>
        </w:r>
      </w:hyperlink>
      <w:r>
        <w:t xml:space="preserve"> настоящего пункта, предоставляют в территориальные органы Министерства природных ресурсов и охраны окружающей среды информацию о количественном и качеств</w:t>
      </w:r>
      <w:r>
        <w:t>енном составе выбросов загрязняющих веществ в атмосферный воздух, оформленную актом инвентаризации выбросов загрязняющих веществ в атмосферный воздух, и информируют об отсутствии необходимости получения разрешения на выбросы в течение двух месяцев после ут</w:t>
      </w:r>
      <w:r>
        <w:t>верждения акта инвентаризации выбросов загрязняющих веществ в атмосферный воздух.</w:t>
      </w:r>
    </w:p>
    <w:p w:rsidR="00000000" w:rsidRDefault="004C7AA2">
      <w:pPr>
        <w:pStyle w:val="point"/>
        <w:divId w:val="108857908"/>
      </w:pPr>
      <w:r>
        <w:t>3. Выдача юридическим лицам и индивидуальным предпринимателям (далее – заявитель) разрешений на выбросы и их дубликатов, внесение в них изменений и (или) дополнений, продлени</w:t>
      </w:r>
      <w:r>
        <w:t>е их срока, прекращение их действия осуществляются территориальными органами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 (далее – орган выдачи ра</w:t>
      </w:r>
      <w:r>
        <w:t>зрешений) по месту нахождения объектов воздействия на атмосферный воздух, имеющих стационарные источники выбросов.</w:t>
      </w:r>
    </w:p>
    <w:p w:rsidR="00000000" w:rsidRDefault="004C7AA2">
      <w:pPr>
        <w:pStyle w:val="point"/>
        <w:divId w:val="108857908"/>
      </w:pPr>
      <w:r>
        <w:t>4. При аренде зданий, строений, сооружений или оборудования, являющихся объектами воздействия на атмосферный воздух, имеющими стационарные ис</w:t>
      </w:r>
      <w:r>
        <w:t>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000000" w:rsidRDefault="004C7AA2">
      <w:pPr>
        <w:pStyle w:val="point"/>
        <w:divId w:val="108857908"/>
      </w:pPr>
      <w:r>
        <w:t>5. Заявителю выдается по одному разрешению на выбросы:</w:t>
      </w:r>
    </w:p>
    <w:p w:rsidR="00000000" w:rsidRDefault="004C7AA2">
      <w:pPr>
        <w:pStyle w:val="newncpi"/>
        <w:divId w:val="108857908"/>
      </w:pPr>
      <w:r>
        <w:t>при вводе в эксплуатацию завершенного строительство</w:t>
      </w:r>
      <w:r>
        <w:t>м объекта воздействия на атмосферный воздух, имеющего стационарные источники выбросов;</w:t>
      </w:r>
    </w:p>
    <w:p w:rsidR="00000000" w:rsidRDefault="004C7AA2">
      <w:pPr>
        <w:pStyle w:val="newncpi"/>
        <w:divId w:val="108857908"/>
      </w:pPr>
      <w:r>
        <w:t>при эксплуатации объектов воздействия на атмосферный воздух, имеющих стационарные источники выбросов.</w:t>
      </w:r>
    </w:p>
    <w:p w:rsidR="00000000" w:rsidRDefault="004C7AA2">
      <w:pPr>
        <w:pStyle w:val="point"/>
        <w:divId w:val="108857908"/>
      </w:pPr>
      <w:r>
        <w:t>6. Решения, принимаемые органом выдачи разрешений:</w:t>
      </w:r>
    </w:p>
    <w:p w:rsidR="00000000" w:rsidRDefault="004C7AA2">
      <w:pPr>
        <w:pStyle w:val="newncpi"/>
        <w:divId w:val="108857908"/>
      </w:pPr>
      <w:r>
        <w:t>направляются зая</w:t>
      </w:r>
      <w:r>
        <w:t>вителю в порядке, предусмотренном в </w:t>
      </w:r>
      <w:hyperlink r:id="rId495" w:anchor="a171" w:tooltip="+" w:history="1">
        <w:r>
          <w:rPr>
            <w:rStyle w:val="a3"/>
          </w:rPr>
          <w:t>статье 27</w:t>
        </w:r>
      </w:hyperlink>
      <w:r>
        <w:t xml:space="preserve"> Закона Республики Беларусь от 28 октября 2008 г. № 433-З «Об основах административных процедур»;</w:t>
      </w:r>
    </w:p>
    <w:p w:rsidR="00000000" w:rsidRDefault="004C7AA2">
      <w:pPr>
        <w:pStyle w:val="newncpi"/>
        <w:divId w:val="108857908"/>
      </w:pPr>
      <w:r>
        <w:t>вступают в действие со дня, указанного в решении, при этом</w:t>
      </w:r>
      <w:r>
        <w:t xml:space="preserve"> данный день не может быть установлен позднее чем по истечении 15 дней со дня принятия этого решения, если настоящим Положением не предусмотрено иное.</w:t>
      </w:r>
    </w:p>
    <w:p w:rsidR="00000000" w:rsidRDefault="004C7AA2">
      <w:pPr>
        <w:pStyle w:val="point"/>
        <w:divId w:val="108857908"/>
      </w:pPr>
      <w:r>
        <w:t>7. Документы и (или) сведения (их копии), представленные заявителем либо его представителем для получения</w:t>
      </w:r>
      <w:r>
        <w:t xml:space="preserve"> разрешения на выбросы, продления срока его действия, внесения в него изменений и (или) дополнений, хранятся в органе выдачи разрешений, выдавшем разрешение на выбросы, если настоящим Положением не предусмотрено иное.</w:t>
      </w:r>
    </w:p>
    <w:p w:rsidR="00000000" w:rsidRDefault="004C7AA2">
      <w:pPr>
        <w:pStyle w:val="chapter"/>
        <w:divId w:val="108857908"/>
      </w:pPr>
      <w:r>
        <w:t>ГЛАВА 2</w:t>
      </w:r>
      <w:r>
        <w:br/>
        <w:t>ПОРЯДОК ПРИНЯТИЯ, РАССМОТРЕНИЯ</w:t>
      </w:r>
      <w:r>
        <w:t xml:space="preserve"> ЗАЯВЛЕНИЙ НА ВЫДАЧУ РАЗРЕШЕНИЙ НА ВЫБРОСЫ</w:t>
      </w:r>
    </w:p>
    <w:p w:rsidR="00000000" w:rsidRDefault="004C7AA2">
      <w:pPr>
        <w:pStyle w:val="point"/>
        <w:divId w:val="108857908"/>
      </w:pPr>
      <w:r>
        <w:t>8.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000000" w:rsidRDefault="004C7AA2">
      <w:pPr>
        <w:pStyle w:val="underpoint"/>
        <w:divId w:val="108857908"/>
      </w:pPr>
      <w:r>
        <w:t>8.1. при вводе в эксплуатацию завершенного возведением, реконстру</w:t>
      </w:r>
      <w:r>
        <w:t>кцией, модернизацией, технической модернизацией, ремонтно-реставрационными работами, ремонтом объекта воздействия на атмосферный воздух, имеющего стационарные источники выбросов:</w:t>
      </w:r>
    </w:p>
    <w:p w:rsidR="00000000" w:rsidRDefault="004C7AA2">
      <w:pPr>
        <w:pStyle w:val="newncpi"/>
        <w:divId w:val="108857908"/>
      </w:pPr>
      <w:r>
        <w:t xml:space="preserve">заявление по форме согласно </w:t>
      </w:r>
      <w:hyperlink w:anchor="a59" w:tooltip="+" w:history="1">
        <w:r>
          <w:rPr>
            <w:rStyle w:val="a3"/>
          </w:rPr>
          <w:t>приложению 1</w:t>
        </w:r>
      </w:hyperlink>
      <w:r>
        <w:t>;</w:t>
      </w:r>
    </w:p>
    <w:p w:rsidR="00000000" w:rsidRDefault="004C7AA2">
      <w:pPr>
        <w:pStyle w:val="newncpi"/>
        <w:divId w:val="108857908"/>
      </w:pPr>
      <w:r>
        <w:t>ра</w:t>
      </w:r>
      <w:r>
        <w:t>здел «Охрана окружающей среды»</w:t>
      </w:r>
      <w:hyperlink w:anchor="a60" w:tooltip="+" w:history="1">
        <w:r>
          <w:rPr>
            <w:rStyle w:val="a3"/>
          </w:rPr>
          <w:t>*</w:t>
        </w:r>
      </w:hyperlink>
      <w:r>
        <w:t>,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000000" w:rsidRDefault="004C7AA2">
      <w:pPr>
        <w:pStyle w:val="underpoint"/>
        <w:divId w:val="108857908"/>
      </w:pPr>
      <w:bookmarkStart w:id="40" w:name="a66"/>
      <w:bookmarkEnd w:id="40"/>
      <w:r>
        <w:t>8.2. при эксплуатации объектов воздействия</w:t>
      </w:r>
      <w:r>
        <w:t xml:space="preserve"> на атмосферный воздух, имеющих стационарные источники выбросов:</w:t>
      </w:r>
    </w:p>
    <w:p w:rsidR="00000000" w:rsidRDefault="004C7AA2">
      <w:pPr>
        <w:pStyle w:val="newncpi"/>
        <w:divId w:val="108857908"/>
      </w:pPr>
      <w:r>
        <w:t xml:space="preserve">заявление по форме согласно </w:t>
      </w:r>
      <w:hyperlink w:anchor="a59" w:tooltip="+" w:history="1">
        <w:r>
          <w:rPr>
            <w:rStyle w:val="a3"/>
          </w:rPr>
          <w:t>приложению 1</w:t>
        </w:r>
      </w:hyperlink>
      <w:r>
        <w:t>;</w:t>
      </w:r>
    </w:p>
    <w:p w:rsidR="00000000" w:rsidRDefault="004C7AA2">
      <w:pPr>
        <w:pStyle w:val="newncpi"/>
        <w:divId w:val="108857908"/>
      </w:pPr>
      <w:r>
        <w:t>проект нормативов допустимых выбросов загрязняющих веществ в атмосферный воздух;</w:t>
      </w:r>
    </w:p>
    <w:p w:rsidR="00000000" w:rsidRDefault="004C7AA2">
      <w:pPr>
        <w:pStyle w:val="newncpi"/>
        <w:divId w:val="108857908"/>
      </w:pPr>
      <w:r>
        <w:t>акт инвентаризации выбросов загрязн</w:t>
      </w:r>
      <w:r>
        <w:t>яющих веществ в атмосферный воздух (на электронном и бумажном носителях).</w:t>
      </w:r>
    </w:p>
    <w:p w:rsidR="00000000" w:rsidRDefault="004C7AA2">
      <w:pPr>
        <w:pStyle w:val="snoskiline"/>
        <w:divId w:val="108857908"/>
      </w:pPr>
      <w:r>
        <w:t>______________________________</w:t>
      </w:r>
    </w:p>
    <w:p w:rsidR="00000000" w:rsidRDefault="004C7AA2">
      <w:pPr>
        <w:pStyle w:val="snoski"/>
        <w:spacing w:after="240"/>
        <w:divId w:val="108857908"/>
      </w:pPr>
      <w:bookmarkStart w:id="41" w:name="a60"/>
      <w:bookmarkEnd w:id="41"/>
      <w:r>
        <w:t>* Предоставляется без изъятия.</w:t>
      </w:r>
    </w:p>
    <w:p w:rsidR="00000000" w:rsidRDefault="004C7AA2">
      <w:pPr>
        <w:pStyle w:val="point"/>
        <w:divId w:val="108857908"/>
      </w:pPr>
      <w:r>
        <w:t>9. Решение об отказе в принятии заявлений на выдачу разрешения на выбросы, внесении изменений и (или) дополнений в </w:t>
      </w:r>
      <w:r>
        <w:t>разрешение на выбросы, продлении срока действия разрешения на выбросы, прекращении действия разрешения на выбросы принимается в порядке и по основаниям, предусмотренным в </w:t>
      </w:r>
      <w:hyperlink r:id="rId496" w:anchor="a192" w:tooltip="+" w:history="1">
        <w:r>
          <w:rPr>
            <w:rStyle w:val="a3"/>
          </w:rPr>
          <w:t>статье 17</w:t>
        </w:r>
      </w:hyperlink>
      <w:r>
        <w:t xml:space="preserve"> </w:t>
      </w:r>
      <w:r>
        <w:t>Закона Республики Беларусь «Об основах административных процедур».</w:t>
      </w:r>
    </w:p>
    <w:p w:rsidR="00000000" w:rsidRDefault="004C7AA2">
      <w:pPr>
        <w:pStyle w:val="chapter"/>
        <w:divId w:val="108857908"/>
      </w:pPr>
      <w:r>
        <w:t>ГЛАВА 3</w:t>
      </w:r>
      <w:r>
        <w:br/>
        <w:t>ПОРЯДОК ВЫДАЧИ РАЗРЕШЕНИЯ НА ВЫБРОСЫ</w:t>
      </w:r>
    </w:p>
    <w:p w:rsidR="00000000" w:rsidRDefault="004C7AA2">
      <w:pPr>
        <w:pStyle w:val="point"/>
        <w:divId w:val="108857908"/>
      </w:pPr>
      <w:r>
        <w:t>10. Орган выдачи разрешений в срок, установленный в </w:t>
      </w:r>
      <w:hyperlink r:id="rId497" w:anchor="a371" w:tooltip="+" w:history="1">
        <w:r>
          <w:rPr>
            <w:rStyle w:val="a3"/>
          </w:rPr>
          <w:t>подпункте 6.21.1</w:t>
        </w:r>
      </w:hyperlink>
      <w:r>
        <w:t xml:space="preserve"> пункта 6.21 единого </w:t>
      </w:r>
      <w:r>
        <w:t>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рассматривает документы и (или) сведения, пред</w:t>
      </w:r>
      <w:r>
        <w:t>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w:t>
      </w:r>
      <w:r>
        <w:t>принимает решение о выдаче разрешения на выбросы или об отказе в выдаче разрешения на выбросы.</w:t>
      </w:r>
    </w:p>
    <w:p w:rsidR="00000000" w:rsidRDefault="004C7AA2">
      <w:pPr>
        <w:pStyle w:val="point"/>
        <w:divId w:val="108857908"/>
      </w:pPr>
      <w:r>
        <w:t>11. Решение об отказе заявителю в выдаче разрешения на выбросы принимается в случаях:</w:t>
      </w:r>
    </w:p>
    <w:p w:rsidR="00000000" w:rsidRDefault="004C7AA2">
      <w:pPr>
        <w:pStyle w:val="newncpi"/>
        <w:divId w:val="108857908"/>
      </w:pPr>
      <w:r>
        <w:t>несоответствия документов, представленных заявителем, требованиям нормативн</w:t>
      </w:r>
      <w:r>
        <w:t>ых правовых актов, в том числе обязательных для соблюдения технических нормативных правовых актов в области охраны окружающей среды, включая требования в части установления нормативов допустимых выбросов загрязняющих веществ в атмосферный воздух;</w:t>
      </w:r>
    </w:p>
    <w:p w:rsidR="00000000" w:rsidRDefault="004C7AA2">
      <w:pPr>
        <w:pStyle w:val="newncpi"/>
        <w:divId w:val="108857908"/>
      </w:pPr>
      <w:r>
        <w:t>нарушения</w:t>
      </w:r>
      <w:r>
        <w:t xml:space="preserve"> требований нормативных правовых актов, в том числе технических нормативных правовых актов по определению (расчетам) величин нормативов допустимых выбросов загрязняющих веществ в атмосферный воздух;</w:t>
      </w:r>
    </w:p>
    <w:p w:rsidR="00000000" w:rsidRDefault="004C7AA2">
      <w:pPr>
        <w:pStyle w:val="newncpi"/>
        <w:divId w:val="108857908"/>
      </w:pPr>
      <w:r>
        <w:t>предусмотренных в </w:t>
      </w:r>
      <w:hyperlink r:id="rId498"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point"/>
        <w:divId w:val="108857908"/>
      </w:pPr>
      <w:r>
        <w:t>12. Разрешение на выбросы выдается:</w:t>
      </w:r>
    </w:p>
    <w:p w:rsidR="00000000" w:rsidRDefault="004C7AA2">
      <w:pPr>
        <w:pStyle w:val="newncpi"/>
        <w:divId w:val="108857908"/>
      </w:pPr>
      <w:r>
        <w:t>руководителю юридического лица – при предъявлении документа, подтверждающего его служебное положение, а также удостоверяющего его</w:t>
      </w:r>
      <w:r>
        <w:t xml:space="preserve"> личность;</w:t>
      </w:r>
    </w:p>
    <w:p w:rsidR="00000000" w:rsidRDefault="004C7AA2">
      <w:pPr>
        <w:pStyle w:val="newncpi"/>
        <w:divId w:val="108857908"/>
      </w:pPr>
      <w:r>
        <w:t>индивидуальному предпринимателю – при предъявлении свидетельства о государственной регистрации;</w:t>
      </w:r>
    </w:p>
    <w:p w:rsidR="00000000" w:rsidRDefault="004C7AA2">
      <w:pPr>
        <w:pStyle w:val="newncpi"/>
        <w:divId w:val="108857908"/>
      </w:pPr>
      <w:r>
        <w:t>представителю заявителя – при предъявлении акта уполномоченного на то государственного органа или учредительных документов либо доверенности, оформле</w:t>
      </w:r>
      <w:r>
        <w:t>нных в порядке, установленном законодательством.</w:t>
      </w:r>
    </w:p>
    <w:p w:rsidR="00000000" w:rsidRDefault="004C7AA2">
      <w:pPr>
        <w:pStyle w:val="point"/>
        <w:divId w:val="108857908"/>
      </w:pPr>
      <w:r>
        <w:t>13.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000000" w:rsidRDefault="004C7AA2">
      <w:pPr>
        <w:pStyle w:val="newncpi"/>
        <w:divId w:val="108857908"/>
      </w:pPr>
      <w:r>
        <w:t>Дубликат разрешения на выбросы выдается в течение 5 дней со дн</w:t>
      </w:r>
      <w:r>
        <w:t>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000000" w:rsidRDefault="004C7AA2">
      <w:pPr>
        <w:pStyle w:val="newncpi"/>
        <w:divId w:val="108857908"/>
      </w:pPr>
      <w:r>
        <w:t>В правом верхнем углу первого листа дубликата разрешения на выбросы н</w:t>
      </w:r>
      <w:r>
        <w:t>ад наименованием органа выдачи разрешений делается отметка «Дубликат».</w:t>
      </w:r>
    </w:p>
    <w:p w:rsidR="00000000" w:rsidRDefault="004C7AA2">
      <w:pPr>
        <w:pStyle w:val="point"/>
        <w:divId w:val="108857908"/>
      </w:pPr>
      <w:r>
        <w:t>14.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000000" w:rsidRDefault="004C7AA2">
      <w:pPr>
        <w:pStyle w:val="newncpi"/>
        <w:divId w:val="108857908"/>
      </w:pPr>
      <w:bookmarkStart w:id="42" w:name="a75"/>
      <w:bookmarkEnd w:id="42"/>
      <w:r>
        <w:t>реорганиза</w:t>
      </w:r>
      <w:r>
        <w:t>ции заявителя в форме слияния, выделения, разделения, присоединения к нему другого заявителя – в шестимесячный срок со дня государственной регистрации либо государственной регистрации изменений и (или) дополнений, внесенных в учредительные документы юридич</w:t>
      </w:r>
      <w:r>
        <w:t>еского лица;</w:t>
      </w:r>
    </w:p>
    <w:p w:rsidR="00000000" w:rsidRDefault="004C7AA2">
      <w:pPr>
        <w:pStyle w:val="newncpi"/>
        <w:divId w:val="108857908"/>
      </w:pPr>
      <w:r>
        <w:t>передачи права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 в шестимесячный срок со дня возникнове</w:t>
      </w:r>
      <w:r>
        <w:t>ния таких обстоятельств;</w:t>
      </w:r>
    </w:p>
    <w:p w:rsidR="00000000" w:rsidRDefault="004C7AA2">
      <w:pPr>
        <w:pStyle w:val="newncpi"/>
        <w:divId w:val="108857908"/>
      </w:pPr>
      <w:r>
        <w:t>изменения местонахождения объектов воздействия на атмосферный воздух, имеющих стационарные источники выбросов, – до начала их эксплуатации;</w:t>
      </w:r>
    </w:p>
    <w:p w:rsidR="00000000" w:rsidRDefault="004C7AA2">
      <w:pPr>
        <w:pStyle w:val="newncpi"/>
        <w:divId w:val="108857908"/>
      </w:pPr>
      <w:r>
        <w:t>изменения качественных и (или) количественных характеристик выбросов загрязняющих веществ в</w:t>
      </w:r>
      <w:r>
        <w:t> атмосферный воздух, повлекших изменение объекта воздействия на атмосферный воздух, имеющего стационарные источники выбросов и отнесенного к II–V категории, на объект воздействия на атмосферный воздух, отнесенный к I категории, – со дня возникновения таких</w:t>
      </w:r>
      <w:r>
        <w:t xml:space="preserve"> обстоятельств;</w:t>
      </w:r>
    </w:p>
    <w:p w:rsidR="00000000" w:rsidRDefault="004C7AA2">
      <w:pPr>
        <w:pStyle w:val="newncpi"/>
        <w:divId w:val="108857908"/>
      </w:pPr>
      <w:r>
        <w:t xml:space="preserve">истечения срока, указанного в абзацах </w:t>
      </w:r>
      <w:hyperlink w:anchor="a61" w:tooltip="+" w:history="1">
        <w:r>
          <w:rPr>
            <w:rStyle w:val="a3"/>
          </w:rPr>
          <w:t>втором</w:t>
        </w:r>
      </w:hyperlink>
      <w:r>
        <w:t xml:space="preserve"> и третьем пункта 22 настоящего Положения.</w:t>
      </w:r>
    </w:p>
    <w:p w:rsidR="00000000" w:rsidRDefault="004C7AA2">
      <w:pPr>
        <w:pStyle w:val="newncpi"/>
        <w:divId w:val="108857908"/>
      </w:pPr>
      <w:r>
        <w:t>Реорганизованный заявитель и заявитель, который получил право собственности, хозяйственного ведения, оперативного управл</w:t>
      </w:r>
      <w:r>
        <w:t>ения, аренды или иного законного основания на объекты воздействия на атмосферный воздух, имеющие стационарные источники выбросов, до получения нового разрешения на выбросы осуществляют деятельность на основании ранее выданных разрешений на выбросы заявител</w:t>
      </w:r>
      <w:r>
        <w:t>ям, которые реорганизовались и передали право собственности, хозяйственного ведения, оперативного управления, аренды или иного законного основания.</w:t>
      </w:r>
    </w:p>
    <w:p w:rsidR="00000000" w:rsidRDefault="004C7AA2">
      <w:pPr>
        <w:pStyle w:val="point"/>
        <w:divId w:val="108857908"/>
      </w:pPr>
      <w:bookmarkStart w:id="43" w:name="a127"/>
      <w:bookmarkEnd w:id="43"/>
      <w:r>
        <w:t xml:space="preserve">15. В случае появления у заявителя изменений, предусмотренных в абзацах </w:t>
      </w:r>
      <w:hyperlink w:anchor="a62" w:tooltip="+" w:history="1">
        <w:r>
          <w:rPr>
            <w:rStyle w:val="a3"/>
          </w:rPr>
          <w:t>тре</w:t>
        </w:r>
        <w:r>
          <w:rPr>
            <w:rStyle w:val="a3"/>
          </w:rPr>
          <w:t>тьем</w:t>
        </w:r>
      </w:hyperlink>
      <w:r>
        <w:t xml:space="preserve">, </w:t>
      </w:r>
      <w:hyperlink w:anchor="a63" w:tooltip="+" w:history="1">
        <w:r>
          <w:rPr>
            <w:rStyle w:val="a3"/>
          </w:rPr>
          <w:t>шестом</w:t>
        </w:r>
      </w:hyperlink>
      <w:r>
        <w:t>, седьмом пункта 22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w:t>
      </w:r>
      <w:r>
        <w:t>ений за получением нового разрешения на выбросы в порядке, установленном настоящим Положением.</w:t>
      </w:r>
    </w:p>
    <w:p w:rsidR="00000000" w:rsidRDefault="004C7AA2">
      <w:pPr>
        <w:pStyle w:val="newncpi"/>
        <w:divId w:val="108857908"/>
      </w:pPr>
      <w:bookmarkStart w:id="44" w:name="a128"/>
      <w:bookmarkEnd w:id="44"/>
      <w:r>
        <w:t>Новый орган выдачи разрешений в срок, не превышающий 15 дней с момента получения указанного в </w:t>
      </w:r>
      <w:hyperlink w:anchor="a127" w:tooltip="+" w:history="1">
        <w:r>
          <w:rPr>
            <w:rStyle w:val="a3"/>
          </w:rPr>
          <w:t>части первой</w:t>
        </w:r>
      </w:hyperlink>
      <w:r>
        <w:t xml:space="preserve"> настоящего пункта об</w:t>
      </w:r>
      <w:r>
        <w:t>ращения, уведомляет об этом прежний орган выдачи разрешений.</w:t>
      </w:r>
    </w:p>
    <w:p w:rsidR="00000000" w:rsidRDefault="004C7AA2">
      <w:pPr>
        <w:pStyle w:val="newncpi"/>
        <w:divId w:val="108857908"/>
      </w:pPr>
      <w:bookmarkStart w:id="45" w:name="a64"/>
      <w:bookmarkEnd w:id="45"/>
      <w:r>
        <w:t>Прежний орган выдачи разрешений в срок, не превышающий 15 дней с момента получения указанного в </w:t>
      </w:r>
      <w:hyperlink w:anchor="a128" w:tooltip="+" w:history="1">
        <w:r>
          <w:rPr>
            <w:rStyle w:val="a3"/>
          </w:rPr>
          <w:t>части второй</w:t>
        </w:r>
      </w:hyperlink>
      <w:r>
        <w:t xml:space="preserve"> настоящего пункта уведомления, передает все имеющиес</w:t>
      </w:r>
      <w:r>
        <w:t>я у него документы и (или) сведения, относящиеся к выдаче разрешений, в новый орган выдачи разрешений.</w:t>
      </w:r>
    </w:p>
    <w:p w:rsidR="00000000" w:rsidRDefault="004C7AA2">
      <w:pPr>
        <w:pStyle w:val="newncpi"/>
        <w:divId w:val="108857908"/>
      </w:pPr>
      <w:r>
        <w:t>При этом в прежнем органе выдачи разрешений должны храниться копии переданных в соответствии с </w:t>
      </w:r>
      <w:hyperlink w:anchor="a64" w:tooltip="+" w:history="1">
        <w:r>
          <w:rPr>
            <w:rStyle w:val="a3"/>
          </w:rPr>
          <w:t>частью третьей</w:t>
        </w:r>
      </w:hyperlink>
      <w:r>
        <w:t xml:space="preserve"> настоящего</w:t>
      </w:r>
      <w:r>
        <w:t xml:space="preserve"> пункта материалов.</w:t>
      </w:r>
    </w:p>
    <w:p w:rsidR="00000000" w:rsidRDefault="004C7AA2">
      <w:pPr>
        <w:pStyle w:val="newncpi"/>
        <w:divId w:val="108857908"/>
      </w:pPr>
      <w:r>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выбросы, действуют разрешения н</w:t>
      </w:r>
      <w:r>
        <w:t>а выбросы, ранее выданные заявителям.</w:t>
      </w:r>
    </w:p>
    <w:p w:rsidR="00000000" w:rsidRDefault="004C7AA2">
      <w:pPr>
        <w:pStyle w:val="point"/>
        <w:divId w:val="108857908"/>
      </w:pPr>
      <w:r>
        <w:t xml:space="preserve">16. Разрешение на выбросы заполняется по форме согласно </w:t>
      </w:r>
      <w:hyperlink w:anchor="a65" w:tooltip="+" w:history="1">
        <w:r>
          <w:rPr>
            <w:rStyle w:val="a3"/>
          </w:rPr>
          <w:t>приложению 2</w:t>
        </w:r>
      </w:hyperlink>
      <w:r>
        <w:t xml:space="preserve"> в двух экземплярах. Один экземпляр разрешения на выбросы выдается заявителю либо его представителю, второй – хранитс</w:t>
      </w:r>
      <w:r>
        <w:t>я в органе выдачи разрешений.</w:t>
      </w:r>
    </w:p>
    <w:p w:rsidR="00000000" w:rsidRDefault="004C7AA2">
      <w:pPr>
        <w:pStyle w:val="newncpi"/>
        <w:divId w:val="108857908"/>
      </w:pPr>
      <w:r>
        <w:t>Номер разрешения на выбросы сохраняется за заявителем в процессе всего периода осуществления им выбросов загрязняющих веществ в атмосферный воздух и представляет цифровой код ХХ/ФФ.НННН, где:</w:t>
      </w:r>
    </w:p>
    <w:p w:rsidR="00000000" w:rsidRDefault="004C7AA2">
      <w:pPr>
        <w:pStyle w:val="newncpi"/>
        <w:divId w:val="108857908"/>
      </w:pPr>
      <w:r>
        <w:t>XX </w:t>
      </w:r>
      <w:r>
        <w:t>–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000000" w:rsidRDefault="004C7AA2">
      <w:pPr>
        <w:pStyle w:val="newncpi"/>
        <w:divId w:val="108857908"/>
      </w:pPr>
      <w:r>
        <w:t>ФФ – д</w:t>
      </w:r>
      <w:r>
        <w:t>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w:t>
      </w:r>
      <w:r>
        <w:t xml:space="preserve">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000000" w:rsidRDefault="004C7AA2">
      <w:pPr>
        <w:pStyle w:val="newncpi"/>
        <w:divId w:val="108857908"/>
      </w:pPr>
      <w:r>
        <w:t>НННН – четырехзначный цифровой код порядкового номера разрешения, имеющий сквозную нумерацию в поряд</w:t>
      </w:r>
      <w:r>
        <w:t>ке возрастания, начиная с номера «0001», а для разрешений на выбросы при вводе в эксплуатацию завершенного строительством объекта воздействия на атмосферный воздух, имеющего стационарные источники выбросов, начиная с номера «7001».</w:t>
      </w:r>
    </w:p>
    <w:p w:rsidR="00000000" w:rsidRDefault="004C7AA2">
      <w:pPr>
        <w:pStyle w:val="point"/>
        <w:divId w:val="108857908"/>
      </w:pPr>
      <w:bookmarkStart w:id="46" w:name="a67"/>
      <w:bookmarkEnd w:id="46"/>
      <w:r>
        <w:t>17. Разрешение на выброс</w:t>
      </w:r>
      <w:r>
        <w:t>ы выдается на срок:</w:t>
      </w:r>
    </w:p>
    <w:p w:rsidR="00000000" w:rsidRDefault="004C7AA2">
      <w:pPr>
        <w:pStyle w:val="newncpi"/>
        <w:divId w:val="108857908"/>
      </w:pPr>
      <w:r>
        <w:t>проведения пусконаладочных работ, указанный заявителем в заявлении, – для заявителей при вводе в эксплуатацию завершенного строительством объекта воздействия на атмосферный воздух, имеющего стационарные источники выбросов;</w:t>
      </w:r>
    </w:p>
    <w:p w:rsidR="00000000" w:rsidRDefault="004C7AA2">
      <w:pPr>
        <w:pStyle w:val="newncpi"/>
        <w:divId w:val="108857908"/>
      </w:pPr>
      <w:bookmarkStart w:id="47" w:name="a129"/>
      <w:bookmarkEnd w:id="47"/>
      <w:r>
        <w:t>5 лет – для з</w:t>
      </w:r>
      <w:r>
        <w:t>аявителей, объекты воздействия на атмосферный воздух, имеющие стационарные источники выбросов, которых отнесены к I категории в порядке, установленном Министерством природных ресурсов и охраны окружающей среды;</w:t>
      </w:r>
    </w:p>
    <w:p w:rsidR="00000000" w:rsidRDefault="004C7AA2">
      <w:pPr>
        <w:pStyle w:val="newncpi"/>
        <w:divId w:val="108857908"/>
      </w:pPr>
      <w:r>
        <w:t xml:space="preserve">10 лет – для заявителей, объекты воздействия </w:t>
      </w:r>
      <w:r>
        <w:t>на атмосферный воздух, имеющие стационарные источники выбросов, которых отнесены к II–V категории в порядке, установленном Министерством природных ресурсов и охраны окружающей среды.</w:t>
      </w:r>
    </w:p>
    <w:p w:rsidR="00000000" w:rsidRDefault="004C7AA2">
      <w:pPr>
        <w:pStyle w:val="newncpi"/>
        <w:divId w:val="108857908"/>
      </w:pPr>
      <w:r>
        <w:t>В случае внесения в разрешение на выбросы более пяти раз изменений и (или</w:t>
      </w:r>
      <w:r>
        <w:t xml:space="preserve">) дополнений заявитель либо его представитель вправе до истечения сроков, указанных в абзацах </w:t>
      </w:r>
      <w:hyperlink w:anchor="a129" w:tooltip="+" w:history="1">
        <w:r>
          <w:rPr>
            <w:rStyle w:val="a3"/>
          </w:rPr>
          <w:t>третьем</w:t>
        </w:r>
      </w:hyperlink>
      <w:r>
        <w:t xml:space="preserve"> и четвертом части первой настоящего пункта, обратиться в орган выдачи разрешений с представлением документов, указанных </w:t>
      </w:r>
      <w:r>
        <w:t>в </w:t>
      </w:r>
      <w:hyperlink w:anchor="a66" w:tooltip="+" w:history="1">
        <w:r>
          <w:rPr>
            <w:rStyle w:val="a3"/>
          </w:rPr>
          <w:t>подпункте 8.2</w:t>
        </w:r>
      </w:hyperlink>
      <w:r>
        <w:t xml:space="preserve"> пункта 8 настоящего Положения, для получения нового разрешения на выбросы.</w:t>
      </w:r>
    </w:p>
    <w:p w:rsidR="00000000" w:rsidRDefault="004C7AA2">
      <w:pPr>
        <w:pStyle w:val="newncpi"/>
        <w:divId w:val="108857908"/>
      </w:pPr>
      <w:r>
        <w:t>При получении нового разрешения на выбросы заявитель либо его представитель обязан сдать оригинал ранее выданного разрешения на выбр</w:t>
      </w:r>
      <w:r>
        <w:t>осы (либо его дубликат) в орган выдачи разрешений, которым оно было выдано.</w:t>
      </w:r>
    </w:p>
    <w:p w:rsidR="00000000" w:rsidRDefault="004C7AA2">
      <w:pPr>
        <w:pStyle w:val="point"/>
        <w:divId w:val="108857908"/>
      </w:pPr>
      <w:r>
        <w:t>18.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w:t>
      </w:r>
      <w:r>
        <w:t>х ресурсов и охраны окружающей среды.</w:t>
      </w:r>
    </w:p>
    <w:p w:rsidR="00000000" w:rsidRDefault="004C7AA2">
      <w:pPr>
        <w:pStyle w:val="point"/>
        <w:divId w:val="108857908"/>
      </w:pPr>
      <w:r>
        <w:t>19.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w:t>
      </w:r>
      <w:r>
        <w:t>ановленные законодательством об охране окружающей среды и рационального использования природных ресурсов.</w:t>
      </w:r>
    </w:p>
    <w:p w:rsidR="00000000" w:rsidRDefault="004C7AA2">
      <w:pPr>
        <w:pStyle w:val="chapter"/>
        <w:divId w:val="108857908"/>
      </w:pPr>
      <w:r>
        <w:t>ГЛАВА 4</w:t>
      </w:r>
      <w:r>
        <w:br/>
        <w:t>ПРОДЛЕНИЕ СРОКА ДЕЙСТВИЯ РАЗРЕШЕНИЯ НА ВЫБРОСЫ</w:t>
      </w:r>
    </w:p>
    <w:p w:rsidR="00000000" w:rsidRDefault="004C7AA2">
      <w:pPr>
        <w:pStyle w:val="point"/>
        <w:divId w:val="108857908"/>
      </w:pPr>
      <w:bookmarkStart w:id="48" w:name="a130"/>
      <w:bookmarkEnd w:id="48"/>
      <w:r>
        <w:t xml:space="preserve">20. Для продления срока действия разрешения на выбросы заявитель либо его представитель обязан </w:t>
      </w:r>
      <w:r>
        <w:t>не позднее чем за один месяц до истечения срока его действия подать в соответствующий орган выдачи разрешений следующие документы:</w:t>
      </w:r>
    </w:p>
    <w:p w:rsidR="00000000" w:rsidRDefault="004C7AA2">
      <w:pPr>
        <w:pStyle w:val="newncpi"/>
        <w:divId w:val="108857908"/>
      </w:pPr>
      <w:r>
        <w:t xml:space="preserve">заявление по форме согласно </w:t>
      </w:r>
      <w:hyperlink w:anchor="a59" w:tooltip="+" w:history="1">
        <w:r>
          <w:rPr>
            <w:rStyle w:val="a3"/>
          </w:rPr>
          <w:t>приложению 1</w:t>
        </w:r>
      </w:hyperlink>
      <w:r>
        <w:t>;</w:t>
      </w:r>
    </w:p>
    <w:p w:rsidR="00000000" w:rsidRDefault="004C7AA2">
      <w:pPr>
        <w:pStyle w:val="newncpi"/>
        <w:divId w:val="108857908"/>
      </w:pPr>
      <w:r>
        <w:t>оригинал разрешения на выбросы;</w:t>
      </w:r>
    </w:p>
    <w:p w:rsidR="00000000" w:rsidRDefault="004C7AA2">
      <w:pPr>
        <w:pStyle w:val="newncpi"/>
        <w:divId w:val="108857908"/>
      </w:pPr>
      <w:r>
        <w:t xml:space="preserve">проект нормативов </w:t>
      </w:r>
      <w:r>
        <w:t>допустимых выбросов загрязняющих веществ в атмосферный воздух;</w:t>
      </w:r>
    </w:p>
    <w:p w:rsidR="00000000" w:rsidRDefault="004C7AA2">
      <w:pPr>
        <w:pStyle w:val="newncpi"/>
        <w:divId w:val="108857908"/>
      </w:pPr>
      <w:r>
        <w:t>акт инвентаризации выбросов загрязняющих веществ в атмосферный воздух (на электронном и бумажном носителях).</w:t>
      </w:r>
    </w:p>
    <w:p w:rsidR="00000000" w:rsidRDefault="004C7AA2">
      <w:pPr>
        <w:pStyle w:val="newncpi"/>
        <w:divId w:val="108857908"/>
      </w:pPr>
      <w:r>
        <w:t>По истечении срока, указанного в </w:t>
      </w:r>
      <w:hyperlink w:anchor="a130" w:tooltip="+" w:history="1">
        <w:r>
          <w:rPr>
            <w:rStyle w:val="a3"/>
          </w:rPr>
          <w:t>части первой</w:t>
        </w:r>
      </w:hyperlink>
      <w:r>
        <w:t xml:space="preserve"> наст</w:t>
      </w:r>
      <w:r>
        <w:t>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000000" w:rsidRDefault="004C7AA2">
      <w:pPr>
        <w:pStyle w:val="point"/>
        <w:divId w:val="108857908"/>
      </w:pPr>
      <w:r>
        <w:t>21. Орган выдачи разрешений принимает документы, представленные д</w:t>
      </w:r>
      <w:r>
        <w:t>ля продления срока действия разрешения на выбросы, рассматривает их и принимает в срок, установленный в </w:t>
      </w:r>
      <w:hyperlink r:id="rId499" w:anchor="a372" w:tooltip="+" w:history="1">
        <w:r>
          <w:rPr>
            <w:rStyle w:val="a3"/>
          </w:rPr>
          <w:t>подпункте 6.21.3</w:t>
        </w:r>
      </w:hyperlink>
      <w:r>
        <w:t xml:space="preserve"> пункта 6.21 единого перечня, решение о продлении срока действия разрешения на вы</w:t>
      </w:r>
      <w:r>
        <w:t>бросы или об отказе в продлении срока действия разрешения на выбросы в порядке и по основаниям, предусмотренным в </w:t>
      </w:r>
      <w:hyperlink r:id="rId500"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newncpi"/>
        <w:divId w:val="108857908"/>
      </w:pPr>
      <w:r>
        <w:t>В случае при</w:t>
      </w:r>
      <w:r>
        <w:t>нятия органом выдачи разрешений решения о продлении срока действия разрешения на выбросы оно продлевается на срок, установленный в </w:t>
      </w:r>
      <w:hyperlink w:anchor="a67" w:tooltip="+" w:history="1">
        <w:r>
          <w:rPr>
            <w:rStyle w:val="a3"/>
          </w:rPr>
          <w:t>пункте 17</w:t>
        </w:r>
      </w:hyperlink>
      <w:r>
        <w:t xml:space="preserve"> настоящего Положения, который исчисляется со дня, следующего за днем окончания пре</w:t>
      </w:r>
      <w:r>
        <w:t>дыдущего срока действия разрешения на выбросы, о чем делается отметка на оборотной стороне первого листа разрешения на выбросы, а также:</w:t>
      </w:r>
    </w:p>
    <w:p w:rsidR="00000000" w:rsidRDefault="004C7AA2">
      <w:pPr>
        <w:pStyle w:val="newncpi"/>
        <w:divId w:val="108857908"/>
      </w:pPr>
      <w:r>
        <w:t>вносятся изменения в </w:t>
      </w:r>
      <w:hyperlink w:anchor="a68" w:tooltip="+" w:history="1">
        <w:r>
          <w:rPr>
            <w:rStyle w:val="a3"/>
          </w:rPr>
          <w:t>приложение 2</w:t>
        </w:r>
      </w:hyperlink>
      <w:r>
        <w:t xml:space="preserve"> к разрешению на выбросы в части изменения срока дейс</w:t>
      </w:r>
      <w:r>
        <w:t>твия нормативов допустимых выбросов загрязняющих веществ в атмосферный воздух, установленных в нем;</w:t>
      </w:r>
    </w:p>
    <w:p w:rsidR="00000000" w:rsidRDefault="004C7AA2">
      <w:pPr>
        <w:pStyle w:val="newncpi"/>
        <w:divId w:val="108857908"/>
      </w:pPr>
      <w:hyperlink w:anchor="a69" w:tooltip="+" w:history="1">
        <w:r>
          <w:rPr>
            <w:rStyle w:val="a3"/>
          </w:rPr>
          <w:t>приложение 3</w:t>
        </w:r>
      </w:hyperlink>
      <w:r>
        <w:t xml:space="preserve"> к разрешению на выбросы излагается в новой редакции без изменения сроков действия временных нормативов допусти</w:t>
      </w:r>
      <w:r>
        <w:t>мых выбросов загрязняющих веществ в атмосферный воздух, установленных в нем;</w:t>
      </w:r>
    </w:p>
    <w:p w:rsidR="00000000" w:rsidRDefault="004C7AA2">
      <w:pPr>
        <w:pStyle w:val="newncpi"/>
        <w:divId w:val="108857908"/>
      </w:pPr>
      <w:r>
        <w:t>вносятся изменения в </w:t>
      </w:r>
      <w:hyperlink w:anchor="a70" w:tooltip="+" w:history="1">
        <w:r>
          <w:rPr>
            <w:rStyle w:val="a3"/>
          </w:rPr>
          <w:t>приложение 4</w:t>
        </w:r>
      </w:hyperlink>
      <w:r>
        <w:t xml:space="preserve"> к разрешению на выбросы в части его дополнения условиями осуществления выбросов загрязняющих веществ в атмосферн</w:t>
      </w:r>
      <w:r>
        <w:t xml:space="preserve">ый воздух без изменения срока действия условий, указанных в этом </w:t>
      </w:r>
      <w:hyperlink w:anchor="a70" w:tooltip="+" w:history="1">
        <w:r>
          <w:rPr>
            <w:rStyle w:val="a3"/>
          </w:rPr>
          <w:t>приложении</w:t>
        </w:r>
      </w:hyperlink>
      <w:r>
        <w:t>.</w:t>
      </w:r>
    </w:p>
    <w:p w:rsidR="00000000" w:rsidRDefault="004C7AA2">
      <w:pPr>
        <w:pStyle w:val="chapter"/>
        <w:divId w:val="108857908"/>
      </w:pPr>
      <w:r>
        <w:t>ГЛАВА 5</w:t>
      </w:r>
      <w:r>
        <w:br/>
        <w:t>ВНЕСЕНИЕ В РАЗРЕШЕНИЕ НА ВЫБРОСЫ ИЗМЕНЕНИЙ И (ИЛИ) ДОПОЛНЕНИЙ</w:t>
      </w:r>
    </w:p>
    <w:p w:rsidR="00000000" w:rsidRDefault="004C7AA2">
      <w:pPr>
        <w:pStyle w:val="point"/>
        <w:divId w:val="108857908"/>
      </w:pPr>
      <w:bookmarkStart w:id="49" w:name="a71"/>
      <w:bookmarkEnd w:id="49"/>
      <w:r>
        <w:t>22. Заявитель либо его представитель обязан обратиться в </w:t>
      </w:r>
      <w:r>
        <w:t>соответствующий орган выдачи разрешений для внесения в разрешение на выбросы изменений и (или) дополнений в случаях:</w:t>
      </w:r>
    </w:p>
    <w:p w:rsidR="00000000" w:rsidRDefault="004C7AA2">
      <w:pPr>
        <w:pStyle w:val="newncpi"/>
        <w:divId w:val="108857908"/>
      </w:pPr>
      <w:bookmarkStart w:id="50" w:name="a61"/>
      <w:bookmarkEnd w:id="50"/>
      <w:r>
        <w:t>изменения наименования заявителя, его обособленных подразделений (филиалов), в том числе связанного с реорганизацией юридического лица в фо</w:t>
      </w:r>
      <w:r>
        <w:t>рме преобразования, – в шестимесячный срок со дня возникновения таких обстоятельств;</w:t>
      </w:r>
    </w:p>
    <w:p w:rsidR="00000000" w:rsidRDefault="004C7AA2">
      <w:pPr>
        <w:pStyle w:val="newncpi"/>
        <w:divId w:val="108857908"/>
      </w:pPr>
      <w:bookmarkStart w:id="51" w:name="a62"/>
      <w:bookmarkEnd w:id="51"/>
      <w:r>
        <w:t>изменения местонахождения, адреса заявителя, его обособленных подразделений (филиалов) – в шестимесячный срок со дня возникновения таких обстоятельств;</w:t>
      </w:r>
    </w:p>
    <w:p w:rsidR="00000000" w:rsidRDefault="004C7AA2">
      <w:pPr>
        <w:pStyle w:val="newncpi"/>
        <w:divId w:val="108857908"/>
      </w:pPr>
      <w:r>
        <w:t>необходимости измен</w:t>
      </w:r>
      <w:r>
        <w:t>ения срока действия временных нормативов допустимых выбросов загрязняющих веществ в атмосферный воздух, установленных в </w:t>
      </w:r>
      <w:hyperlink w:anchor="a69" w:tooltip="+" w:history="1">
        <w:r>
          <w:rPr>
            <w:rStyle w:val="a3"/>
          </w:rPr>
          <w:t>приложении 3</w:t>
        </w:r>
      </w:hyperlink>
      <w:r>
        <w:t xml:space="preserve"> к разрешению на выбросы, – до окончания их срока действия (с представлением обоснования);</w:t>
      </w:r>
    </w:p>
    <w:p w:rsidR="00000000" w:rsidRDefault="004C7AA2">
      <w:pPr>
        <w:pStyle w:val="newncpi"/>
        <w:divId w:val="108857908"/>
      </w:pPr>
      <w:r>
        <w:t>необходимости изменения срока действия условий осуществления выбросов загрязняющих веществ в атмосферный воздух, указанных в </w:t>
      </w:r>
      <w:hyperlink w:anchor="a70" w:tooltip="+" w:history="1">
        <w:r>
          <w:rPr>
            <w:rStyle w:val="a3"/>
          </w:rPr>
          <w:t>приложении 4</w:t>
        </w:r>
      </w:hyperlink>
      <w:r>
        <w:t xml:space="preserve"> к разрешению на выбросы, – до окончания их срока действия (с представлением обоснован</w:t>
      </w:r>
      <w:r>
        <w:t>ия);</w:t>
      </w:r>
    </w:p>
    <w:p w:rsidR="00000000" w:rsidRDefault="004C7AA2">
      <w:pPr>
        <w:pStyle w:val="newncpi"/>
        <w:divId w:val="108857908"/>
      </w:pPr>
      <w:bookmarkStart w:id="52" w:name="a63"/>
      <w:bookmarkEnd w:id="52"/>
      <w:r>
        <w:t xml:space="preserve">необходимости увеличения нормативов допустимых выбросов загрязняющих веществ в атмосферный воздух, установленных в приложениях </w:t>
      </w:r>
      <w:hyperlink w:anchor="a68" w:tooltip="+" w:history="1">
        <w:r>
          <w:rPr>
            <w:rStyle w:val="a3"/>
          </w:rPr>
          <w:t>2</w:t>
        </w:r>
      </w:hyperlink>
      <w:r>
        <w:t xml:space="preserve"> и </w:t>
      </w:r>
      <w:hyperlink w:anchor="a69" w:tooltip="+" w:history="1">
        <w:r>
          <w:rPr>
            <w:rStyle w:val="a3"/>
          </w:rPr>
          <w:t>3</w:t>
        </w:r>
      </w:hyperlink>
      <w:r>
        <w:t xml:space="preserve"> к разрешению на выбросы;</w:t>
      </w:r>
    </w:p>
    <w:p w:rsidR="00000000" w:rsidRDefault="004C7AA2">
      <w:pPr>
        <w:pStyle w:val="newncpi"/>
        <w:divId w:val="108857908"/>
      </w:pPr>
      <w:r>
        <w:t>необходимости дополнения разрешения на выбросы нормативами допустимых выбросов загрязняющих веществ для загрязняющих веществ и источников выбросов, ранее в нем не указанных.</w:t>
      </w:r>
    </w:p>
    <w:p w:rsidR="00000000" w:rsidRDefault="004C7AA2">
      <w:pPr>
        <w:pStyle w:val="point"/>
        <w:divId w:val="108857908"/>
      </w:pPr>
      <w:r>
        <w:t>23. Для внесения в разрешение на выбросы изменений и (или) дополнений заявитель ли</w:t>
      </w:r>
      <w:r>
        <w:t>бо его представитель представляет в соответствующий орган выдачи разрешений:</w:t>
      </w:r>
    </w:p>
    <w:p w:rsidR="00000000" w:rsidRDefault="004C7AA2">
      <w:pPr>
        <w:pStyle w:val="newncpi"/>
        <w:divId w:val="108857908"/>
      </w:pPr>
      <w:r>
        <w:t>заявление;</w:t>
      </w:r>
    </w:p>
    <w:p w:rsidR="00000000" w:rsidRDefault="004C7AA2">
      <w:pPr>
        <w:pStyle w:val="newncpi"/>
        <w:divId w:val="108857908"/>
      </w:pPr>
      <w:r>
        <w:t>оригинал разрешения на выбросы;</w:t>
      </w:r>
    </w:p>
    <w:p w:rsidR="00000000" w:rsidRDefault="004C7AA2">
      <w:pPr>
        <w:pStyle w:val="newncpi"/>
        <w:divId w:val="108857908"/>
      </w:pPr>
      <w:r>
        <w:t>документы и (или) сведения, подтверждающие необходимость внесения в разрешение на выбросы изменений и (или) дополнений.</w:t>
      </w:r>
    </w:p>
    <w:p w:rsidR="00000000" w:rsidRDefault="004C7AA2">
      <w:pPr>
        <w:pStyle w:val="newncpi"/>
        <w:divId w:val="108857908"/>
      </w:pPr>
      <w:r>
        <w:t>В случае изменен</w:t>
      </w:r>
      <w:r>
        <w:t>ия и (или) дополнения нормативов допустимых выбросов загрязняющих веществ в атмосферный воздух в качестве документов, подтверждающих необходимость внесения в разрешение на выбросы изменений и (или) дополнений, заявителем либо его представителем представляе</w:t>
      </w:r>
      <w:r>
        <w:t>тся 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с приложением актуализированного акта инвентаризации выбросов загрязняющих вещес</w:t>
      </w:r>
      <w:r>
        <w:t>тв в атмосферный воздух.</w:t>
      </w:r>
    </w:p>
    <w:p w:rsidR="00000000" w:rsidRDefault="004C7AA2">
      <w:pPr>
        <w:pStyle w:val="newncpi"/>
        <w:divId w:val="108857908"/>
      </w:pPr>
      <w:r>
        <w:t>При подаче в сроки, указанные в </w:t>
      </w:r>
      <w:hyperlink w:anchor="a71" w:tooltip="+" w:history="1">
        <w:r>
          <w:rPr>
            <w:rStyle w:val="a3"/>
          </w:rPr>
          <w:t>пункте 22</w:t>
        </w:r>
      </w:hyperlink>
      <w:r>
        <w:t xml:space="preserve"> настоящего Положения, заявления на внесение изменений и (или) дополнений в разрешение на выбросы заявитель до получения разрешения на выбросы, в которое вне</w:t>
      </w:r>
      <w:r>
        <w:t>сены изменения и (или) дополнения, осуществляет деятельность на основании ранее выданного разрешения на выбросы.</w:t>
      </w:r>
    </w:p>
    <w:p w:rsidR="00000000" w:rsidRDefault="004C7AA2">
      <w:pPr>
        <w:pStyle w:val="point"/>
        <w:divId w:val="108857908"/>
      </w:pPr>
      <w:r>
        <w:t>24. Орган выдачи разрешений принимает документы, представленные для внесения изменений и (или) дополнений в разрешение на выбросы, рассматривае</w:t>
      </w:r>
      <w:r>
        <w:t>т их и принимает в срок, установленный в </w:t>
      </w:r>
      <w:hyperlink r:id="rId501" w:anchor="a373" w:tooltip="+" w:history="1">
        <w:r>
          <w:rPr>
            <w:rStyle w:val="a3"/>
          </w:rPr>
          <w:t>подпункте 6.21.2</w:t>
        </w:r>
      </w:hyperlink>
      <w:r>
        <w:t xml:space="preserve"> пункта 6.21 единого перечня, решение о внесении изменений и (или) дополнений в разрешение на выбросы или об отказе во внесении изменений и (или</w:t>
      </w:r>
      <w:r>
        <w:t>) дополнений в разрешение на выбросы в порядке и по основаниям, предусмотренным в </w:t>
      </w:r>
      <w:hyperlink r:id="rId502"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newncpi"/>
        <w:divId w:val="108857908"/>
      </w:pPr>
      <w:r>
        <w:t xml:space="preserve">В случае принятия органом выдачи разрешений </w:t>
      </w:r>
      <w:r>
        <w:t>решения о внесении изменений и (или) дополнений в разрешение на выбросы срок его действия не изменяется.</w:t>
      </w:r>
    </w:p>
    <w:p w:rsidR="00000000" w:rsidRDefault="004C7AA2">
      <w:pPr>
        <w:pStyle w:val="newncpi"/>
        <w:divId w:val="108857908"/>
      </w:pPr>
      <w:r>
        <w:t>Изменения и (или) дополнения в разрешение на выбросы вносятся путем оформления разрешения на выбросы на новом бланке с соответствующей отметкой в </w:t>
      </w:r>
      <w:hyperlink w:anchor="a72" w:tooltip="+" w:history="1">
        <w:r>
          <w:rPr>
            <w:rStyle w:val="a3"/>
          </w:rPr>
          <w:t>приложении 1</w:t>
        </w:r>
      </w:hyperlink>
      <w:r>
        <w:t xml:space="preserve"> к разрешению на выбросы.</w:t>
      </w:r>
    </w:p>
    <w:p w:rsidR="00000000" w:rsidRDefault="004C7AA2">
      <w:pPr>
        <w:pStyle w:val="newncpi"/>
        <w:divId w:val="108857908"/>
      </w:pPr>
      <w:r>
        <w:t>Изменения и (или) дополнения, внесенные в разрешение на выбросы, действуют со дня, указанного в </w:t>
      </w:r>
      <w:hyperlink w:anchor="a72" w:tooltip="+" w:history="1">
        <w:r>
          <w:rPr>
            <w:rStyle w:val="a3"/>
          </w:rPr>
          <w:t>приложении 1</w:t>
        </w:r>
      </w:hyperlink>
      <w:r>
        <w:t xml:space="preserve"> к разрешению на выбросы.</w:t>
      </w:r>
    </w:p>
    <w:p w:rsidR="00000000" w:rsidRDefault="004C7AA2">
      <w:pPr>
        <w:pStyle w:val="chapter"/>
        <w:divId w:val="108857908"/>
      </w:pPr>
      <w:r>
        <w:t>ГЛАВА 6</w:t>
      </w:r>
      <w:r>
        <w:br/>
        <w:t>ПРИОСТАНОВЛЕНИЕ</w:t>
      </w:r>
      <w:r>
        <w:t>, ПРЕКРАЩЕНИЕ ДЕЙСТВИЯ РАЗРЕШЕНИЯ НА ВЫБРОСЫ</w:t>
      </w:r>
    </w:p>
    <w:p w:rsidR="00000000" w:rsidRDefault="004C7AA2">
      <w:pPr>
        <w:pStyle w:val="point"/>
        <w:divId w:val="108857908"/>
      </w:pPr>
      <w:r>
        <w:t>25. Орган выдачи разрешений может принять одно из следующих решений:</w:t>
      </w:r>
    </w:p>
    <w:p w:rsidR="00000000" w:rsidRDefault="004C7AA2">
      <w:pPr>
        <w:pStyle w:val="newncpi"/>
        <w:divId w:val="108857908"/>
      </w:pPr>
      <w:r>
        <w:t>о приостановлении действия разрешения на выбросы, либо о приостановлении действия разрешения на выбросы по указанным в нем одному или нескольк</w:t>
      </w:r>
      <w:r>
        <w:t>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w:t>
      </w:r>
      <w:r>
        <w:t>вия разрешения на выбросы);</w:t>
      </w:r>
    </w:p>
    <w:p w:rsidR="00000000" w:rsidRDefault="004C7AA2">
      <w:pPr>
        <w:pStyle w:val="newncpi"/>
        <w:divId w:val="108857908"/>
      </w:pPr>
      <w:r>
        <w:t>о возобновлении действия соответствующего разрешения на выбросы;</w:t>
      </w:r>
    </w:p>
    <w:p w:rsidR="00000000" w:rsidRDefault="004C7AA2">
      <w:pPr>
        <w:pStyle w:val="newncpi"/>
        <w:divId w:val="108857908"/>
      </w:pPr>
      <w:r>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w:t>
      </w:r>
      <w:r>
        <w:t>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
    <w:p w:rsidR="00000000" w:rsidRDefault="004C7AA2">
      <w:pPr>
        <w:pStyle w:val="point"/>
        <w:divId w:val="108857908"/>
      </w:pPr>
      <w:r>
        <w:t>26. Орган</w:t>
      </w:r>
      <w:r>
        <w:t xml:space="preserve"> выдачи разрешений принимает решение о приостановлении действия разрешения на выбросы в случаях:</w:t>
      </w:r>
    </w:p>
    <w:p w:rsidR="00000000" w:rsidRDefault="004C7AA2">
      <w:pPr>
        <w:pStyle w:val="newncpi"/>
        <w:divId w:val="108857908"/>
      </w:pPr>
      <w:r>
        <w:t xml:space="preserve">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w:t>
      </w:r>
      <w:r>
        <w:t>выбросов, а также при нарушении заявителем законодательства об охране атмосферного воздуха;</w:t>
      </w:r>
    </w:p>
    <w:p w:rsidR="00000000" w:rsidRDefault="004C7AA2">
      <w:pPr>
        <w:pStyle w:val="newncpi"/>
        <w:divId w:val="108857908"/>
      </w:pPr>
      <w:r>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w:t>
      </w:r>
      <w:r>
        <w:t xml:space="preserve"> воздуха, в установленном актами законодательства порядке.</w:t>
      </w:r>
    </w:p>
    <w:p w:rsidR="00000000" w:rsidRDefault="004C7AA2">
      <w:pPr>
        <w:pStyle w:val="newncpi"/>
        <w:divId w:val="108857908"/>
      </w:pPr>
      <w:r>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w:t>
      </w:r>
      <w:r>
        <w:t>твующего листа разрешения на выбросы.</w:t>
      </w:r>
    </w:p>
    <w:p w:rsidR="00000000" w:rsidRDefault="004C7AA2">
      <w:pPr>
        <w:pStyle w:val="newncpi"/>
        <w:divId w:val="108857908"/>
      </w:pPr>
      <w:r>
        <w:t>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w:t>
      </w:r>
      <w:r>
        <w:t>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неприостановленной части, о чем делается соответствующая отметка в разрешении на выбросы.</w:t>
      </w:r>
    </w:p>
    <w:p w:rsidR="00000000" w:rsidRDefault="004C7AA2">
      <w:pPr>
        <w:pStyle w:val="newncpi"/>
        <w:divId w:val="108857908"/>
      </w:pPr>
      <w:r>
        <w:t>Разреше</w:t>
      </w:r>
      <w:r>
        <w:t>ние на выбросы не действует во время приостановления его действия.</w:t>
      </w:r>
    </w:p>
    <w:p w:rsidR="00000000" w:rsidRDefault="004C7AA2">
      <w:pPr>
        <w:pStyle w:val="point"/>
        <w:divId w:val="108857908"/>
      </w:pPr>
      <w:bookmarkStart w:id="53" w:name="a74"/>
      <w:bookmarkEnd w:id="53"/>
      <w:r>
        <w:t>27.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w:t>
      </w:r>
      <w:r>
        <w:t>одтверждающих их устранение.</w:t>
      </w:r>
    </w:p>
    <w:p w:rsidR="00000000" w:rsidRDefault="004C7AA2">
      <w:pPr>
        <w:pStyle w:val="newncpi"/>
        <w:divId w:val="108857908"/>
      </w:pPr>
      <w:r>
        <w:t>Указанное в </w:t>
      </w:r>
      <w:hyperlink w:anchor="a74" w:tooltip="+" w:history="1">
        <w:r>
          <w:rPr>
            <w:rStyle w:val="a3"/>
          </w:rPr>
          <w:t>части первой</w:t>
        </w:r>
      </w:hyperlink>
      <w:r>
        <w:t xml:space="preserve">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w:t>
      </w:r>
      <w:r>
        <w:t>енных нарушений, или до истечения срока, на который было приостановлено действие разрешения на выбросы.</w:t>
      </w:r>
    </w:p>
    <w:p w:rsidR="00000000" w:rsidRDefault="004C7AA2">
      <w:pPr>
        <w:pStyle w:val="point"/>
        <w:divId w:val="108857908"/>
      </w:pPr>
      <w:bookmarkStart w:id="54" w:name="a73"/>
      <w:bookmarkEnd w:id="54"/>
      <w:r>
        <w:t>28. Орган выдачи разрешений в течение 7 дней после получения им уведомления и документов, подтверждающих устранение нарушений, повлекших за собой приост</w:t>
      </w:r>
      <w:r>
        <w:t>ановление действия разрешения на выбросы, может провести мониторинг устранения указанных нарушений.</w:t>
      </w:r>
    </w:p>
    <w:p w:rsidR="00000000" w:rsidRDefault="004C7AA2">
      <w:pPr>
        <w:pStyle w:val="point"/>
        <w:divId w:val="108857908"/>
      </w:pPr>
      <w:r>
        <w:t>29. 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w:t>
      </w:r>
      <w:r>
        <w:t>сы, или результаты мониторинга, указанного в </w:t>
      </w:r>
      <w:hyperlink w:anchor="a73" w:tooltip="+" w:history="1">
        <w:r>
          <w:rPr>
            <w:rStyle w:val="a3"/>
          </w:rPr>
          <w:t>пункте 28</w:t>
        </w:r>
      </w:hyperlink>
      <w:r>
        <w:t xml:space="preserve"> настоящего 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w:t>
      </w:r>
      <w:r>
        <w:t>ий действие этого разрешения на выбросы, принимает решение о его возобновлении.</w:t>
      </w:r>
    </w:p>
    <w:p w:rsidR="00000000" w:rsidRDefault="004C7AA2">
      <w:pPr>
        <w:pStyle w:val="newncpi"/>
        <w:divId w:val="108857908"/>
      </w:pPr>
      <w:r>
        <w:t>Решение о возобновлении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w:t>
      </w:r>
      <w:r>
        <w:t>рушений, повлекших за собой приостановление действия разрешения на выбросы.</w:t>
      </w:r>
    </w:p>
    <w:p w:rsidR="00000000" w:rsidRDefault="004C7AA2">
      <w:pPr>
        <w:pStyle w:val="newncpi"/>
        <w:divId w:val="108857908"/>
      </w:pPr>
      <w:r>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000000" w:rsidRDefault="004C7AA2">
      <w:pPr>
        <w:pStyle w:val="point"/>
        <w:divId w:val="108857908"/>
      </w:pPr>
      <w:r>
        <w:t>30. Действие разрешения на </w:t>
      </w:r>
      <w:r>
        <w:t>выбросы прекращается:</w:t>
      </w:r>
    </w:p>
    <w:p w:rsidR="00000000" w:rsidRDefault="004C7AA2">
      <w:pPr>
        <w:pStyle w:val="newncpi"/>
        <w:divId w:val="108857908"/>
      </w:pPr>
      <w:r>
        <w:t>по истечении срока, на который оно выдано;</w:t>
      </w:r>
    </w:p>
    <w:p w:rsidR="00000000" w:rsidRDefault="004C7AA2">
      <w:pPr>
        <w:pStyle w:val="newncpi"/>
        <w:divId w:val="108857908"/>
      </w:pPr>
      <w: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000000" w:rsidRDefault="004C7AA2">
      <w:pPr>
        <w:pStyle w:val="newncpi"/>
        <w:divId w:val="108857908"/>
      </w:pPr>
      <w:r>
        <w:t>по истечении семи месяцев со дня реорганизации заяв</w:t>
      </w:r>
      <w:r>
        <w:t xml:space="preserve">ителя, при передаче права собственности, хозяйственного ведения, оперативного управления, аренды или иного законного основания в случаях, указанных в абзацах </w:t>
      </w:r>
      <w:hyperlink w:anchor="a75" w:tooltip="+" w:history="1">
        <w:r>
          <w:rPr>
            <w:rStyle w:val="a3"/>
          </w:rPr>
          <w:t>втором</w:t>
        </w:r>
      </w:hyperlink>
      <w:r>
        <w:t xml:space="preserve"> и третьем части первой пункта 14 настоящего Положения;</w:t>
      </w:r>
    </w:p>
    <w:p w:rsidR="00000000" w:rsidRDefault="004C7AA2">
      <w:pPr>
        <w:pStyle w:val="newncpi"/>
        <w:divId w:val="108857908"/>
      </w:pPr>
      <w:r>
        <w:t>с м</w:t>
      </w:r>
      <w:r>
        <w:t>омента изменения местонахождения объектов воздействия на атмосферный воздух, имеющих стационарные источники выбросов;</w:t>
      </w:r>
    </w:p>
    <w:p w:rsidR="00000000" w:rsidRDefault="004C7AA2">
      <w:pPr>
        <w:pStyle w:val="newncpi"/>
        <w:divId w:val="108857908"/>
      </w:pPr>
      <w:r>
        <w:t>по истечении шести месяцев со дня наступления оснований внесения изменений и (или) дополнений в разрешение на выбросы, указанных в абзацах</w:t>
      </w:r>
      <w:r>
        <w:t xml:space="preserve"> </w:t>
      </w:r>
      <w:hyperlink w:anchor="a61" w:tooltip="+" w:history="1">
        <w:r>
          <w:rPr>
            <w:rStyle w:val="a3"/>
          </w:rPr>
          <w:t>втором</w:t>
        </w:r>
      </w:hyperlink>
      <w:r>
        <w:t xml:space="preserve"> и третьем пункта 22 настоящего Положения;</w:t>
      </w:r>
    </w:p>
    <w:p w:rsidR="00000000" w:rsidRDefault="004C7AA2">
      <w:pPr>
        <w:pStyle w:val="newncpi"/>
        <w:divId w:val="108857908"/>
      </w:pPr>
      <w:r>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w:t>
      </w:r>
      <w:r>
        <w:t>я разрешения на выбросы, вступления в законную силу принятого судом решения о прекращении действия разрешения на выбросы.</w:t>
      </w:r>
    </w:p>
    <w:p w:rsidR="00000000" w:rsidRDefault="004C7AA2">
      <w:pPr>
        <w:pStyle w:val="point"/>
        <w:divId w:val="108857908"/>
      </w:pPr>
      <w:r>
        <w:t>31. Действие разрешения на выбросы прекращается по решению органа выдачи разрешений в случаях:</w:t>
      </w:r>
    </w:p>
    <w:p w:rsidR="00000000" w:rsidRDefault="004C7AA2">
      <w:pPr>
        <w:pStyle w:val="newncpi"/>
        <w:divId w:val="108857908"/>
      </w:pPr>
      <w:r>
        <w:t xml:space="preserve">если в установленный срок не устранены </w:t>
      </w:r>
      <w:r>
        <w:t>нарушения, повлекшие за собой приостановление действия разрешения на выбросы, и (или) в орган выдачи разрешений не представлено письменное уведомление об устранении таких нарушений;</w:t>
      </w:r>
    </w:p>
    <w:p w:rsidR="00000000" w:rsidRDefault="004C7AA2">
      <w:pPr>
        <w:pStyle w:val="newncpi"/>
        <w:divId w:val="108857908"/>
      </w:pPr>
      <w:r>
        <w:t>выявления органом выдачи разрешений повторных нарушений, вызвавших приоста</w:t>
      </w:r>
      <w:r>
        <w:t>новление действия разрешения на выбросы, в течение 12 месяцев со дня их устранения;</w:t>
      </w:r>
    </w:p>
    <w:p w:rsidR="00000000" w:rsidRDefault="004C7AA2">
      <w:pPr>
        <w:pStyle w:val="newncpi"/>
        <w:divId w:val="108857908"/>
      </w:pPr>
      <w: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w:t>
      </w:r>
      <w:r>
        <w:t>чников выбросов с превышением нормативов (временных нормативов) допустимых выбросов загрязняющих веществ в атмосферный воздух, установленных в </w:t>
      </w:r>
      <w:hyperlink w:anchor="a69" w:tooltip="+" w:history="1">
        <w:r>
          <w:rPr>
            <w:rStyle w:val="a3"/>
          </w:rPr>
          <w:t>приложении 3</w:t>
        </w:r>
      </w:hyperlink>
      <w:r>
        <w:t xml:space="preserve"> к разрешению на выбросы;</w:t>
      </w:r>
    </w:p>
    <w:p w:rsidR="00000000" w:rsidRDefault="004C7AA2">
      <w:pPr>
        <w:pStyle w:val="newncpi"/>
        <w:divId w:val="108857908"/>
      </w:pPr>
      <w:r>
        <w:t xml:space="preserve">невыполнения в установленный срок условий </w:t>
      </w:r>
      <w:r>
        <w:t>осуществления выбросов загрязняющих веществ в атмосферный воздух, указанных в </w:t>
      </w:r>
      <w:hyperlink w:anchor="a70" w:tooltip="+" w:history="1">
        <w:r>
          <w:rPr>
            <w:rStyle w:val="a3"/>
          </w:rPr>
          <w:t>приложении 4</w:t>
        </w:r>
      </w:hyperlink>
      <w:r>
        <w:t xml:space="preserve"> к разрешению на выбросы;</w:t>
      </w:r>
    </w:p>
    <w:p w:rsidR="00000000" w:rsidRDefault="004C7AA2">
      <w:pPr>
        <w:pStyle w:val="newncpi"/>
        <w:divId w:val="108857908"/>
      </w:pPr>
      <w:r>
        <w:t>выдачи нового разрешения на выбросы или комплексного природоохранного разрешения;</w:t>
      </w:r>
    </w:p>
    <w:p w:rsidR="00000000" w:rsidRDefault="004C7AA2">
      <w:pPr>
        <w:pStyle w:val="newncpi"/>
        <w:divId w:val="108857908"/>
      </w:pPr>
      <w:r>
        <w:t>ликвидации (прекращения д</w:t>
      </w:r>
      <w:r>
        <w:t>еятельности) заявителя;</w:t>
      </w:r>
    </w:p>
    <w:p w:rsidR="00000000" w:rsidRDefault="004C7AA2">
      <w:pPr>
        <w:pStyle w:val="newncpi"/>
        <w:divId w:val="108857908"/>
      </w:pPr>
      <w:r>
        <w:t>выявления факта представления недостоверных сведений, на основании которых выдано разрешение на выбросы, внесены в разрешение на выбросы изменения и (или) дополнения, продлен срок его действия;</w:t>
      </w:r>
    </w:p>
    <w:p w:rsidR="00000000" w:rsidRDefault="004C7AA2">
      <w:pPr>
        <w:pStyle w:val="newncpi"/>
        <w:divId w:val="108857908"/>
      </w:pPr>
      <w:r>
        <w:t xml:space="preserve">если заявитель либо его представитель </w:t>
      </w:r>
      <w:r>
        <w:t>не получил разрешение на выбросы в течение шести месяцев со дня принятия решения о выдаче разрешения на выбросы, внесении в данное разрешение на выбросы изменений и (или) дополнений, продлении срока его действия.</w:t>
      </w:r>
    </w:p>
    <w:p w:rsidR="00000000" w:rsidRDefault="004C7AA2">
      <w:pPr>
        <w:pStyle w:val="newncpi"/>
        <w:divId w:val="108857908"/>
      </w:pPr>
      <w:r>
        <w:t>При принятии органом выдачи разрешений реше</w:t>
      </w:r>
      <w:r>
        <w:t>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w:t>
      </w:r>
      <w:r>
        <w:t>ескольким стационарным источникам выбросов его действие сохраняется в непрекращенной части.</w:t>
      </w:r>
    </w:p>
    <w:p w:rsidR="00000000" w:rsidRDefault="004C7AA2">
      <w:pPr>
        <w:pStyle w:val="point"/>
        <w:divId w:val="108857908"/>
      </w:pPr>
      <w:r>
        <w:t>32. В случае появления у заявителя изменений, приводящих к уменьшению выбросов загрязняющих веществ в атмосферный воздух до значений, не превышающих значений, указа</w:t>
      </w:r>
      <w:r>
        <w:t>нных в </w:t>
      </w:r>
      <w:hyperlink w:anchor="a76" w:tooltip="+" w:history="1">
        <w:r>
          <w:rPr>
            <w:rStyle w:val="a3"/>
          </w:rPr>
          <w:t>подпункте 2.2</w:t>
        </w:r>
      </w:hyperlink>
      <w:r>
        <w:t xml:space="preserve"> пункта 2 настоящего Положения, для прекращения действия разрешения на выбросы заявитель либо его представитель представляет в соответствующий орган выдачи разрешений:</w:t>
      </w:r>
    </w:p>
    <w:p w:rsidR="00000000" w:rsidRDefault="004C7AA2">
      <w:pPr>
        <w:pStyle w:val="newncpi"/>
        <w:divId w:val="108857908"/>
      </w:pPr>
      <w:r>
        <w:t>заявление;</w:t>
      </w:r>
    </w:p>
    <w:p w:rsidR="00000000" w:rsidRDefault="004C7AA2">
      <w:pPr>
        <w:pStyle w:val="newncpi"/>
        <w:divId w:val="108857908"/>
      </w:pPr>
      <w:r>
        <w:t>акт инвентаризации выбро</w:t>
      </w:r>
      <w:r>
        <w:t>сов загрязняющих веществ в атмосферный воздух;</w:t>
      </w:r>
    </w:p>
    <w:p w:rsidR="00000000" w:rsidRDefault="004C7AA2">
      <w:pPr>
        <w:pStyle w:val="newncpi"/>
        <w:divId w:val="108857908"/>
      </w:pPr>
      <w:r>
        <w:t>оригинал разрешения на выбросы</w:t>
      </w:r>
      <w:hyperlink w:anchor="a77" w:tooltip="+" w:history="1">
        <w:r>
          <w:rPr>
            <w:rStyle w:val="a3"/>
          </w:rPr>
          <w:t>*</w:t>
        </w:r>
      </w:hyperlink>
      <w:r>
        <w:t>.</w:t>
      </w:r>
    </w:p>
    <w:p w:rsidR="00000000" w:rsidRDefault="004C7AA2">
      <w:pPr>
        <w:pStyle w:val="newncpi"/>
        <w:divId w:val="108857908"/>
      </w:pPr>
      <w:r>
        <w:t>Орган выдачи разрешений принимает документы, представленные для прекращения действия разрешения на выбросы, рассматривает их и принимает в срок</w:t>
      </w:r>
      <w:r>
        <w:t>, установленный в </w:t>
      </w:r>
      <w:hyperlink r:id="rId503" w:anchor="a375" w:tooltip="+" w:history="1">
        <w:r>
          <w:rPr>
            <w:rStyle w:val="a3"/>
          </w:rPr>
          <w:t>подпункте 6.21.5</w:t>
        </w:r>
      </w:hyperlink>
      <w:r>
        <w:t xml:space="preserve"> пункта 6.21 единого перечня, решение о прекращении действия разрешения на выбросы или об отказе в прекращении действия разрешения на выбросы в порядке и по основаниям</w:t>
      </w:r>
      <w:r>
        <w:t>, предусмотренным в </w:t>
      </w:r>
      <w:hyperlink r:id="rId504"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snoskiline"/>
        <w:divId w:val="108857908"/>
      </w:pPr>
      <w:r>
        <w:t>______________________________</w:t>
      </w:r>
    </w:p>
    <w:p w:rsidR="00000000" w:rsidRDefault="004C7AA2">
      <w:pPr>
        <w:pStyle w:val="snoski"/>
        <w:spacing w:after="240"/>
        <w:divId w:val="108857908"/>
      </w:pPr>
      <w:bookmarkStart w:id="55" w:name="a77"/>
      <w:bookmarkEnd w:id="55"/>
      <w:r>
        <w:t>* Возвращается заявителю в случае принятия органом выдачи разрешений решени</w:t>
      </w:r>
      <w:r>
        <w:t>я об отказе в прекращении действия разрешения на выбросы.</w:t>
      </w:r>
    </w:p>
    <w:p w:rsidR="00000000" w:rsidRDefault="004C7AA2">
      <w:pPr>
        <w:pStyle w:val="point"/>
        <w:divId w:val="108857908"/>
      </w:pPr>
      <w:r>
        <w:t>33.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000000" w:rsidRDefault="004C7AA2">
      <w:pPr>
        <w:pStyle w:val="newncpi"/>
        <w:divId w:val="108857908"/>
      </w:pPr>
      <w:r>
        <w:t>Заявитель не позднее дня, следующего за дне</w:t>
      </w:r>
      <w:r>
        <w:t>м, указанным в решении о приостановлении или прекращении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000000" w:rsidRDefault="004C7AA2">
      <w:pPr>
        <w:pStyle w:val="newncpi"/>
        <w:divId w:val="108857908"/>
      </w:pPr>
      <w:r>
        <w:t>В случа</w:t>
      </w:r>
      <w:r>
        <w:t>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w:t>
      </w:r>
      <w:r>
        <w:t>шения на выбросы обязан сдать в орган выдачи разрешений оригинал разрешения на выбросы.</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108857908"/>
        </w:trPr>
        <w:tc>
          <w:tcPr>
            <w:tcW w:w="2951"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56" w:name="a59"/>
            <w:bookmarkEnd w:id="56"/>
            <w:r>
              <w:t>Приложение 1</w:t>
            </w:r>
          </w:p>
          <w:p w:rsidR="00000000" w:rsidRDefault="004C7AA2">
            <w:pPr>
              <w:pStyle w:val="append"/>
            </w:pPr>
            <w:r>
              <w:t xml:space="preserve">к </w:t>
            </w:r>
            <w:hyperlink w:anchor="a33" w:tooltip="+" w:history="1">
              <w:r>
                <w:rPr>
                  <w:rStyle w:val="a3"/>
                </w:rPr>
                <w:t>Положению</w:t>
              </w:r>
            </w:hyperlink>
            <w:r>
              <w:t xml:space="preserve"> о порядке выдачи</w:t>
            </w:r>
            <w:r>
              <w:br/>
              <w:t>разрешений на выбросы</w:t>
            </w:r>
            <w:r>
              <w:br/>
              <w:t>загрязняющих веществ</w:t>
            </w:r>
            <w:r>
              <w:br/>
              <w:t>в атмосферный воздух, внесения</w:t>
            </w:r>
            <w:r>
              <w:br/>
              <w:t>в </w:t>
            </w:r>
            <w:r>
              <w:t>них изменений и (или) дополнений,</w:t>
            </w:r>
            <w:r>
              <w:br/>
              <w:t>приостановления, возобновления,</w:t>
            </w:r>
            <w:r>
              <w:br/>
              <w:t>продления срока действия</w:t>
            </w:r>
            <w:r>
              <w:br/>
              <w:t>разрешений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25.03.2022 № </w:t>
            </w:r>
            <w:r>
              <w:t xml:space="preserve">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spacing w:after="0"/>
        <w:divId w:val="108857908"/>
      </w:pPr>
      <w:r>
        <w:t>ЗАЯВЛЕНИЕ</w:t>
      </w:r>
      <w:r>
        <w:br/>
        <w:t>на получение разрешения на выбросы (внесение в разрешение на выбросы изменений и (или) дополнений, продление срока действия разрешения на выбросы)</w:t>
      </w:r>
    </w:p>
    <w:p w:rsidR="00000000" w:rsidRDefault="004C7AA2">
      <w:pPr>
        <w:pStyle w:val="newncpi0"/>
        <w:jc w:val="center"/>
        <w:divId w:val="108857908"/>
      </w:pPr>
      <w:r>
        <w:t>_________________</w:t>
      </w:r>
    </w:p>
    <w:p w:rsidR="00000000" w:rsidRDefault="004C7AA2">
      <w:pPr>
        <w:pStyle w:val="undline"/>
        <w:jc w:val="center"/>
        <w:divId w:val="108857908"/>
      </w:pPr>
      <w:r>
        <w:t>(число, месяц, год)</w:t>
      </w:r>
    </w:p>
    <w:p w:rsidR="00000000" w:rsidRDefault="004C7AA2">
      <w:pPr>
        <w:pStyle w:val="newncpi0"/>
        <w:divId w:val="108857908"/>
      </w:pPr>
      <w:r>
        <w:t>_______________________________________________</w:t>
      </w:r>
      <w:r>
        <w:t>______________________________</w:t>
      </w:r>
    </w:p>
    <w:p w:rsidR="00000000" w:rsidRDefault="004C7AA2">
      <w:pPr>
        <w:pStyle w:val="undline"/>
        <w:jc w:val="center"/>
        <w:divId w:val="108857908"/>
      </w:pPr>
      <w:r>
        <w:t>(наименование заявителя, его местонахождение, телефон, факс, адрес электронной почты)</w:t>
      </w:r>
    </w:p>
    <w:p w:rsidR="00000000" w:rsidRDefault="004C7AA2">
      <w:pPr>
        <w:pStyle w:val="newncpi"/>
        <w:divId w:val="108857908"/>
      </w:pPr>
      <w:r>
        <w:t>Учетный номер плательщика _________________________________.</w:t>
      </w:r>
    </w:p>
    <w:p w:rsidR="00000000" w:rsidRDefault="004C7AA2">
      <w:pPr>
        <w:pStyle w:val="newncpi"/>
        <w:divId w:val="108857908"/>
      </w:pPr>
      <w:r>
        <w:t>В процессе деятельности осуществляются (либо планируется осуществлять) выбросы</w:t>
      </w:r>
      <w:r>
        <w:t xml:space="preserve"> от:</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2271"/>
        <w:gridCol w:w="2539"/>
        <w:gridCol w:w="1968"/>
        <w:gridCol w:w="1899"/>
        <w:gridCol w:w="1697"/>
      </w:tblGrid>
      <w:tr w:rsidR="00000000">
        <w:trPr>
          <w:divId w:val="108857908"/>
          <w:trHeight w:val="240"/>
        </w:trPr>
        <w:tc>
          <w:tcPr>
            <w:tcW w:w="2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w:t>
            </w:r>
            <w:r>
              <w:br/>
              <w:t>п/п</w:t>
            </w:r>
          </w:p>
        </w:tc>
        <w:tc>
          <w:tcPr>
            <w:tcW w:w="10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подразделения (филиала), объекта воздействия на атмосферный воздух</w:t>
            </w:r>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Местонахождение подразделения (филиала), объекта воздействия на атмосферный воздух</w:t>
            </w:r>
          </w:p>
        </w:tc>
        <w:tc>
          <w:tcPr>
            <w:tcW w:w="91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 стационарных источников выбросов</w:t>
            </w:r>
          </w:p>
        </w:tc>
        <w:tc>
          <w:tcPr>
            <w:tcW w:w="87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 газоочистных установок (всего, по группам по принципу действия)</w:t>
            </w:r>
          </w:p>
        </w:tc>
        <w:tc>
          <w:tcPr>
            <w:tcW w:w="78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Номер разрешения на выбросы, срок действия (при наличии)</w:t>
            </w:r>
          </w:p>
        </w:tc>
      </w:tr>
      <w:tr w:rsidR="00000000">
        <w:trPr>
          <w:divId w:val="108857908"/>
          <w:trHeight w:val="240"/>
        </w:trPr>
        <w:tc>
          <w:tcPr>
            <w:tcW w:w="2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7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6</w:t>
            </w:r>
          </w:p>
        </w:tc>
      </w:tr>
      <w:tr w:rsidR="00000000">
        <w:trPr>
          <w:divId w:val="108857908"/>
          <w:trHeight w:val="240"/>
        </w:trPr>
        <w:tc>
          <w:tcPr>
            <w:tcW w:w="203"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1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78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comment"/>
        <w:divId w:val="108857908"/>
      </w:pPr>
      <w:r>
        <w:t>Примечание. Указываются сведения о </w:t>
      </w:r>
      <w:r>
        <w:t>всех подразделениях (филиалах) заявителя, объектах воздействия на атмосферный воздух, имеющих стационарные источники выбросов).</w:t>
      </w:r>
    </w:p>
    <w:p w:rsidR="00000000" w:rsidRDefault="004C7AA2">
      <w:pPr>
        <w:pStyle w:val="newncpi"/>
        <w:divId w:val="108857908"/>
      </w:pPr>
      <w:r>
        <w:t> </w:t>
      </w:r>
    </w:p>
    <w:p w:rsidR="00000000" w:rsidRDefault="004C7AA2">
      <w:pPr>
        <w:pStyle w:val="newncpi"/>
        <w:divId w:val="108857908"/>
      </w:pPr>
      <w:r>
        <w:t>Прошу выдать разрешение на выбросы (внести в разрешение на выбросы изменения и (или) дополнения, продлить срок действия разреш</w:t>
      </w:r>
      <w:r>
        <w:t>ения на выбросы) _____________________________________________________________________________</w:t>
      </w:r>
    </w:p>
    <w:p w:rsidR="00000000" w:rsidRDefault="004C7AA2">
      <w:pPr>
        <w:pStyle w:val="undline"/>
        <w:jc w:val="center"/>
        <w:divId w:val="108857908"/>
      </w:pPr>
      <w:r>
        <w:t>(ненужное зачеркнуть, при внесении изменений и (или)</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дополнений указывается основан</w:t>
      </w:r>
      <w:r>
        <w:t xml:space="preserve">ие согласно </w:t>
      </w:r>
      <w:hyperlink w:anchor="a71" w:tooltip="+" w:history="1">
        <w:r>
          <w:rPr>
            <w:rStyle w:val="a3"/>
          </w:rPr>
          <w:t>пункту 22</w:t>
        </w:r>
      </w:hyperlink>
      <w:r>
        <w:t xml:space="preserve"> Положения)</w:t>
      </w:r>
    </w:p>
    <w:p w:rsidR="00000000" w:rsidRDefault="004C7AA2">
      <w:pPr>
        <w:pStyle w:val="newncpi0"/>
        <w:divId w:val="108857908"/>
      </w:pPr>
      <w:r>
        <w:t>сроком на ____________________________________________________________________</w:t>
      </w:r>
    </w:p>
    <w:p w:rsidR="00000000" w:rsidRDefault="004C7AA2">
      <w:pPr>
        <w:pStyle w:val="undline"/>
        <w:ind w:left="1701"/>
        <w:divId w:val="108857908"/>
      </w:pPr>
      <w:r>
        <w:t>(указывается при вводе в эксплуатацию завершенного строительством объекта)</w:t>
      </w:r>
    </w:p>
    <w:p w:rsidR="00000000" w:rsidRDefault="004C7AA2">
      <w:pPr>
        <w:pStyle w:val="newncpi0"/>
        <w:divId w:val="108857908"/>
      </w:pPr>
      <w:r>
        <w:t>для следующих объектов воздействия н</w:t>
      </w:r>
      <w:r>
        <w:t>а атмосферный воздух:</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(наименование и местонахождение объектов воздействия на атмосферный воздух, имеющих</w:t>
      </w:r>
    </w:p>
    <w:p w:rsidR="00000000" w:rsidRDefault="004C7AA2">
      <w:pPr>
        <w:pStyle w:val="newncpi0"/>
        <w:divId w:val="108857908"/>
      </w:pPr>
      <w:r>
        <w:t>________________________________________________________________________</w:t>
      </w:r>
      <w:r>
        <w:t>_____</w:t>
      </w:r>
    </w:p>
    <w:p w:rsidR="00000000" w:rsidRDefault="004C7AA2">
      <w:pPr>
        <w:pStyle w:val="undline"/>
        <w:jc w:val="center"/>
        <w:divId w:val="108857908"/>
      </w:pPr>
      <w:r>
        <w:t>стационарные источники выбросов, для которых запрашивается разрешение на выбросы)</w:t>
      </w:r>
    </w:p>
    <w:p w:rsidR="00000000" w:rsidRDefault="004C7AA2">
      <w:pPr>
        <w:pStyle w:val="newncpi0"/>
        <w:divId w:val="108857908"/>
      </w:pPr>
      <w:r>
        <w:t>в соответствии с перечнем и количеством загрязняющих веществ, указанными в таблице:</w:t>
      </w:r>
    </w:p>
    <w:p w:rsidR="00000000" w:rsidRDefault="004C7AA2">
      <w:pPr>
        <w:pStyle w:val="newncpi"/>
        <w:divId w:val="108857908"/>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642"/>
        <w:gridCol w:w="2627"/>
        <w:gridCol w:w="2167"/>
        <w:gridCol w:w="1925"/>
        <w:gridCol w:w="1475"/>
        <w:gridCol w:w="1976"/>
      </w:tblGrid>
      <w:tr w:rsidR="00000000">
        <w:trPr>
          <w:divId w:val="108857908"/>
          <w:trHeight w:val="240"/>
        </w:trPr>
        <w:tc>
          <w:tcPr>
            <w:tcW w:w="29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w:t>
            </w:r>
            <w:r>
              <w:br/>
              <w:t>п/п</w:t>
            </w:r>
          </w:p>
        </w:tc>
        <w:tc>
          <w:tcPr>
            <w:tcW w:w="121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Загрязняющее вещество</w:t>
            </w:r>
          </w:p>
        </w:tc>
        <w:tc>
          <w:tcPr>
            <w:tcW w:w="100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 вещества</w:t>
            </w:r>
          </w:p>
        </w:tc>
        <w:tc>
          <w:tcPr>
            <w:tcW w:w="88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Класс опасности</w:t>
            </w:r>
          </w:p>
        </w:tc>
        <w:tc>
          <w:tcPr>
            <w:tcW w:w="159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Количество загрязняющих веществ, выбрасываемых в атмосферный воздух</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т/год</w:t>
            </w:r>
          </w:p>
        </w:tc>
      </w:tr>
      <w:tr w:rsidR="00000000">
        <w:trPr>
          <w:divId w:val="108857908"/>
          <w:trHeight w:val="240"/>
        </w:trPr>
        <w:tc>
          <w:tcPr>
            <w:tcW w:w="2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0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6</w:t>
            </w:r>
          </w:p>
        </w:tc>
      </w:tr>
      <w:tr w:rsidR="00000000">
        <w:trPr>
          <w:divId w:val="108857908"/>
          <w:trHeight w:val="240"/>
        </w:trPr>
        <w:tc>
          <w:tcPr>
            <w:tcW w:w="297"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6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5000" w:type="pct"/>
            <w:gridSpan w:val="6"/>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pPr>
            <w:r>
              <w:t>__________________________________________________________________________________________</w:t>
            </w:r>
          </w:p>
          <w:p w:rsidR="00000000" w:rsidRDefault="004C7AA2">
            <w:pPr>
              <w:pStyle w:val="table10"/>
              <w:ind w:left="2121"/>
            </w:pPr>
            <w:r>
              <w:t>(наименование и </w:t>
            </w:r>
            <w:r>
              <w:t>местонахождение объекта воздействия</w:t>
            </w:r>
          </w:p>
          <w:p w:rsidR="00000000" w:rsidRDefault="004C7AA2">
            <w:pPr>
              <w:pStyle w:val="table10"/>
            </w:pPr>
            <w:r>
              <w:t>__________________________________________________________________________________________</w:t>
            </w:r>
          </w:p>
          <w:p w:rsidR="00000000" w:rsidRDefault="004C7AA2">
            <w:pPr>
              <w:pStyle w:val="table10"/>
              <w:ind w:left="1554"/>
            </w:pPr>
            <w:r>
              <w:t>на атмосферный воздух, имеющего стационарные источники выбросов)</w:t>
            </w:r>
          </w:p>
        </w:tc>
      </w:tr>
      <w:tr w:rsidR="00000000">
        <w:trPr>
          <w:divId w:val="108857908"/>
          <w:trHeight w:val="240"/>
        </w:trPr>
        <w:tc>
          <w:tcPr>
            <w:tcW w:w="2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IV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без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3404"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xml:space="preserve">Всего </w:t>
            </w:r>
          </w:p>
        </w:tc>
        <w:tc>
          <w:tcPr>
            <w:tcW w:w="6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91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pPr>
            <w:r>
              <w:t> </w:t>
            </w:r>
          </w:p>
        </w:tc>
      </w:tr>
    </w:tbl>
    <w:p w:rsidR="00000000" w:rsidRDefault="004C7AA2">
      <w:pPr>
        <w:pStyle w:val="newncpi"/>
        <w:divId w:val="108857908"/>
      </w:pPr>
      <w:r>
        <w:t> </w:t>
      </w:r>
    </w:p>
    <w:p w:rsidR="00000000" w:rsidRDefault="004C7AA2">
      <w:pPr>
        <w:pStyle w:val="comment"/>
        <w:divId w:val="108857908"/>
      </w:pPr>
      <w:r>
        <w:t>Примечание. В </w:t>
      </w:r>
      <w:r>
        <w:t>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000000" w:rsidRDefault="004C7AA2">
      <w:pPr>
        <w:pStyle w:val="newncpi"/>
        <w:divId w:val="108857908"/>
      </w:pPr>
      <w:r>
        <w:t> </w:t>
      </w:r>
    </w:p>
    <w:p w:rsidR="00000000" w:rsidRDefault="004C7AA2">
      <w:pPr>
        <w:pStyle w:val="newncpi"/>
        <w:divId w:val="108857908"/>
      </w:pPr>
      <w:r>
        <w:t xml:space="preserve">Наименование государственных органов, выдавших положительное заключение по проектной документации </w:t>
      </w:r>
      <w:r>
        <w:t>(дата и номер положительного заключения): _____________________________________________________________________________</w:t>
      </w:r>
    </w:p>
    <w:p w:rsidR="00000000" w:rsidRDefault="004C7AA2">
      <w:pPr>
        <w:pStyle w:val="undline"/>
        <w:jc w:val="center"/>
        <w:divId w:val="108857908"/>
      </w:pPr>
      <w:r>
        <w:t>(указывается при вводе в эксплуатацию</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завершенного строите</w:t>
      </w:r>
      <w:r>
        <w:t>льством объекта воздействия на атмосферный воздух)</w:t>
      </w:r>
    </w:p>
    <w:p w:rsidR="00000000" w:rsidRDefault="004C7AA2">
      <w:pPr>
        <w:pStyle w:val="newncpi"/>
        <w:divId w:val="108857908"/>
      </w:pPr>
      <w:r>
        <w:t>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(далее – АСК):</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2515"/>
        <w:gridCol w:w="491"/>
        <w:gridCol w:w="1994"/>
        <w:gridCol w:w="2054"/>
        <w:gridCol w:w="2303"/>
      </w:tblGrid>
      <w:tr w:rsidR="00000000">
        <w:trPr>
          <w:divId w:val="108857908"/>
          <w:trHeight w:val="238"/>
        </w:trPr>
        <w:tc>
          <w:tcPr>
            <w:tcW w:w="67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источника выброса</w:t>
            </w:r>
          </w:p>
        </w:tc>
        <w:tc>
          <w:tcPr>
            <w:tcW w:w="116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Источник выделения (цех, участок, наименование технологического оборудования)</w:t>
            </w:r>
          </w:p>
        </w:tc>
        <w:tc>
          <w:tcPr>
            <w:tcW w:w="114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Контролируемое загрязняющее вещество</w:t>
            </w:r>
          </w:p>
        </w:tc>
        <w:tc>
          <w:tcPr>
            <w:tcW w:w="95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и тип приборов АСК</w:t>
            </w:r>
          </w:p>
        </w:tc>
        <w:tc>
          <w:tcPr>
            <w:tcW w:w="1066"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Год ввода АСК в эксплуатацию, планируемый или фактический</w:t>
            </w:r>
          </w:p>
        </w:tc>
      </w:tr>
      <w:tr w:rsidR="00000000">
        <w:trPr>
          <w:divId w:val="108857908"/>
          <w:trHeight w:val="238"/>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nil"/>
            </w:tcBorders>
            <w:vAlign w:val="center"/>
            <w:hideMark/>
          </w:tcPr>
          <w:p w:rsidR="00000000" w:rsidRDefault="004C7AA2">
            <w:pPr>
              <w:rPr>
                <w:sz w:val="20"/>
                <w:szCs w:val="20"/>
              </w:rPr>
            </w:pPr>
          </w:p>
        </w:tc>
      </w:tr>
      <w:tr w:rsidR="00000000">
        <w:trPr>
          <w:divId w:val="108857908"/>
          <w:trHeight w:val="238"/>
        </w:trPr>
        <w:tc>
          <w:tcPr>
            <w:tcW w:w="67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10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6</w:t>
            </w:r>
          </w:p>
        </w:tc>
      </w:tr>
      <w:tr w:rsidR="00000000">
        <w:trPr>
          <w:divId w:val="108857908"/>
          <w:trHeight w:val="238"/>
        </w:trPr>
        <w:tc>
          <w:tcPr>
            <w:tcW w:w="673"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1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66"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
        <w:divId w:val="108857908"/>
      </w:pPr>
      <w:r>
        <w:t>За время действия разрешения на выбросы до даты подачи заявления выполнены следующие мероприятия по охране атмосферного воздуха:</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002"/>
        <w:gridCol w:w="2348"/>
        <w:gridCol w:w="3462"/>
      </w:tblGrid>
      <w:tr w:rsidR="00000000">
        <w:trPr>
          <w:divId w:val="108857908"/>
          <w:trHeight w:val="240"/>
        </w:trPr>
        <w:tc>
          <w:tcPr>
            <w:tcW w:w="231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мероприятий по </w:t>
            </w:r>
            <w:r>
              <w:t>строительству, реконструкции, повышению эффективности газоочистных установок, ликвидации источников выбросов, перепрофилированию производства</w:t>
            </w:r>
          </w:p>
        </w:tc>
        <w:tc>
          <w:tcPr>
            <w:tcW w:w="10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источника выбросов</w:t>
            </w:r>
          </w:p>
        </w:tc>
        <w:tc>
          <w:tcPr>
            <w:tcW w:w="160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Объем сокращения выбросов загрязняющих веществ в атмосферный воздух, тонн в год</w:t>
            </w:r>
          </w:p>
        </w:tc>
      </w:tr>
      <w:tr w:rsidR="00000000">
        <w:trPr>
          <w:divId w:val="108857908"/>
          <w:trHeight w:val="240"/>
        </w:trPr>
        <w:tc>
          <w:tcPr>
            <w:tcW w:w="231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6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3</w:t>
            </w:r>
          </w:p>
        </w:tc>
      </w:tr>
      <w:tr w:rsidR="00000000">
        <w:trPr>
          <w:divId w:val="108857908"/>
          <w:trHeight w:val="240"/>
        </w:trPr>
        <w:tc>
          <w:tcPr>
            <w:tcW w:w="2313"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60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
        <w:divId w:val="108857908"/>
      </w:pPr>
      <w:r>
        <w:t>Должностное лицо, ответственное за охрану окружающей среды (при его наличии) _____________________________________________________________________________</w:t>
      </w:r>
    </w:p>
    <w:p w:rsidR="00000000" w:rsidRDefault="004C7AA2">
      <w:pPr>
        <w:pStyle w:val="undline"/>
        <w:jc w:val="center"/>
        <w:divId w:val="108857908"/>
      </w:pPr>
      <w:r>
        <w:t>(фамилия, собственное имя, отчество (если таковое имеется),</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телефон, факс, адрес электронной почты)</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254"/>
        <w:gridCol w:w="2945"/>
        <w:gridCol w:w="3613"/>
      </w:tblGrid>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 </w:t>
            </w:r>
          </w:p>
        </w:tc>
        <w:tc>
          <w:tcPr>
            <w:tcW w:w="1362"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(должность служащего) </w:t>
            </w:r>
          </w:p>
        </w:tc>
        <w:tc>
          <w:tcPr>
            <w:tcW w:w="1362"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Примечание. Заявление на получение разрешения на выбросы (внесение в разрешение на выбросы изменений и (или) дополнений, продление срока действия разрешения на выбросы) оформляется на фирменном бланке заявителя (при его наличии).</w:t>
      </w:r>
    </w:p>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108857908"/>
        </w:trPr>
        <w:tc>
          <w:tcPr>
            <w:tcW w:w="2951"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57" w:name="a65"/>
            <w:bookmarkEnd w:id="57"/>
            <w:r>
              <w:t>Приложение 2</w:t>
            </w:r>
          </w:p>
          <w:p w:rsidR="00000000" w:rsidRDefault="004C7AA2">
            <w:pPr>
              <w:pStyle w:val="append"/>
            </w:pPr>
            <w:r>
              <w:t xml:space="preserve">к </w:t>
            </w:r>
            <w:hyperlink w:anchor="a33" w:tooltip="+" w:history="1">
              <w:r>
                <w:rPr>
                  <w:rStyle w:val="a3"/>
                </w:rPr>
                <w:t>Положению</w:t>
              </w:r>
            </w:hyperlink>
            <w:r>
              <w:t xml:space="preserve"> о порядке выдачи</w:t>
            </w:r>
            <w:r>
              <w:br/>
              <w:t>разрешений на выбросы</w:t>
            </w:r>
            <w:r>
              <w:br/>
              <w:t>загрязняющих веществ</w:t>
            </w:r>
            <w:r>
              <w:br/>
              <w:t>в атмосферный воздух, внесения</w:t>
            </w:r>
            <w:r>
              <w:br/>
              <w:t>в них изменений и (или) дополнений,</w:t>
            </w:r>
            <w:r>
              <w:br/>
              <w:t>приостановления, возобновления,</w:t>
            </w:r>
            <w:r>
              <w:br/>
              <w:t>продления срока действия</w:t>
            </w:r>
            <w:r>
              <w:br/>
              <w:t>разреше</w:t>
            </w:r>
            <w:r>
              <w:t>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bookmarkStart w:id="58" w:name="a78"/>
      <w:bookmarkEnd w:id="58"/>
      <w:r>
        <w:t>Форма</w:t>
      </w:r>
    </w:p>
    <w:p w:rsidR="00000000" w:rsidRDefault="004C7AA2">
      <w:pPr>
        <w:pStyle w:val="newncpi"/>
        <w:divId w:val="108857908"/>
      </w:pPr>
      <w:r>
        <w:t> </w:t>
      </w:r>
    </w:p>
    <w:p w:rsidR="00000000" w:rsidRDefault="004C7AA2">
      <w:pPr>
        <w:pStyle w:val="onestring"/>
        <w:divId w:val="108857908"/>
      </w:pPr>
      <w:r>
        <w:t>Лицевая сторона</w:t>
      </w:r>
    </w:p>
    <w:p w:rsidR="00000000" w:rsidRDefault="004C7AA2">
      <w:pPr>
        <w:pStyle w:val="newncpi"/>
        <w:divId w:val="108857908"/>
      </w:pPr>
      <w:r>
        <w:t> </w:t>
      </w:r>
    </w:p>
    <w:p w:rsidR="00000000" w:rsidRDefault="004C7AA2">
      <w:pPr>
        <w:pStyle w:val="newncpi0"/>
        <w:divId w:val="108857908"/>
      </w:pPr>
      <w:r>
        <w:t>________________________________________________________________</w:t>
      </w:r>
      <w:r>
        <w:t>_____________</w:t>
      </w:r>
    </w:p>
    <w:p w:rsidR="00000000" w:rsidRDefault="004C7AA2">
      <w:pPr>
        <w:pStyle w:val="undline"/>
        <w:jc w:val="center"/>
        <w:divId w:val="108857908"/>
      </w:pPr>
      <w:r>
        <w:t>(наименование органа, выдавшего разрешение на выбросы)</w:t>
      </w:r>
    </w:p>
    <w:p w:rsidR="00000000" w:rsidRDefault="004C7AA2">
      <w:pPr>
        <w:pStyle w:val="titlep"/>
        <w:divId w:val="108857908"/>
      </w:pPr>
      <w:r>
        <w:t>РАЗРЕШЕНИЕ</w:t>
      </w:r>
      <w:r>
        <w:br/>
        <w:t>на выбросы загрязняющих веществ в атмосферный воздух</w:t>
      </w:r>
    </w:p>
    <w:p w:rsidR="00000000" w:rsidRDefault="004C7AA2">
      <w:pPr>
        <w:pStyle w:val="newncpi0"/>
        <w:divId w:val="108857908"/>
      </w:pPr>
      <w:r>
        <w:t>от __ __________ 20__ г. № ____________</w:t>
      </w:r>
    </w:p>
    <w:p w:rsidR="00000000" w:rsidRDefault="004C7AA2">
      <w:pPr>
        <w:pStyle w:val="newncpi"/>
        <w:divId w:val="108857908"/>
      </w:pPr>
      <w:r>
        <w:t> </w:t>
      </w:r>
    </w:p>
    <w:p w:rsidR="00000000" w:rsidRDefault="004C7AA2">
      <w:pPr>
        <w:pStyle w:val="newncpi0"/>
        <w:divId w:val="108857908"/>
      </w:pPr>
      <w:r>
        <w:t>Выдано ______________________________________________________________________</w:t>
      </w:r>
    </w:p>
    <w:p w:rsidR="00000000" w:rsidRDefault="004C7AA2">
      <w:pPr>
        <w:pStyle w:val="undline"/>
        <w:ind w:left="2127"/>
        <w:divId w:val="108857908"/>
      </w:pPr>
      <w:r>
        <w:t>(наименование юридического лица, фамилия, собственное имя,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отчество (если таковое имеется) индивидуального предпринимателя,</w:t>
      </w:r>
    </w:p>
    <w:p w:rsidR="00000000" w:rsidRDefault="004C7AA2">
      <w:pPr>
        <w:pStyle w:val="newncpi0"/>
        <w:divId w:val="108857908"/>
      </w:pPr>
      <w:r>
        <w:t>______________________________________________________</w:t>
      </w:r>
      <w:r>
        <w:t>_______________________</w:t>
      </w:r>
    </w:p>
    <w:p w:rsidR="00000000" w:rsidRDefault="004C7AA2">
      <w:pPr>
        <w:pStyle w:val="undline"/>
        <w:jc w:val="center"/>
        <w:divId w:val="108857908"/>
      </w:pPr>
      <w:r>
        <w:t>местонахождение юридического лица, местожительство</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индивидуального предпринимателя, номер телефона, факса)</w:t>
      </w:r>
    </w:p>
    <w:p w:rsidR="00000000" w:rsidRDefault="004C7AA2">
      <w:pPr>
        <w:pStyle w:val="newncpi0"/>
        <w:divId w:val="108857908"/>
      </w:pPr>
      <w:r>
        <w:t>Учетный номер плательщика _____________________</w:t>
      </w:r>
      <w:r>
        <w:t>______________________________.</w:t>
      </w:r>
    </w:p>
    <w:p w:rsidR="00000000" w:rsidRDefault="004C7AA2">
      <w:pPr>
        <w:pStyle w:val="newncpi0"/>
        <w:divId w:val="108857908"/>
      </w:pPr>
      <w:r>
        <w:t>Местонахождение подразделений (филиалов), объектов воздействия на атмосферный воздух, имеющих стационарные источники выбросов:</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(наименование и мес</w:t>
      </w:r>
      <w:r>
        <w:t>тонахождение подразделения (филиала), объектов воздействия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 атмосферный воздух, имеющих стационарные источники выбросов, для которых выдается</w:t>
      </w:r>
    </w:p>
    <w:p w:rsidR="00000000" w:rsidRDefault="004C7AA2">
      <w:pPr>
        <w:pStyle w:val="newncpi0"/>
        <w:divId w:val="108857908"/>
      </w:pPr>
      <w:r>
        <w:t>__________________________________</w:t>
      </w:r>
      <w:r>
        <w:t>__________________________________________.</w:t>
      </w:r>
    </w:p>
    <w:p w:rsidR="00000000" w:rsidRDefault="004C7AA2">
      <w:pPr>
        <w:pStyle w:val="undline"/>
        <w:jc w:val="center"/>
        <w:divId w:val="108857908"/>
      </w:pPr>
      <w:r>
        <w:t>разрешение на выбросы, номер телефона, факса)</w:t>
      </w:r>
    </w:p>
    <w:p w:rsidR="00000000" w:rsidRDefault="004C7AA2">
      <w:pPr>
        <w:pStyle w:val="newncpi0"/>
        <w:divId w:val="108857908"/>
      </w:pPr>
      <w:r>
        <w:t>Настоящее разрешение на выбросы выдано на основании решения от__ _______ 20__ г. № ____ сроком на ____________ и действительно с __ ______ 20__ г. по __ ______ 20__ г</w:t>
      </w:r>
      <w:r>
        <w:t>.</w:t>
      </w:r>
    </w:p>
    <w:p w:rsidR="00000000" w:rsidRDefault="004C7AA2">
      <w:pPr>
        <w:pStyle w:val="undline"/>
        <w:ind w:left="1932"/>
        <w:divId w:val="108857908"/>
      </w:pPr>
      <w:r>
        <w:t>(лет, прописью)</w:t>
      </w:r>
    </w:p>
    <w:p w:rsidR="00000000" w:rsidRDefault="004C7AA2">
      <w:pPr>
        <w:pStyle w:val="newncpi0"/>
        <w:divId w:val="108857908"/>
      </w:pPr>
      <w:r>
        <w:t>Настоящее разрешение на выбросы зарегистрировано в журнале учета разрешений на выбросы загрязняющих веществ в атмосферный воздух за № ___________.</w:t>
      </w:r>
    </w:p>
    <w:p w:rsidR="00000000" w:rsidRDefault="004C7AA2">
      <w:pPr>
        <w:pStyle w:val="newncpi0"/>
        <w:divId w:val="108857908"/>
      </w:pPr>
      <w:r>
        <w:t xml:space="preserve">Всего источников __________________________, в том числе оснащенных газоочистными </w:t>
      </w:r>
    </w:p>
    <w:p w:rsidR="00000000" w:rsidRDefault="004C7AA2">
      <w:pPr>
        <w:pStyle w:val="undline"/>
        <w:ind w:left="2835"/>
        <w:divId w:val="108857908"/>
      </w:pPr>
      <w:r>
        <w:t>(количес</w:t>
      </w:r>
      <w:r>
        <w:t>тво)</w:t>
      </w:r>
    </w:p>
    <w:p w:rsidR="00000000" w:rsidRDefault="004C7AA2">
      <w:pPr>
        <w:pStyle w:val="newncpi0"/>
        <w:divId w:val="108857908"/>
      </w:pPr>
      <w:r>
        <w:t>установками _______________, из них группы _____________________________________</w:t>
      </w:r>
    </w:p>
    <w:p w:rsidR="00000000" w:rsidRDefault="004C7AA2">
      <w:pPr>
        <w:pStyle w:val="undline"/>
        <w:divId w:val="108857908"/>
      </w:pPr>
      <w:r>
        <w:t>                                  (количество)                                                       (количество по принципу действия)</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newncpi0"/>
        <w:divId w:val="108857908"/>
      </w:pPr>
      <w:r>
        <w:t>Срок действия продлен на основании решения от __ ____________ 20__ г. № ___ на _____________________________________, и настоящее разрешение на выбросы</w:t>
      </w:r>
    </w:p>
    <w:p w:rsidR="00000000" w:rsidRDefault="004C7AA2">
      <w:pPr>
        <w:pStyle w:val="undline"/>
        <w:ind w:left="2410"/>
        <w:divId w:val="108857908"/>
      </w:pPr>
      <w:r>
        <w:t>(лет, прописью)</w:t>
      </w:r>
    </w:p>
    <w:p w:rsidR="00000000" w:rsidRDefault="004C7AA2">
      <w:pPr>
        <w:pStyle w:val="newncpi0"/>
        <w:divId w:val="108857908"/>
      </w:pPr>
      <w:r>
        <w:t>действительно с __ __________ 20__ г. по __ __________ 20__ г.</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Примечание. Информация о продлении срока действия настоящего разрешения на выбросы вносится по мере необходимости.</w:t>
      </w:r>
    </w:p>
    <w:p w:rsidR="00000000" w:rsidRDefault="004C7AA2">
      <w:pPr>
        <w:pStyle w:val="newncpi"/>
        <w:divId w:val="108857908"/>
      </w:pPr>
      <w:r>
        <w:t> </w:t>
      </w:r>
    </w:p>
    <w:p w:rsidR="00000000" w:rsidRDefault="004C7AA2">
      <w:pPr>
        <w:pStyle w:val="onestring"/>
        <w:divId w:val="108857908"/>
      </w:pPr>
      <w:r>
        <w:t>Оборотная сторона</w:t>
      </w:r>
    </w:p>
    <w:p w:rsidR="00000000" w:rsidRDefault="004C7AA2">
      <w:pPr>
        <w:pStyle w:val="newncpi"/>
        <w:divId w:val="108857908"/>
      </w:pPr>
      <w:r>
        <w:t> </w:t>
      </w:r>
    </w:p>
    <w:p w:rsidR="00000000" w:rsidRDefault="004C7AA2">
      <w:pPr>
        <w:pStyle w:val="newncpi0"/>
        <w:divId w:val="108857908"/>
      </w:pPr>
      <w:r>
        <w:t>Информация о внесении изменений и (или) дополнений и приостановлении действия настоящего разрешения на выбросы на _____</w:t>
      </w:r>
      <w:r>
        <w:t xml:space="preserve">________________________________ листах </w:t>
      </w:r>
    </w:p>
    <w:p w:rsidR="00000000" w:rsidRDefault="004C7AA2">
      <w:pPr>
        <w:pStyle w:val="undline"/>
        <w:ind w:left="4962"/>
        <w:divId w:val="108857908"/>
      </w:pPr>
      <w:r>
        <w:t>(количество листов, прописью)</w:t>
      </w:r>
    </w:p>
    <w:p w:rsidR="00000000" w:rsidRDefault="004C7AA2">
      <w:pPr>
        <w:pStyle w:val="newncpi0"/>
        <w:divId w:val="108857908"/>
      </w:pPr>
      <w:r>
        <w:t>за № __________________________ приведена в </w:t>
      </w:r>
      <w:hyperlink w:anchor="a72" w:tooltip="+" w:history="1">
        <w:r>
          <w:rPr>
            <w:rStyle w:val="a3"/>
          </w:rPr>
          <w:t>приложении 1</w:t>
        </w:r>
      </w:hyperlink>
      <w:r>
        <w:t>.</w:t>
      </w:r>
    </w:p>
    <w:p w:rsidR="00000000" w:rsidRDefault="004C7AA2">
      <w:pPr>
        <w:pStyle w:val="undline"/>
        <w:ind w:left="993"/>
        <w:divId w:val="108857908"/>
      </w:pPr>
      <w:r>
        <w:t>(учетные номера листов)</w:t>
      </w:r>
    </w:p>
    <w:p w:rsidR="00000000" w:rsidRDefault="004C7AA2">
      <w:pPr>
        <w:pStyle w:val="newncpi0"/>
        <w:divId w:val="108857908"/>
      </w:pPr>
      <w:r>
        <w:t>Перечень и количество загрязняющих веществ, разрешенных к выбросу в ат</w:t>
      </w:r>
      <w:r>
        <w:t xml:space="preserve">мосферный воздух объектами воздействия на атмосферный воздух, имеющими стационарные источники выбросов, на _____________________________________ листах </w:t>
      </w:r>
    </w:p>
    <w:p w:rsidR="00000000" w:rsidRDefault="004C7AA2">
      <w:pPr>
        <w:pStyle w:val="undline"/>
        <w:ind w:left="4678"/>
        <w:divId w:val="108857908"/>
      </w:pPr>
      <w:r>
        <w:t>(количество листов, прописью)</w:t>
      </w:r>
    </w:p>
    <w:p w:rsidR="00000000" w:rsidRDefault="004C7AA2">
      <w:pPr>
        <w:pStyle w:val="newncpi0"/>
        <w:divId w:val="108857908"/>
      </w:pPr>
      <w:r>
        <w:t>за № ____________________________ приведены в </w:t>
      </w:r>
      <w:hyperlink w:anchor="a68" w:tooltip="+" w:history="1">
        <w:r>
          <w:rPr>
            <w:rStyle w:val="a3"/>
          </w:rPr>
          <w:t>приложении 2</w:t>
        </w:r>
      </w:hyperlink>
      <w:r>
        <w:t>.</w:t>
      </w:r>
    </w:p>
    <w:p w:rsidR="00000000" w:rsidRDefault="004C7AA2">
      <w:pPr>
        <w:pStyle w:val="undline"/>
        <w:divId w:val="108857908"/>
      </w:pPr>
      <w:r>
        <w:t>(учетные номера листов)</w:t>
      </w:r>
    </w:p>
    <w:p w:rsidR="00000000" w:rsidRDefault="004C7AA2">
      <w:pPr>
        <w:pStyle w:val="newncpi0"/>
        <w:divId w:val="108857908"/>
      </w:pPr>
      <w:r>
        <w:t>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на _____________________________________________</w:t>
      </w:r>
      <w:r>
        <w:t>_____ листах</w:t>
      </w:r>
    </w:p>
    <w:p w:rsidR="00000000" w:rsidRDefault="004C7AA2">
      <w:pPr>
        <w:pStyle w:val="undline"/>
        <w:ind w:left="3686"/>
        <w:divId w:val="108857908"/>
      </w:pPr>
      <w:r>
        <w:t>(количество листов, прописью)</w:t>
      </w:r>
    </w:p>
    <w:p w:rsidR="00000000" w:rsidRDefault="004C7AA2">
      <w:pPr>
        <w:pStyle w:val="newncpi0"/>
        <w:divId w:val="108857908"/>
      </w:pPr>
      <w:r>
        <w:t>за № _____________________________ приведены в </w:t>
      </w:r>
      <w:hyperlink w:anchor="a69" w:tooltip="+" w:history="1">
        <w:r>
          <w:rPr>
            <w:rStyle w:val="a3"/>
          </w:rPr>
          <w:t>приложении 3</w:t>
        </w:r>
      </w:hyperlink>
      <w:r>
        <w:t>.</w:t>
      </w:r>
    </w:p>
    <w:p w:rsidR="00000000" w:rsidRDefault="004C7AA2">
      <w:pPr>
        <w:pStyle w:val="undline"/>
        <w:divId w:val="108857908"/>
      </w:pPr>
      <w:r>
        <w:t>(учетные номера листов)</w:t>
      </w:r>
    </w:p>
    <w:p w:rsidR="00000000" w:rsidRDefault="004C7AA2">
      <w:pPr>
        <w:pStyle w:val="newncpi0"/>
        <w:divId w:val="108857908"/>
      </w:pPr>
      <w:r>
        <w:t>Условия осуществления выбросов загрязняющих веществ в атмосферный воздух на ___________________</w:t>
      </w:r>
      <w:r>
        <w:t>_____________ листах за № _______________________________</w:t>
      </w:r>
    </w:p>
    <w:p w:rsidR="00000000" w:rsidRDefault="004C7AA2">
      <w:pPr>
        <w:pStyle w:val="undline"/>
        <w:divId w:val="108857908"/>
      </w:pPr>
      <w:r>
        <w:t>                   (количество листов, прописью)                                                    (учетные номера листов)</w:t>
      </w:r>
    </w:p>
    <w:p w:rsidR="00000000" w:rsidRDefault="004C7AA2">
      <w:pPr>
        <w:pStyle w:val="newncpi0"/>
        <w:divId w:val="108857908"/>
      </w:pPr>
      <w:r>
        <w:t>приведены в </w:t>
      </w:r>
      <w:hyperlink w:anchor="a70" w:tooltip="+" w:history="1">
        <w:r>
          <w:rPr>
            <w:rStyle w:val="a3"/>
          </w:rPr>
          <w:t>приложении 4</w:t>
        </w:r>
      </w:hyperlink>
      <w:r>
        <w:t>.</w:t>
      </w:r>
    </w:p>
    <w:p w:rsidR="00000000" w:rsidRDefault="004C7AA2">
      <w:pPr>
        <w:pStyle w:val="newncpi0"/>
        <w:divId w:val="108857908"/>
      </w:pPr>
      <w:r>
        <w:t>К настоящему разрешению на выбросы прилагается всего ___________________________</w:t>
      </w:r>
    </w:p>
    <w:p w:rsidR="00000000" w:rsidRDefault="004C7AA2">
      <w:pPr>
        <w:pStyle w:val="undline"/>
        <w:ind w:left="6237"/>
        <w:divId w:val="108857908"/>
      </w:pPr>
      <w:r>
        <w:t>(количество листов, прописью)</w:t>
      </w:r>
    </w:p>
    <w:p w:rsidR="00000000" w:rsidRDefault="004C7AA2">
      <w:pPr>
        <w:pStyle w:val="newncpi0"/>
        <w:divId w:val="108857908"/>
      </w:pPr>
      <w:r>
        <w:t>_____________________ листов.</w:t>
      </w:r>
    </w:p>
    <w:p w:rsidR="00000000" w:rsidRDefault="004C7AA2">
      <w:pPr>
        <w:pStyle w:val="newncpi0"/>
        <w:divId w:val="108857908"/>
      </w:pPr>
      <w:r>
        <w:t>Настоящее разрешение на выбросы выдано взамен ранее выданного разрешения № ____________, действительного до __ ____</w:t>
      </w:r>
      <w:r>
        <w:t>____ 20__ г.</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Примечание. Настоящее разрешение на выбросы загрязняющих веществ в атмосферный воздух оформляется на фирменном бланке органа выдачи разрешений.</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689"/>
        <w:gridCol w:w="3123"/>
      </w:tblGrid>
      <w:tr w:rsidR="00000000">
        <w:trPr>
          <w:divId w:val="108857908"/>
        </w:trPr>
        <w:tc>
          <w:tcPr>
            <w:tcW w:w="355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444"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59" w:name="a72"/>
            <w:bookmarkEnd w:id="59"/>
            <w:r>
              <w:t>Приложение 1</w:t>
            </w:r>
          </w:p>
          <w:p w:rsidR="00000000" w:rsidRDefault="004C7AA2">
            <w:pPr>
              <w:pStyle w:val="append"/>
            </w:pPr>
            <w:r>
              <w:t xml:space="preserve">к </w:t>
            </w:r>
            <w:hyperlink w:anchor="a78" w:tooltip="+" w:history="1">
              <w:r>
                <w:rPr>
                  <w:rStyle w:val="a3"/>
                </w:rPr>
                <w:t>разрешению</w:t>
              </w:r>
            </w:hyperlink>
            <w:r>
              <w:t xml:space="preserve"> на выбросы</w:t>
            </w:r>
            <w:r>
              <w:br/>
            </w:r>
            <w: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newncpi0"/>
        <w:divId w:val="108857908"/>
      </w:pPr>
      <w:r>
        <w:t>от __ _________20__ г. № _____________</w:t>
      </w:r>
    </w:p>
    <w:p w:rsidR="00000000" w:rsidRDefault="004C7AA2">
      <w:pPr>
        <w:pStyle w:val="titlep"/>
        <w:jc w:val="left"/>
        <w:divId w:val="108857908"/>
      </w:pPr>
      <w:r>
        <w:t>ИНФОРМАЦИЯ</w:t>
      </w:r>
      <w:r>
        <w:br/>
        <w:t>о внесении изменений и (или) дополнений и приостановлении действия разрешения на</w:t>
      </w:r>
      <w:r>
        <w:t> выбросы</w:t>
      </w:r>
    </w:p>
    <w:p w:rsidR="00000000" w:rsidRDefault="004C7AA2">
      <w:pPr>
        <w:pStyle w:val="newncpi0"/>
        <w:divId w:val="108857908"/>
      </w:pPr>
      <w:r>
        <w:t>В разрешение на выбросы внесены следующие изменения и (или) дополнения с __ ________ 20__ г.:</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739"/>
        <w:gridCol w:w="3633"/>
        <w:gridCol w:w="2766"/>
        <w:gridCol w:w="3674"/>
      </w:tblGrid>
      <w:tr w:rsidR="00000000">
        <w:trPr>
          <w:divId w:val="108857908"/>
          <w:trHeight w:val="240"/>
        </w:trPr>
        <w:tc>
          <w:tcPr>
            <w:tcW w:w="34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w:t>
            </w:r>
            <w:r>
              <w:br/>
              <w:t>п/п</w:t>
            </w:r>
          </w:p>
        </w:tc>
        <w:tc>
          <w:tcPr>
            <w:tcW w:w="168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Существующее положение</w:t>
            </w:r>
          </w:p>
        </w:tc>
        <w:tc>
          <w:tcPr>
            <w:tcW w:w="1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Вносимые изменения и (или) дополнения</w:t>
            </w:r>
          </w:p>
        </w:tc>
        <w:tc>
          <w:tcPr>
            <w:tcW w:w="169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Основания</w:t>
            </w:r>
            <w:r>
              <w:br/>
              <w:t>(в соответствии с </w:t>
            </w:r>
            <w:hyperlink w:anchor="a71" w:tooltip="+" w:history="1">
              <w:r>
                <w:rPr>
                  <w:rStyle w:val="a3"/>
                </w:rPr>
                <w:t>пунктом 22</w:t>
              </w:r>
            </w:hyperlink>
            <w:r>
              <w:t xml:space="preserve"> </w:t>
            </w:r>
            <w:r>
              <w:t>Положения)</w:t>
            </w:r>
          </w:p>
        </w:tc>
      </w:tr>
      <w:tr w:rsidR="00000000">
        <w:trPr>
          <w:divId w:val="108857908"/>
          <w:trHeight w:val="240"/>
        </w:trPr>
        <w:tc>
          <w:tcPr>
            <w:tcW w:w="342"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6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699"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comment"/>
        <w:divId w:val="108857908"/>
      </w:pPr>
      <w:r>
        <w:t>Примечание. Подробно указываются вносимые изменения и (или) дополнения, в том числе в части номеров стационарных источников выбросов и нормативов допустимых выбросов для них. При внесении последующих изменений и (или) дополнен</w:t>
      </w:r>
      <w:r>
        <w:t>ий сведения о предыдущих изменениях и (или) дополнениях сохраняются.</w:t>
      </w:r>
    </w:p>
    <w:p w:rsidR="00000000" w:rsidRDefault="004C7AA2">
      <w:pPr>
        <w:pStyle w:val="newncpi"/>
        <w:divId w:val="108857908"/>
      </w:pPr>
      <w:r>
        <w:t> </w:t>
      </w:r>
    </w:p>
    <w:p w:rsidR="00000000" w:rsidRDefault="004C7AA2">
      <w:pPr>
        <w:pStyle w:val="newncpi0"/>
        <w:divId w:val="108857908"/>
      </w:pPr>
      <w:r>
        <w:t>Разрешение на выбросы приостанавливалось в период с ____ __________ 20___ г. по ____ __________ 20___ г. в отношении _________________________________________</w:t>
      </w:r>
    </w:p>
    <w:p w:rsidR="00000000" w:rsidRDefault="004C7AA2">
      <w:pPr>
        <w:pStyle w:val="undline"/>
        <w:ind w:left="4536"/>
        <w:divId w:val="108857908"/>
      </w:pPr>
      <w:r>
        <w:t xml:space="preserve">(указываются объекты воздействия на атмосферный </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воздух, имеющие стационарные источники выбросов, либо стационарные источники выбросов)</w:t>
      </w:r>
    </w:p>
    <w:p w:rsidR="00000000" w:rsidRDefault="004C7AA2">
      <w:pPr>
        <w:pStyle w:val="newncpi0"/>
        <w:divId w:val="108857908"/>
      </w:pPr>
      <w:r>
        <w:t>на основании решения от ___ _________ 20__</w:t>
      </w:r>
      <w:r>
        <w:t>_ г. № 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newncpi0"/>
        <w:divId w:val="108857908"/>
      </w:pPr>
      <w:r>
        <w:t>Разрешение на выбросы прекращено с ____ _______________ 20___ г. в отношении _____________________________________________________________________________</w:t>
      </w:r>
    </w:p>
    <w:p w:rsidR="00000000" w:rsidRDefault="004C7AA2">
      <w:pPr>
        <w:pStyle w:val="undline"/>
        <w:jc w:val="center"/>
        <w:divId w:val="108857908"/>
      </w:pPr>
      <w:r>
        <w:t>(указываются объекты воздействия на атмосферный воздух,</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имеющие стационарные источники выбросов, либо стационарные источники выбросов)</w:t>
      </w:r>
    </w:p>
    <w:p w:rsidR="00000000" w:rsidRDefault="004C7AA2">
      <w:pPr>
        <w:pStyle w:val="newncpi0"/>
        <w:divId w:val="108857908"/>
      </w:pPr>
      <w:r>
        <w:t>на основании решения от ___ __________ 20___ г. № ________.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Примечание. Сведения о </w:t>
      </w:r>
      <w:r>
        <w:t>внесении изменений и (или) дополнений, приостановлении и прекращении действия разрешения на выбросы вносятся по мере необходимости.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689"/>
        <w:gridCol w:w="3123"/>
      </w:tblGrid>
      <w:tr w:rsidR="00000000">
        <w:trPr>
          <w:divId w:val="108857908"/>
        </w:trPr>
        <w:tc>
          <w:tcPr>
            <w:tcW w:w="355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444"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60" w:name="a68"/>
            <w:bookmarkEnd w:id="60"/>
            <w:r>
              <w:t>Приложение 2</w:t>
            </w:r>
          </w:p>
          <w:p w:rsidR="00000000" w:rsidRDefault="004C7AA2">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w:t>
            </w:r>
            <w:r>
              <w:t>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newncpi0"/>
        <w:divId w:val="108857908"/>
      </w:pPr>
      <w:r>
        <w:t>от __ _________20__ г. № _____________</w:t>
      </w:r>
    </w:p>
    <w:p w:rsidR="00000000" w:rsidRDefault="004C7AA2">
      <w:pPr>
        <w:pStyle w:val="titlep"/>
        <w:jc w:val="left"/>
        <w:divId w:val="108857908"/>
      </w:pPr>
      <w:r>
        <w:t>ПЕРЕЧЕНЬ И КОЛИЧЕСТВО ЗАГРЯЗНЯЮЩИХ ВЕЩЕСТВ,</w:t>
      </w:r>
      <w:r>
        <w:br/>
        <w:t>разрешенных к выбросу в атмосферный воздух объектами воздействия на атмосферный воздух, имею</w:t>
      </w:r>
      <w:r>
        <w:t>щими стационарные источники выбросов</w:t>
      </w:r>
    </w:p>
    <w:p w:rsidR="00000000" w:rsidRDefault="004C7AA2">
      <w:pPr>
        <w:pStyle w:val="newncpi"/>
        <w:divId w:val="108857908"/>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678"/>
        <w:gridCol w:w="1107"/>
        <w:gridCol w:w="1672"/>
        <w:gridCol w:w="1801"/>
        <w:gridCol w:w="980"/>
        <w:gridCol w:w="997"/>
        <w:gridCol w:w="967"/>
        <w:gridCol w:w="997"/>
      </w:tblGrid>
      <w:tr w:rsidR="00000000">
        <w:trPr>
          <w:divId w:val="108857908"/>
          <w:trHeight w:val="240"/>
        </w:trPr>
        <w:tc>
          <w:tcPr>
            <w:tcW w:w="28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w:t>
            </w:r>
            <w:r>
              <w:br/>
              <w:t>п/п</w:t>
            </w:r>
          </w:p>
        </w:tc>
        <w:tc>
          <w:tcPr>
            <w:tcW w:w="2061"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Загрязняющее вещество</w:t>
            </w:r>
          </w:p>
        </w:tc>
        <w:tc>
          <w:tcPr>
            <w:tcW w:w="83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Номера источников выбросов</w:t>
            </w:r>
          </w:p>
        </w:tc>
        <w:tc>
          <w:tcPr>
            <w:tcW w:w="1822"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Нормативы допустимых выбросов</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w:t>
            </w:r>
          </w:p>
        </w:tc>
        <w:tc>
          <w:tcPr>
            <w:tcW w:w="7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класс опасности</w:t>
            </w: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9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c>
          <w:tcPr>
            <w:tcW w:w="90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 20__ годы)</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т/год</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т/год</w:t>
            </w:r>
          </w:p>
        </w:tc>
      </w:tr>
      <w:tr w:rsidR="00000000">
        <w:trPr>
          <w:divId w:val="108857908"/>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6</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7</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8</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9</w:t>
            </w:r>
          </w:p>
        </w:tc>
      </w:tr>
      <w:tr w:rsidR="00000000">
        <w:trPr>
          <w:divId w:val="108857908"/>
          <w:trHeight w:val="240"/>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000000" w:rsidRDefault="004C7AA2">
            <w:pPr>
              <w:pStyle w:val="table10"/>
            </w:pPr>
            <w:r>
              <w:t>_______________________________________________________________________________________</w:t>
            </w:r>
          </w:p>
          <w:p w:rsidR="00000000" w:rsidRDefault="004C7AA2">
            <w:pPr>
              <w:pStyle w:val="table10"/>
              <w:ind w:left="1979"/>
            </w:pPr>
            <w:r>
              <w:t>(наименование и местонахождение объекта воздействия</w:t>
            </w:r>
          </w:p>
          <w:p w:rsidR="00000000" w:rsidRDefault="004C7AA2">
            <w:pPr>
              <w:pStyle w:val="table10"/>
            </w:pPr>
            <w:r>
              <w:t>_______________________________________________________________________________________</w:t>
            </w:r>
          </w:p>
          <w:p w:rsidR="00000000" w:rsidRDefault="004C7AA2">
            <w:pPr>
              <w:pStyle w:val="table10"/>
              <w:ind w:left="1270"/>
            </w:pPr>
            <w:r>
              <w:t>на атмосферный воздух, имеющего стационарные источники выбросов)</w:t>
            </w:r>
          </w:p>
        </w:tc>
      </w:tr>
      <w:tr w:rsidR="00000000">
        <w:trPr>
          <w:divId w:val="108857908"/>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IV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без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Всего</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jc w:val="center"/>
            </w:pPr>
            <w:r>
              <w:t>Суммарно по объектам воздействия на атмосферный воздух, имеющим стационарные источники выбросов</w:t>
            </w:r>
          </w:p>
        </w:tc>
      </w:tr>
      <w:tr w:rsidR="00000000">
        <w:trPr>
          <w:divId w:val="108857908"/>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IV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без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344"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Всего</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6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pPr>
            <w:r>
              <w:t> </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Примечания:</w:t>
      </w:r>
    </w:p>
    <w:p w:rsidR="00000000" w:rsidRDefault="004C7AA2">
      <w:pPr>
        <w:pStyle w:val="comment"/>
        <w:divId w:val="108857908"/>
      </w:pPr>
      <w:r>
        <w:t>1. В случае необходимости приложение может быть дополнено графами «Нормативы допустимых выбросов на 20__ г. (20__– 20__ годы)» и строками для каждого объекта воздействия на атмосферный воздух, имеющего стационарные источни</w:t>
      </w:r>
      <w:r>
        <w:t>ки выбросов.</w:t>
      </w:r>
    </w:p>
    <w:p w:rsidR="00000000" w:rsidRDefault="004C7AA2">
      <w:pPr>
        <w:pStyle w:val="comment"/>
        <w:divId w:val="108857908"/>
      </w:pPr>
      <w: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полужирным начертанием.</w:t>
      </w:r>
    </w:p>
    <w:p w:rsidR="00000000" w:rsidRDefault="004C7AA2">
      <w:pPr>
        <w:pStyle w:val="comment"/>
        <w:divId w:val="108857908"/>
      </w:pPr>
      <w:r>
        <w:t xml:space="preserve">3. Номера источников выбросов для одного загрязняющего </w:t>
      </w:r>
      <w:r>
        <w:t>вещества указываются в одной ячейке.</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689"/>
        <w:gridCol w:w="3123"/>
      </w:tblGrid>
      <w:tr w:rsidR="00000000">
        <w:trPr>
          <w:divId w:val="108857908"/>
        </w:trPr>
        <w:tc>
          <w:tcPr>
            <w:tcW w:w="355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444"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61" w:name="a69"/>
            <w:bookmarkEnd w:id="61"/>
            <w:r>
              <w:t>Приложение 3</w:t>
            </w:r>
          </w:p>
          <w:p w:rsidR="00000000" w:rsidRDefault="004C7AA2">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newncpi0"/>
        <w:divId w:val="108857908"/>
      </w:pPr>
      <w:r>
        <w:t>от __ _________20__ г. № _____________</w:t>
      </w:r>
    </w:p>
    <w:p w:rsidR="00000000" w:rsidRDefault="004C7AA2">
      <w:pPr>
        <w:pStyle w:val="titlep"/>
        <w:jc w:val="left"/>
        <w:divId w:val="108857908"/>
      </w:pPr>
      <w:r>
        <w:t>НОРМАТИВЫ</w:t>
      </w:r>
      <w:r>
        <w:br/>
        <w:t>допустимых выбросов загрязняющих веществ в атмосферный воздух от стационарных источников выбросов</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1033"/>
        <w:gridCol w:w="1671"/>
        <w:gridCol w:w="567"/>
        <w:gridCol w:w="1207"/>
        <w:gridCol w:w="893"/>
        <w:gridCol w:w="1127"/>
        <w:gridCol w:w="707"/>
        <w:gridCol w:w="277"/>
        <w:gridCol w:w="506"/>
        <w:gridCol w:w="709"/>
        <w:gridCol w:w="277"/>
        <w:gridCol w:w="506"/>
        <w:gridCol w:w="1332"/>
      </w:tblGrid>
      <w:tr w:rsidR="00000000">
        <w:trPr>
          <w:divId w:val="108857908"/>
          <w:trHeight w:val="240"/>
        </w:trPr>
        <w:tc>
          <w:tcPr>
            <w:tcW w:w="47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Номер источника выброса</w:t>
            </w:r>
          </w:p>
        </w:tc>
        <w:tc>
          <w:tcPr>
            <w:tcW w:w="7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 источника выделения (цех, участок, технологическое оборудование)</w:t>
            </w:r>
          </w:p>
        </w:tc>
        <w:tc>
          <w:tcPr>
            <w:tcW w:w="81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Загрязняющее вещество</w:t>
            </w:r>
          </w:p>
        </w:tc>
        <w:tc>
          <w:tcPr>
            <w:tcW w:w="93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Оснащение ГОУ</w:t>
            </w:r>
            <w:hyperlink w:anchor="a79" w:tooltip="+" w:history="1">
              <w:r>
                <w:rPr>
                  <w:rStyle w:val="a3"/>
                  <w:sz w:val="16"/>
                  <w:szCs w:val="16"/>
                </w:rPr>
                <w:t>*</w:t>
              </w:r>
            </w:hyperlink>
            <w:r>
              <w:rPr>
                <w:sz w:val="16"/>
                <w:szCs w:val="16"/>
              </w:rPr>
              <w:t xml:space="preserve"> и АСК</w:t>
            </w:r>
            <w:hyperlink w:anchor="a80" w:tooltip="+" w:history="1">
              <w:r>
                <w:rPr>
                  <w:rStyle w:val="a3"/>
                  <w:sz w:val="16"/>
                  <w:szCs w:val="16"/>
                </w:rPr>
                <w:t>**</w:t>
              </w:r>
            </w:hyperlink>
          </w:p>
        </w:tc>
        <w:tc>
          <w:tcPr>
            <w:tcW w:w="137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Нормативы допустимых выбросов</w:t>
            </w:r>
          </w:p>
        </w:tc>
        <w:tc>
          <w:tcPr>
            <w:tcW w:w="617"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Нормативное содержание кислорода в отходящих газах, процентов</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6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 20__ год</w:t>
            </w:r>
            <w:r>
              <w:rPr>
                <w:sz w:val="16"/>
                <w:szCs w:val="16"/>
              </w:rPr>
              <w:br/>
            </w:r>
            <w:r>
              <w:rPr>
                <w:sz w:val="16"/>
                <w:szCs w:val="16"/>
              </w:rPr>
              <w:t>(20__–20__ годы)</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 20__ год</w:t>
            </w:r>
            <w:r>
              <w:rPr>
                <w:sz w:val="16"/>
                <w:szCs w:val="16"/>
              </w:rPr>
              <w:br/>
              <w:t>(20__–20__ годы)</w:t>
            </w:r>
          </w:p>
        </w:tc>
        <w:tc>
          <w:tcPr>
            <w:tcW w:w="0" w:type="auto"/>
            <w:vMerge/>
            <w:tcBorders>
              <w:top w:val="single" w:sz="4" w:space="0" w:color="auto"/>
              <w:left w:val="single" w:sz="4" w:space="0" w:color="auto"/>
              <w:bottom w:val="single" w:sz="4" w:space="0" w:color="auto"/>
              <w:right w:val="nil"/>
            </w:tcBorders>
            <w:vAlign w:val="center"/>
            <w:hideMark/>
          </w:tcPr>
          <w:p w:rsidR="00000000" w:rsidRDefault="004C7AA2">
            <w:pPr>
              <w:rPr>
                <w:sz w:val="16"/>
                <w:szCs w:val="16"/>
              </w:rPr>
            </w:pP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код</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название АСК</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группа ГОУ, количество ступеней очистки</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мг/м</w:t>
            </w:r>
            <w:r>
              <w:rPr>
                <w:sz w:val="16"/>
                <w:szCs w:val="16"/>
                <w:vertAlign w:val="superscript"/>
              </w:rPr>
              <w:t>3</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г/с</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т/год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мг/м</w:t>
            </w:r>
            <w:r>
              <w:rPr>
                <w:sz w:val="16"/>
                <w:szCs w:val="16"/>
                <w:vertAlign w:val="superscript"/>
              </w:rPr>
              <w:t>3</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г/с</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т/год</w:t>
            </w:r>
          </w:p>
        </w:tc>
        <w:tc>
          <w:tcPr>
            <w:tcW w:w="0" w:type="auto"/>
            <w:vMerge/>
            <w:tcBorders>
              <w:top w:val="single" w:sz="4" w:space="0" w:color="auto"/>
              <w:left w:val="single" w:sz="4" w:space="0" w:color="auto"/>
              <w:bottom w:val="single" w:sz="4" w:space="0" w:color="auto"/>
              <w:right w:val="nil"/>
            </w:tcBorders>
            <w:vAlign w:val="center"/>
            <w:hideMark/>
          </w:tcPr>
          <w:p w:rsidR="00000000" w:rsidRDefault="004C7AA2">
            <w:pPr>
              <w:rPr>
                <w:sz w:val="16"/>
                <w:szCs w:val="16"/>
              </w:rPr>
            </w:pPr>
          </w:p>
        </w:tc>
      </w:tr>
      <w:tr w:rsidR="00000000">
        <w:trPr>
          <w:divId w:val="108857908"/>
          <w:trHeight w:val="240"/>
        </w:trPr>
        <w:tc>
          <w:tcPr>
            <w:tcW w:w="47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4</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6</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7</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8</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10</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12</w:t>
            </w:r>
          </w:p>
        </w:tc>
        <w:tc>
          <w:tcPr>
            <w:tcW w:w="6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13</w:t>
            </w:r>
          </w:p>
        </w:tc>
      </w:tr>
      <w:tr w:rsidR="00000000">
        <w:trPr>
          <w:divId w:val="108857908"/>
          <w:trHeight w:val="240"/>
        </w:trPr>
        <w:tc>
          <w:tcPr>
            <w:tcW w:w="47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773"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262"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55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413"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521"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327"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12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234"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32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12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234"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617"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r>
      <w:tr w:rsidR="00000000">
        <w:trPr>
          <w:divId w:val="108857908"/>
          <w:trHeight w:val="240"/>
        </w:trPr>
        <w:tc>
          <w:tcPr>
            <w:tcW w:w="5000" w:type="pct"/>
            <w:gridSpan w:val="13"/>
            <w:tcBorders>
              <w:top w:val="nil"/>
              <w:left w:val="nil"/>
              <w:bottom w:val="nil"/>
              <w:right w:val="nil"/>
            </w:tcBorders>
            <w:tcMar>
              <w:top w:w="0" w:type="dxa"/>
              <w:left w:w="6" w:type="dxa"/>
              <w:bottom w:w="0" w:type="dxa"/>
              <w:right w:w="6" w:type="dxa"/>
            </w:tcMar>
            <w:hideMark/>
          </w:tcPr>
          <w:p w:rsidR="00000000" w:rsidRDefault="004C7AA2">
            <w:pPr>
              <w:pStyle w:val="table10"/>
            </w:pPr>
            <w:r>
              <w:t>__________________________________________________________________________________________</w:t>
            </w:r>
          </w:p>
          <w:p w:rsidR="00000000" w:rsidRDefault="004C7AA2">
            <w:pPr>
              <w:pStyle w:val="table10"/>
              <w:ind w:left="2829"/>
            </w:pPr>
            <w:r>
              <w:t>(наименование объекта воздействия)</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Примечание. В графе 13 нормативное содержание кислорода в отходящих газах для </w:t>
      </w:r>
      <w:r>
        <w:t>стационарных источников выбросов, для которых установлены нормативы допустимых выбросов загрязняющих веществ в атмосферный воздух, указывается в миллиграммах в метре кубическом.</w:t>
      </w:r>
    </w:p>
    <w:p w:rsidR="00000000" w:rsidRDefault="004C7AA2">
      <w:pPr>
        <w:pStyle w:val="newncpi"/>
        <w:divId w:val="108857908"/>
      </w:pPr>
      <w:r>
        <w:t> </w:t>
      </w:r>
    </w:p>
    <w:p w:rsidR="00000000" w:rsidRDefault="004C7AA2">
      <w:pPr>
        <w:pStyle w:val="snoskiline"/>
        <w:divId w:val="108857908"/>
      </w:pPr>
      <w:r>
        <w:t>______________________________</w:t>
      </w:r>
    </w:p>
    <w:p w:rsidR="00000000" w:rsidRDefault="004C7AA2">
      <w:pPr>
        <w:pStyle w:val="snoski"/>
        <w:divId w:val="108857908"/>
      </w:pPr>
      <w:bookmarkStart w:id="62" w:name="a79"/>
      <w:bookmarkEnd w:id="62"/>
      <w:r>
        <w:t>* Газоочистная установка.</w:t>
      </w:r>
    </w:p>
    <w:p w:rsidR="00000000" w:rsidRDefault="004C7AA2">
      <w:pPr>
        <w:pStyle w:val="snoski"/>
        <w:spacing w:after="240"/>
        <w:divId w:val="108857908"/>
      </w:pPr>
      <w:bookmarkStart w:id="63" w:name="a80"/>
      <w:bookmarkEnd w:id="63"/>
      <w:r>
        <w:t>** Автоматизированн</w:t>
      </w:r>
      <w:r>
        <w:t>ая система контроля выбросов.</w:t>
      </w:r>
    </w:p>
    <w:p w:rsidR="00000000" w:rsidRDefault="004C7AA2">
      <w:pPr>
        <w:pStyle w:val="newncpi0"/>
        <w:jc w:val="left"/>
        <w:divId w:val="108857908"/>
      </w:pPr>
      <w:r>
        <w:rPr>
          <w:b/>
          <w:bCs/>
        </w:rPr>
        <w:t>ВРЕМЕННЫЕ НОРМАТИВЫ</w:t>
      </w:r>
      <w:r>
        <w:br/>
      </w:r>
      <w:r>
        <w:rPr>
          <w:b/>
          <w:bCs/>
        </w:rPr>
        <w:t>допустимых выбросов загрязняющих веществ в атмосферный воздух</w:t>
      </w:r>
      <w:r>
        <w:br/>
      </w:r>
      <w:r>
        <w:rPr>
          <w:b/>
          <w:bCs/>
        </w:rPr>
        <w:t>от стационарных источников выбросов на срок ____________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3763"/>
        <w:gridCol w:w="1963"/>
        <w:gridCol w:w="2050"/>
        <w:gridCol w:w="484"/>
        <w:gridCol w:w="913"/>
        <w:gridCol w:w="1639"/>
      </w:tblGrid>
      <w:tr w:rsidR="00000000">
        <w:trPr>
          <w:divId w:val="108857908"/>
          <w:trHeight w:val="240"/>
        </w:trPr>
        <w:tc>
          <w:tcPr>
            <w:tcW w:w="1740"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источника выделения (цех, участок, технологическое оборудование)</w:t>
            </w:r>
          </w:p>
        </w:tc>
        <w:tc>
          <w:tcPr>
            <w:tcW w:w="9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источника выброса</w:t>
            </w:r>
          </w:p>
        </w:tc>
        <w:tc>
          <w:tcPr>
            <w:tcW w:w="15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Временные нормативы допустимых выбросов</w:t>
            </w:r>
          </w:p>
        </w:tc>
        <w:tc>
          <w:tcPr>
            <w:tcW w:w="758"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Срок действия</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мг/м</w:t>
            </w:r>
            <w:r>
              <w:rPr>
                <w:vertAlign w:val="superscript"/>
              </w:rPr>
              <w:t>3</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т/год</w:t>
            </w:r>
          </w:p>
        </w:tc>
        <w:tc>
          <w:tcPr>
            <w:tcW w:w="0" w:type="auto"/>
            <w:vMerge/>
            <w:tcBorders>
              <w:top w:val="single" w:sz="4" w:space="0" w:color="auto"/>
              <w:left w:val="single" w:sz="4" w:space="0" w:color="auto"/>
              <w:bottom w:val="single" w:sz="4" w:space="0" w:color="auto"/>
              <w:right w:val="nil"/>
            </w:tcBorders>
            <w:vAlign w:val="center"/>
            <w:hideMark/>
          </w:tcPr>
          <w:p w:rsidR="00000000" w:rsidRDefault="004C7AA2">
            <w:pPr>
              <w:rPr>
                <w:sz w:val="20"/>
                <w:szCs w:val="20"/>
              </w:rPr>
            </w:pPr>
          </w:p>
        </w:tc>
      </w:tr>
      <w:tr w:rsidR="00000000">
        <w:trPr>
          <w:divId w:val="108857908"/>
          <w:trHeight w:val="240"/>
        </w:trPr>
        <w:tc>
          <w:tcPr>
            <w:tcW w:w="174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7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6</w:t>
            </w:r>
          </w:p>
        </w:tc>
      </w:tr>
      <w:tr w:rsidR="00000000">
        <w:trPr>
          <w:divId w:val="108857908"/>
          <w:trHeight w:val="240"/>
        </w:trPr>
        <w:tc>
          <w:tcPr>
            <w:tcW w:w="1740"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90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94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224"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422"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75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4C7AA2">
            <w:pPr>
              <w:pStyle w:val="table10"/>
            </w:pPr>
            <w:r>
              <w:t>______________________________________________________________________________________</w:t>
            </w:r>
          </w:p>
          <w:p w:rsidR="00000000" w:rsidRDefault="004C7AA2">
            <w:pPr>
              <w:pStyle w:val="table10"/>
              <w:ind w:left="2971"/>
            </w:pPr>
            <w:r>
              <w:t>(наименование загрязняющего вещества)</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comment"/>
        <w:divId w:val="108857908"/>
      </w:pPr>
      <w:r>
        <w:t>Примечания:</w:t>
      </w:r>
    </w:p>
    <w:p w:rsidR="00000000" w:rsidRDefault="004C7AA2">
      <w:pPr>
        <w:pStyle w:val="comment"/>
        <w:divId w:val="108857908"/>
      </w:pPr>
      <w:r>
        <w:t>1. Для крупных производств целесообразно дополнительно приводить обобщенные данные по отдельным цехам и производствам.</w:t>
      </w:r>
    </w:p>
    <w:p w:rsidR="00000000" w:rsidRDefault="004C7AA2">
      <w:pPr>
        <w:pStyle w:val="comment"/>
        <w:divId w:val="108857908"/>
      </w:pPr>
      <w:r>
        <w:t>2. Точность сведений о нормативах и (или) временных нормативах допустимых выбросов загр</w:t>
      </w:r>
      <w:r>
        <w:t>язняющих веществ в атмосферный воздух должна составлять:</w:t>
      </w:r>
    </w:p>
    <w:p w:rsidR="00000000" w:rsidRDefault="004C7AA2">
      <w:pPr>
        <w:pStyle w:val="comment"/>
        <w:divId w:val="108857908"/>
      </w:pPr>
      <w:r>
        <w:t>0,1 – при указании в миллиграммах в кубическом метре;</w:t>
      </w:r>
    </w:p>
    <w:p w:rsidR="00000000" w:rsidRDefault="004C7AA2">
      <w:pPr>
        <w:pStyle w:val="comment"/>
        <w:divId w:val="108857908"/>
      </w:pPr>
      <w:r>
        <w:t>0,001 – при указании в граммах в секунду и в тоннах в год;</w:t>
      </w:r>
    </w:p>
    <w:p w:rsidR="00000000" w:rsidRDefault="004C7AA2">
      <w:pPr>
        <w:pStyle w:val="comment"/>
        <w:divId w:val="108857908"/>
      </w:pPr>
      <w:r>
        <w:t>0,000001 – при указании в миллиграммах в кубическом метре, в граммах в секунду и в тон</w:t>
      </w:r>
      <w:r>
        <w:t>нах в год для загрязняющих веществ I класса опасности.</w:t>
      </w:r>
    </w:p>
    <w:p w:rsidR="00000000" w:rsidRDefault="004C7AA2">
      <w:pPr>
        <w:pStyle w:val="comment"/>
        <w:divId w:val="108857908"/>
      </w:pPr>
      <w:r>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действующих организованных стационарных источник</w:t>
      </w:r>
      <w:r>
        <w:t>ов выбросов:</w:t>
      </w:r>
    </w:p>
    <w:p w:rsidR="00000000" w:rsidRDefault="004C7AA2">
      <w:pPr>
        <w:pStyle w:val="comment"/>
        <w:divId w:val="108857908"/>
      </w:pPr>
      <w:r>
        <w:t>от основного технологического процесса, оборудования и (или) установок;</w:t>
      </w:r>
    </w:p>
    <w:p w:rsidR="00000000" w:rsidRDefault="004C7AA2">
      <w:pPr>
        <w:pStyle w:val="comment"/>
        <w:divId w:val="108857908"/>
      </w:pPr>
      <w:r>
        <w:t>от топливосжигающего оборудования и (или) установок;</w:t>
      </w:r>
    </w:p>
    <w:p w:rsidR="00000000" w:rsidRDefault="004C7AA2">
      <w:pPr>
        <w:pStyle w:val="comment"/>
        <w:divId w:val="108857908"/>
      </w:pPr>
      <w:r>
        <w:t>оснащенных газоочистными установками;</w:t>
      </w:r>
    </w:p>
    <w:p w:rsidR="00000000" w:rsidRDefault="004C7AA2">
      <w:pPr>
        <w:pStyle w:val="comment"/>
        <w:divId w:val="108857908"/>
      </w:pPr>
      <w:r>
        <w:t>для которых определены требования в обязательных для соблюдения технических норм</w:t>
      </w:r>
      <w:r>
        <w:t>ативных правовых актах, действующих на территории Республики Беларусь;</w:t>
      </w:r>
    </w:p>
    <w:p w:rsidR="00000000" w:rsidRDefault="004C7AA2">
      <w:pPr>
        <w:pStyle w:val="comment"/>
        <w:divId w:val="108857908"/>
      </w:pPr>
      <w:r>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000000" w:rsidRDefault="004C7AA2">
      <w:pPr>
        <w:pStyle w:val="comment"/>
        <w:divId w:val="108857908"/>
      </w:pPr>
      <w:r>
        <w:t>Временные нормативы допустимых выбросов заг</w:t>
      </w:r>
      <w:r>
        <w:t>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000000" w:rsidRDefault="004C7AA2">
      <w:pPr>
        <w:pStyle w:val="comment"/>
        <w:divId w:val="108857908"/>
      </w:pPr>
      <w:r>
        <w:t>Нормативы и (или) временные нормативы допустимых выбросов загрязняющих веществ в атмосферный во</w:t>
      </w:r>
      <w:r>
        <w:t>здух указываются в тоннах в год для стационарных источников выбросов, доля выбросов загрязняющего вещества от которых превышает 10 процентов от выбросов данного загрязняющего вещества в целом от объекта воздействия на атмосферный воздух, имеющего стационар</w:t>
      </w:r>
      <w:r>
        <w:t>ные источники выбросов, и объем выбросов загрязняющего вещества от которых составляет более одной тонны в год, а для загрязняющих веществ I класса опасности – более одного килограмма в год.</w:t>
      </w:r>
    </w:p>
    <w:p w:rsidR="00000000" w:rsidRDefault="004C7AA2">
      <w:pPr>
        <w:pStyle w:val="comment"/>
        <w:divId w:val="108857908"/>
      </w:pPr>
      <w:r>
        <w:t>4. Нормативы допустимых выбросов загрязняющих веществ в атмосферны</w:t>
      </w:r>
      <w:r>
        <w:t>й воздух при вводе в эксплуатацию завершенного строительством объекта воздействия на атмосферный воздух, имеющего стационарные источники выбросов, указываются в миллиграммах в метре кубическом, в граммах в секунду, в тоннах в год.</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689"/>
        <w:gridCol w:w="3123"/>
      </w:tblGrid>
      <w:tr w:rsidR="00000000">
        <w:trPr>
          <w:divId w:val="108857908"/>
        </w:trPr>
        <w:tc>
          <w:tcPr>
            <w:tcW w:w="355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444"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64" w:name="a70"/>
            <w:bookmarkEnd w:id="64"/>
            <w:r>
              <w:t>Приложение 4</w:t>
            </w:r>
          </w:p>
          <w:p w:rsidR="00000000" w:rsidRDefault="004C7AA2">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newncpi0"/>
        <w:divId w:val="108857908"/>
      </w:pPr>
      <w:r>
        <w:t>от __ _________20__ г. № _____________</w:t>
      </w:r>
    </w:p>
    <w:p w:rsidR="00000000" w:rsidRDefault="004C7AA2">
      <w:pPr>
        <w:pStyle w:val="titlep"/>
        <w:jc w:val="left"/>
        <w:divId w:val="108857908"/>
      </w:pPr>
      <w:r>
        <w:t>УСЛОВИЯ</w:t>
      </w:r>
      <w:r>
        <w:br/>
        <w:t>осуществления выбросов загря</w:t>
      </w:r>
      <w:r>
        <w:t>зняющих веществ в атмосферный воздух</w:t>
      </w:r>
    </w:p>
    <w:p w:rsidR="00000000" w:rsidRDefault="004C7AA2">
      <w:pPr>
        <w:pStyle w:val="newncpi0"/>
        <w:divId w:val="108857908"/>
      </w:pPr>
      <w:r>
        <w:t>_____________________________________________________________________________</w:t>
      </w:r>
    </w:p>
    <w:p w:rsidR="00000000" w:rsidRDefault="004C7AA2">
      <w:pPr>
        <w:pStyle w:val="newncpi0"/>
        <w:divId w:val="108857908"/>
      </w:pPr>
      <w:r>
        <w:t>_____________________________________________________________________________</w:t>
      </w:r>
    </w:p>
    <w:p w:rsidR="00000000" w:rsidRDefault="004C7AA2">
      <w:pPr>
        <w:pStyle w:val="newncpi0"/>
        <w:divId w:val="108857908"/>
      </w:pPr>
      <w:r>
        <w:t>_______________________________________________________________</w:t>
      </w:r>
      <w:r>
        <w:t>______________</w:t>
      </w:r>
    </w:p>
    <w:p w:rsidR="00000000" w:rsidRDefault="004C7AA2">
      <w:pPr>
        <w:pStyle w:val="newncpi0"/>
        <w:divId w:val="108857908"/>
      </w:pPr>
      <w:r>
        <w:t>_____________________________________________________________________________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420"/>
            </w:pPr>
            <w:r>
              <w:t>(председатель областного (Минского</w:t>
            </w:r>
          </w:p>
          <w:p w:rsidR="00000000" w:rsidRDefault="004C7AA2">
            <w:pPr>
              <w:pStyle w:val="table10"/>
              <w:ind w:left="105"/>
            </w:pPr>
            <w:r>
              <w:t>городского) комитета природных ресурсов</w:t>
            </w:r>
          </w:p>
          <w:p w:rsidR="00000000" w:rsidRDefault="004C7AA2">
            <w:pPr>
              <w:pStyle w:val="table10"/>
              <w:ind w:left="820"/>
            </w:pPr>
            <w:r>
              <w:t>и охраны окружающей среды</w:t>
            </w:r>
          </w:p>
          <w:p w:rsidR="00000000" w:rsidRDefault="004C7AA2">
            <w:pPr>
              <w:pStyle w:val="table10"/>
              <w:ind w:left="1100"/>
            </w:pPr>
            <w:r>
              <w:t>(лицо, его заменяющее)</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108857908"/>
        </w:trPr>
        <w:tc>
          <w:tcPr>
            <w:tcW w:w="3253"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65" w:name="a34"/>
            <w:bookmarkEnd w:id="65"/>
            <w:r>
              <w:t>Приложение</w:t>
            </w:r>
          </w:p>
          <w:p w:rsidR="00000000" w:rsidRDefault="004C7AA2">
            <w:pPr>
              <w:pStyle w:val="append"/>
            </w:pPr>
            <w:r>
              <w:t>к Положению о порядке выдачи</w:t>
            </w:r>
            <w:r>
              <w:br/>
              <w:t>разрешений на проведение</w:t>
            </w:r>
            <w:r>
              <w:br/>
              <w:t>диагностическими станциями</w:t>
            </w:r>
            <w:r>
              <w:br/>
            </w:r>
            <w:r>
              <w:t>государственного технического</w:t>
            </w:r>
            <w:r>
              <w:br/>
              <w:t>осмотра транспортных средств</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p w:rsidR="00000000" w:rsidRDefault="004C7AA2">
      <w:pPr>
        <w:pStyle w:val="newncpi0"/>
        <w:jc w:val="center"/>
        <w:divId w:val="108857908"/>
      </w:pPr>
      <w:r>
        <w:t>Республиканское унитарное предприятие</w:t>
      </w:r>
      <w:r>
        <w:br/>
        <w:t>«Белорусский научно-исследовательский институт транспорта»</w:t>
      </w:r>
    </w:p>
    <w:p w:rsidR="00000000" w:rsidRDefault="004C7AA2">
      <w:pPr>
        <w:pStyle w:val="titlep"/>
        <w:divId w:val="108857908"/>
      </w:pPr>
      <w:r>
        <w:t>РАЗРЕШЕНИЕ № ___</w:t>
      </w:r>
    </w:p>
    <w:p w:rsidR="00000000" w:rsidRDefault="004C7AA2">
      <w:pPr>
        <w:pStyle w:val="newncpi0"/>
        <w:jc w:val="right"/>
        <w:divId w:val="108857908"/>
      </w:pPr>
      <w:r>
        <w:t>Дата регистрации ___ ___________ 20___ г.</w:t>
      </w:r>
    </w:p>
    <w:p w:rsidR="00000000" w:rsidRDefault="004C7AA2">
      <w:pPr>
        <w:pStyle w:val="newncpi0"/>
        <w:jc w:val="right"/>
        <w:divId w:val="108857908"/>
      </w:pPr>
      <w:r>
        <w:t>Действительно до ___ ___________ 20___ г.</w:t>
      </w:r>
    </w:p>
    <w:p w:rsidR="00000000" w:rsidRDefault="004C7AA2">
      <w:pPr>
        <w:pStyle w:val="newncpi"/>
        <w:divId w:val="108857908"/>
      </w:pPr>
      <w:r>
        <w:t> </w:t>
      </w:r>
    </w:p>
    <w:p w:rsidR="00000000" w:rsidRDefault="004C7AA2">
      <w:pPr>
        <w:pStyle w:val="newncpi0"/>
        <w:divId w:val="108857908"/>
      </w:pPr>
      <w:r>
        <w:t>Настоящее разрешение выдано __________________________________________________</w:t>
      </w:r>
    </w:p>
    <w:p w:rsidR="00000000" w:rsidRDefault="004C7AA2">
      <w:pPr>
        <w:pStyle w:val="undline"/>
        <w:ind w:left="4820"/>
        <w:divId w:val="108857908"/>
      </w:pPr>
      <w:r>
        <w:t>(полное наименование</w:t>
      </w:r>
    </w:p>
    <w:p w:rsidR="00000000" w:rsidRDefault="004C7AA2">
      <w:pPr>
        <w:pStyle w:val="newncpi0"/>
        <w:divId w:val="108857908"/>
      </w:pPr>
      <w:r>
        <w:t>_____________________________________________________</w:t>
      </w:r>
      <w:r>
        <w:t>________________________</w:t>
      </w:r>
    </w:p>
    <w:p w:rsidR="00000000" w:rsidRDefault="004C7AA2">
      <w:pPr>
        <w:pStyle w:val="undline"/>
        <w:jc w:val="center"/>
        <w:divId w:val="108857908"/>
      </w:pPr>
      <w:r>
        <w:t>юридического лица, место нахождения)</w:t>
      </w:r>
    </w:p>
    <w:p w:rsidR="00000000" w:rsidRDefault="004C7AA2">
      <w:pPr>
        <w:pStyle w:val="newncpi0"/>
        <w:divId w:val="108857908"/>
      </w:pPr>
      <w:r>
        <w:t>на проведение государственного технического осмотра транспортных средств категорий ____________________________________________________________________</w:t>
      </w:r>
    </w:p>
    <w:p w:rsidR="00000000" w:rsidRDefault="004C7AA2">
      <w:pPr>
        <w:pStyle w:val="undline"/>
        <w:ind w:left="3261"/>
        <w:divId w:val="108857908"/>
      </w:pPr>
      <w:r>
        <w:t>(категории транспортных средств)</w:t>
      </w:r>
    </w:p>
    <w:p w:rsidR="00000000" w:rsidRDefault="004C7AA2">
      <w:pPr>
        <w:pStyle w:val="newncpi0"/>
        <w:divId w:val="108857908"/>
      </w:pPr>
      <w:r>
        <w:t>и удостов</w:t>
      </w:r>
      <w:r>
        <w:t>еряет, что диагностическая станция, находящаяся по адресу: ____________________________________________________________________________,</w:t>
      </w:r>
    </w:p>
    <w:p w:rsidR="00000000" w:rsidRDefault="004C7AA2">
      <w:pPr>
        <w:pStyle w:val="undline"/>
        <w:jc w:val="center"/>
        <w:divId w:val="108857908"/>
      </w:pPr>
      <w:r>
        <w:t>(адрес диагностической станции)</w:t>
      </w:r>
    </w:p>
    <w:p w:rsidR="00000000" w:rsidRDefault="004C7AA2">
      <w:pPr>
        <w:pStyle w:val="newncpi0"/>
        <w:divId w:val="108857908"/>
      </w:pPr>
      <w:r>
        <w:t>соответствует установленным требованиям.</w:t>
      </w:r>
    </w:p>
    <w:p w:rsidR="00000000" w:rsidRDefault="004C7AA2">
      <w:pPr>
        <w:pStyle w:val="newncpi0"/>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05.10.2010 № 1433</w:t>
            </w:r>
            <w:r>
              <w:br/>
              <w:t>(в редакции постановления</w:t>
            </w:r>
            <w:r>
              <w:br/>
              <w:t>Совета Министров</w:t>
            </w:r>
            <w:r>
              <w:br/>
            </w:r>
            <w:r>
              <w:t>Республики Беларусь</w:t>
            </w:r>
            <w:r>
              <w:br/>
              <w:t>25.03.2022 № 175)</w:t>
            </w:r>
          </w:p>
        </w:tc>
      </w:tr>
    </w:tbl>
    <w:p w:rsidR="00000000" w:rsidRDefault="004C7AA2">
      <w:pPr>
        <w:pStyle w:val="titleu"/>
        <w:divId w:val="108857908"/>
      </w:pPr>
      <w:bookmarkStart w:id="66" w:name="a35"/>
      <w:bookmarkEnd w:id="66"/>
      <w:r>
        <w:t>ПОЛОЖЕНИЕ</w:t>
      </w:r>
      <w:r>
        <w:br/>
        <w:t>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w:t>
      </w:r>
      <w:r>
        <w:t>данского назначения</w:t>
      </w:r>
    </w:p>
    <w:p w:rsidR="00000000" w:rsidRDefault="004C7AA2">
      <w:pPr>
        <w:pStyle w:val="point"/>
        <w:divId w:val="108857908"/>
      </w:pPr>
      <w:r>
        <w:t>1. Настоящим Положением устанавливается порядок выдачи Государственной инспекцией Республики Беларусь по электросвязи Министерства связи и информатизации (республиканским унитарным предприятием по надзору за электросвязью «БелГИЭ», дале</w:t>
      </w:r>
      <w:r>
        <w:t>е – РУП «БелГИЭ») заключений (разрешительных документов)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w:t>
      </w:r>
      <w:r>
        <w:t>о входящих в состав других товаров (далее – заключение (разрешительный документ).</w:t>
      </w:r>
    </w:p>
    <w:p w:rsidR="00000000" w:rsidRDefault="004C7AA2">
      <w:pPr>
        <w:pStyle w:val="point"/>
        <w:divId w:val="108857908"/>
      </w:pPr>
      <w:r>
        <w:t>2. Действие настоящего Положения распространяется на юридические лица и индивидуальных предпринимателей (далее – заявители) при осуществлении для них административной процеду</w:t>
      </w:r>
      <w:r>
        <w:t>ры «Согласование трансграничного перемещения радиоэлектронных средств или высокочастотных устройств гражданского назначения – получение заключения (разрешительного документа) на ввоз на таможенную территорию Евразийского экономического союза включенных в е</w:t>
      </w:r>
      <w:r>
        <w:t xml:space="preserve">диный перечень товаров, к которым применяются меры нетарифного регулирования в торговле с третьими странами, предусмотренный </w:t>
      </w:r>
      <w:hyperlink r:id="rId505" w:anchor="a214" w:tooltip="+" w:history="1">
        <w:r>
          <w:rPr>
            <w:rStyle w:val="a3"/>
          </w:rPr>
          <w:t>Протоколом</w:t>
        </w:r>
      </w:hyperlink>
      <w:r>
        <w:t xml:space="preserve"> о мерах нетарифного регулирования в отношении третьих стран к Дог</w:t>
      </w:r>
      <w:r>
        <w:t>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 а также на иных физических лиц,</w:t>
      </w:r>
      <w:r>
        <w:t xml:space="preserve"> осуществляющих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w:t>
      </w:r>
      <w:r>
        <w:t>ых в </w:t>
      </w:r>
      <w:hyperlink r:id="rId506" w:anchor="a266" w:tooltip="+" w:history="1">
        <w:r>
          <w:rPr>
            <w:rStyle w:val="a3"/>
          </w:rPr>
          <w:t>раздел 2.16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w:t>
      </w:r>
      <w:r>
        <w:t>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если не указано иное, – РЭС и (или) ВЧУ).</w:t>
      </w:r>
    </w:p>
    <w:p w:rsidR="00000000" w:rsidRDefault="004C7AA2">
      <w:pPr>
        <w:pStyle w:val="point"/>
        <w:divId w:val="108857908"/>
      </w:pPr>
      <w:r>
        <w:t>3. Заключение (разрешительный документ) выдается</w:t>
      </w:r>
      <w:r>
        <w:t xml:space="preserve"> РУП «БелГИЭ» заявителю по </w:t>
      </w:r>
      <w:hyperlink r:id="rId507"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w:t>
      </w:r>
      <w:r>
        <w:t>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000000" w:rsidRDefault="004C7AA2">
      <w:pPr>
        <w:pStyle w:val="newncpi"/>
        <w:divId w:val="108857908"/>
      </w:pPr>
      <w:r>
        <w:t>Не требуется получения заключения (разрешительного документа):</w:t>
      </w:r>
    </w:p>
    <w:p w:rsidR="00000000" w:rsidRDefault="004C7AA2">
      <w:pPr>
        <w:pStyle w:val="newncpi"/>
        <w:divId w:val="108857908"/>
      </w:pPr>
      <w:r>
        <w:t>в случаях</w:t>
      </w:r>
      <w:r>
        <w:t>, определенных в </w:t>
      </w:r>
      <w:hyperlink r:id="rId508" w:anchor="a479" w:tooltip="+" w:history="1">
        <w:r>
          <w:rPr>
            <w:rStyle w:val="a3"/>
          </w:rPr>
          <w:t>пункте 4</w:t>
        </w:r>
      </w:hyperlink>
      <w:r>
        <w:t xml:space="preserve"> Положения о ввозе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w:t>
      </w:r>
      <w:r>
        <w:t>троенных либо входящих в состав других товаров, предусмотренного приложением № 15 к Решению Коллегии Евразийской экономической комиссии от 21 апреля 2015 г. № 30;</w:t>
      </w:r>
    </w:p>
    <w:p w:rsidR="00000000" w:rsidRDefault="004C7AA2">
      <w:pPr>
        <w:pStyle w:val="newncpi"/>
        <w:divId w:val="108857908"/>
      </w:pPr>
      <w:r>
        <w:t>на таможенный транзит РЭС и (или) ВЧУ, в том числе встроенных либо входящих в состав других т</w:t>
      </w:r>
      <w:r>
        <w:t>оваров, без права их эксплуатации (применения, использования) на таможенной территории Евразийского экономического союза;</w:t>
      </w:r>
    </w:p>
    <w:p w:rsidR="00000000" w:rsidRDefault="004C7AA2">
      <w:pPr>
        <w:pStyle w:val="newncpi"/>
        <w:divId w:val="108857908"/>
      </w:pPr>
      <w:r>
        <w:t>на обратный ввоз физическими лицами РЭС и (или) ВЧУ, ранее временно вывезенных с таможенной территории Евразийского экономического сою</w:t>
      </w:r>
      <w:r>
        <w:t>за.</w:t>
      </w:r>
    </w:p>
    <w:p w:rsidR="00000000" w:rsidRDefault="004C7AA2">
      <w:pPr>
        <w:pStyle w:val="point"/>
        <w:divId w:val="108857908"/>
      </w:pPr>
      <w:r>
        <w:t>4. Заключение (разрешительный документ) не дает права на эксплуатацию РЭС и (или) ВЧУ на таможенной территории Евразийского экономического союза.</w:t>
      </w:r>
    </w:p>
    <w:p w:rsidR="00000000" w:rsidRDefault="004C7AA2">
      <w:pPr>
        <w:pStyle w:val="point"/>
        <w:divId w:val="108857908"/>
      </w:pPr>
      <w:bookmarkStart w:id="67" w:name="a82"/>
      <w:bookmarkEnd w:id="67"/>
      <w:r>
        <w:t xml:space="preserve">5. Для получения заключения (разрешительного документа) в РУП «БелГИЭ» представляются следующие документы </w:t>
      </w:r>
      <w:r>
        <w:t>и сведения:</w:t>
      </w:r>
    </w:p>
    <w:p w:rsidR="00000000" w:rsidRDefault="004C7AA2">
      <w:pPr>
        <w:pStyle w:val="underpoint"/>
        <w:divId w:val="108857908"/>
      </w:pPr>
      <w:r>
        <w:t>5.1. заявителями:</w:t>
      </w:r>
    </w:p>
    <w:p w:rsidR="00000000" w:rsidRDefault="004C7AA2">
      <w:pPr>
        <w:pStyle w:val="newncpi"/>
        <w:divId w:val="108857908"/>
      </w:pPr>
      <w:r>
        <w:t xml:space="preserve">заявление по форме согласно </w:t>
      </w:r>
      <w:hyperlink w:anchor="a84" w:tooltip="+" w:history="1">
        <w:r>
          <w:rPr>
            <w:rStyle w:val="a3"/>
          </w:rPr>
          <w:t>приложению</w:t>
        </w:r>
      </w:hyperlink>
      <w:r>
        <w:t>;</w:t>
      </w:r>
    </w:p>
    <w:p w:rsidR="00000000" w:rsidRDefault="004C7AA2">
      <w:pPr>
        <w:pStyle w:val="newncpi"/>
        <w:divId w:val="108857908"/>
      </w:pPr>
      <w:r>
        <w:t xml:space="preserve">проект заключения (разрешительного документа), оформленный в соответствии с методическими </w:t>
      </w:r>
      <w:hyperlink r:id="rId509" w:anchor="a6" w:tooltip="+" w:history="1">
        <w:r>
          <w:rPr>
            <w:rStyle w:val="a3"/>
          </w:rPr>
          <w:t>указаниями</w:t>
        </w:r>
      </w:hyperlink>
      <w:r>
        <w:t xml:space="preserve"> п</w:t>
      </w:r>
      <w:r>
        <w:t>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w:t>
      </w:r>
      <w:r>
        <w:t>оллегии Евразийской экономической комиссии от 16 мая 2012 г. № 45, с информацией о выданном сертификате соответствия для каждого вида РЭС и (или) ВЧУ или зарегистрированной декларации о соответствии, если наличие такого документа предусмотрено законодатель</w:t>
      </w:r>
      <w:r>
        <w:t>ством;</w:t>
      </w:r>
    </w:p>
    <w:p w:rsidR="00000000" w:rsidRDefault="004C7AA2">
      <w:pPr>
        <w:pStyle w:val="underpoint"/>
        <w:divId w:val="108857908"/>
      </w:pPr>
      <w:r>
        <w:t>5.2. физическими лицами:</w:t>
      </w:r>
    </w:p>
    <w:p w:rsidR="00000000" w:rsidRDefault="004C7AA2">
      <w:pPr>
        <w:pStyle w:val="newncpi"/>
        <w:divId w:val="108857908"/>
      </w:pPr>
      <w:r>
        <w:t xml:space="preserve">проект заключения (разрешительного документа), оформленный в соответствии с методическими </w:t>
      </w:r>
      <w:hyperlink r:id="rId510" w:anchor="a6" w:tooltip="+" w:history="1">
        <w:r>
          <w:rPr>
            <w:rStyle w:val="a3"/>
          </w:rPr>
          <w:t>указаниями</w:t>
        </w:r>
      </w:hyperlink>
      <w:r>
        <w:t xml:space="preserve"> по заполнению единой формы заключения (разрешительного документа) на </w:t>
      </w:r>
      <w:r>
        <w:t>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000000" w:rsidRDefault="004C7AA2">
      <w:pPr>
        <w:pStyle w:val="newncpi"/>
        <w:divId w:val="108857908"/>
      </w:pPr>
      <w:r>
        <w:t>к</w:t>
      </w:r>
      <w:r>
        <w:t>опия паспорта или иного документа, удостоверяющего личность;</w:t>
      </w:r>
    </w:p>
    <w:p w:rsidR="00000000" w:rsidRDefault="004C7AA2">
      <w:pPr>
        <w:pStyle w:val="newncpi"/>
        <w:divId w:val="108857908"/>
      </w:pPr>
      <w:r>
        <w:t>документ, подтверждающий внесение платы, предусмотренной в </w:t>
      </w:r>
      <w:hyperlink w:anchor="a81" w:tooltip="+" w:history="1">
        <w:r>
          <w:rPr>
            <w:rStyle w:val="a3"/>
          </w:rPr>
          <w:t>абзаце третьем</w:t>
        </w:r>
      </w:hyperlink>
      <w:r>
        <w:t xml:space="preserve"> пункта 7 настоящего Положения;</w:t>
      </w:r>
    </w:p>
    <w:p w:rsidR="00000000" w:rsidRDefault="004C7AA2">
      <w:pPr>
        <w:pStyle w:val="newncpi"/>
        <w:divId w:val="108857908"/>
      </w:pPr>
      <w:r>
        <w:t>копия разрешения радиолюбителю (Radio Amateur Licence) (в</w:t>
      </w:r>
      <w:r>
        <w:t> случае ввоза РЭС любительской и любительской спутниковой службы).</w:t>
      </w:r>
    </w:p>
    <w:p w:rsidR="00000000" w:rsidRDefault="004C7AA2">
      <w:pPr>
        <w:pStyle w:val="point"/>
        <w:divId w:val="108857908"/>
      </w:pPr>
      <w:r>
        <w:t>6. РУП «БелГИЭ» в течение 15 рабочих дней после дня подачи необходимых документов заявителем или физическим лицом:</w:t>
      </w:r>
    </w:p>
    <w:p w:rsidR="00000000" w:rsidRDefault="004C7AA2">
      <w:pPr>
        <w:pStyle w:val="newncpi"/>
        <w:divId w:val="108857908"/>
      </w:pPr>
      <w:bookmarkStart w:id="68" w:name="a83"/>
      <w:bookmarkEnd w:id="68"/>
      <w:r>
        <w:t>проверяет факт выдачи и срок действия решения Государственной комиссии по </w:t>
      </w:r>
      <w:r>
        <w:t>радиочастотам при Совете Безопасности Республики Беларусь о выделении полос радиочастот, радиочастотных каналов или радиочастот для эксплуатации заявленных РЭС и (или) ВЧУ, если наличие такого решения предусмотрено законодательством;</w:t>
      </w:r>
    </w:p>
    <w:p w:rsidR="00000000" w:rsidRDefault="004C7AA2">
      <w:pPr>
        <w:pStyle w:val="newncpi"/>
        <w:divId w:val="108857908"/>
      </w:pPr>
      <w:r>
        <w:t xml:space="preserve">выдает заявителям или </w:t>
      </w:r>
      <w:r>
        <w:t>физическим лицам заключение (разрешительный документ) либо мотивированное уведомление об отказе в его выдаче.</w:t>
      </w:r>
    </w:p>
    <w:p w:rsidR="00000000" w:rsidRDefault="004C7AA2">
      <w:pPr>
        <w:pStyle w:val="point"/>
        <w:divId w:val="108857908"/>
      </w:pPr>
      <w:r>
        <w:t>7. Заключение (разрешительный документ) выдается РУП «БелГИЭ» в одном экземпляре на каждый тип РЭС и (или) ВЧУ:</w:t>
      </w:r>
    </w:p>
    <w:p w:rsidR="00000000" w:rsidRDefault="004C7AA2">
      <w:pPr>
        <w:pStyle w:val="newncpi"/>
        <w:divId w:val="108857908"/>
      </w:pPr>
      <w:r>
        <w:t>заявителям – на срок, указанный в </w:t>
      </w:r>
      <w:r>
        <w:t>проекте заключения (разрешительного документа), но не превышающий шести месяцев со дня выдачи заключения (разрешительного документа);</w:t>
      </w:r>
    </w:p>
    <w:p w:rsidR="00000000" w:rsidRDefault="004C7AA2">
      <w:pPr>
        <w:pStyle w:val="newncpi"/>
        <w:divId w:val="108857908"/>
      </w:pPr>
      <w:bookmarkStart w:id="69" w:name="a81"/>
      <w:bookmarkEnd w:id="69"/>
      <w:r>
        <w:t>физическим лицам – на срок, не превышающий одного месяца со дня выдачи заключения (разрешительного документа), при этом фи</w:t>
      </w:r>
      <w:r>
        <w:t>зические лица уплачивают РУП «БелГИЭ» плату за выдачу заключения (разрешительного документа) в размере 0,4 базовой величины.</w:t>
      </w:r>
    </w:p>
    <w:p w:rsidR="00000000" w:rsidRDefault="004C7AA2">
      <w:pPr>
        <w:pStyle w:val="point"/>
        <w:divId w:val="108857908"/>
      </w:pPr>
      <w:r>
        <w:t>8. В выдаче заключения (разрешительного документа) отказывается:</w:t>
      </w:r>
    </w:p>
    <w:p w:rsidR="00000000" w:rsidRDefault="004C7AA2">
      <w:pPr>
        <w:pStyle w:val="underpoint"/>
        <w:divId w:val="108857908"/>
      </w:pPr>
      <w:r>
        <w:t>8.1. заявителям и физическим лицам:</w:t>
      </w:r>
    </w:p>
    <w:p w:rsidR="00000000" w:rsidRDefault="004C7AA2">
      <w:pPr>
        <w:pStyle w:val="newncpi"/>
        <w:divId w:val="108857908"/>
      </w:pPr>
      <w:r>
        <w:t>в случаях непредставления в по</w:t>
      </w:r>
      <w:r>
        <w:t>лном объеме документов, предусмотренных в </w:t>
      </w:r>
      <w:hyperlink w:anchor="a82" w:tooltip="+" w:history="1">
        <w:r>
          <w:rPr>
            <w:rStyle w:val="a3"/>
          </w:rPr>
          <w:t>пункте 5</w:t>
        </w:r>
      </w:hyperlink>
      <w:r>
        <w:t xml:space="preserve"> настоящего Положения, и (или) наличия в них неполных или недостоверных сведений;</w:t>
      </w:r>
    </w:p>
    <w:p w:rsidR="00000000" w:rsidRDefault="004C7AA2">
      <w:pPr>
        <w:pStyle w:val="newncpi"/>
        <w:divId w:val="108857908"/>
      </w:pPr>
      <w:r>
        <w:t>в случае отсутствия документа, указанного в </w:t>
      </w:r>
      <w:hyperlink w:anchor="a83" w:tooltip="+" w:history="1">
        <w:r>
          <w:rPr>
            <w:rStyle w:val="a3"/>
          </w:rPr>
          <w:t>абзаце втором</w:t>
        </w:r>
      </w:hyperlink>
      <w:r>
        <w:t xml:space="preserve"> </w:t>
      </w:r>
      <w:r>
        <w:t>пункта 6 настоящего Положения, если его наличие предусмотрено законодательством;</w:t>
      </w:r>
    </w:p>
    <w:p w:rsidR="00000000" w:rsidRDefault="004C7AA2">
      <w:pPr>
        <w:pStyle w:val="underpoint"/>
        <w:divId w:val="108857908"/>
      </w:pPr>
      <w:r>
        <w:t>8.2. заявителям – также в иных случаях, предусмотренных в </w:t>
      </w:r>
      <w:hyperlink r:id="rId511" w:anchor="a35" w:tooltip="+" w:history="1">
        <w:r>
          <w:rPr>
            <w:rStyle w:val="a3"/>
          </w:rPr>
          <w:t>статье 25</w:t>
        </w:r>
      </w:hyperlink>
      <w:r>
        <w:t xml:space="preserve"> Закона Республики Беларусь от 28 октября 2008 г. № 433</w:t>
      </w:r>
      <w:r>
        <w:t>-З «Об основах административных процедур».</w:t>
      </w:r>
    </w:p>
    <w:p w:rsidR="00000000" w:rsidRDefault="004C7AA2">
      <w:pPr>
        <w:pStyle w:val="point"/>
        <w:divId w:val="108857908"/>
      </w:pPr>
      <w:r>
        <w:t>9. Отказ в выдаче заключения (разрешительного документа) может быть обжалован в порядке, установленном законодательством.</w:t>
      </w:r>
    </w:p>
    <w:p w:rsidR="00000000" w:rsidRDefault="004C7AA2">
      <w:pPr>
        <w:pStyle w:val="point"/>
        <w:divId w:val="108857908"/>
      </w:pPr>
      <w:r>
        <w:t>10. В случаях нарушения требований законодательства в области связи, представления недостов</w:t>
      </w:r>
      <w:r>
        <w:t>ерных сведений или по решению суда РУП «БелГИЭ» отменяет выданное заключение (разрешительный документ) со дня принятия этого решения, после чего письменно информирует в течение трех рабочих дней с обоснованием причин принятия такого решения лицо, получивше</w:t>
      </w:r>
      <w:r>
        <w:t>е заключение (разрешительный документ), и таможенные органы.</w:t>
      </w:r>
    </w:p>
    <w:p w:rsidR="00000000" w:rsidRDefault="004C7AA2">
      <w:pPr>
        <w:pStyle w:val="point"/>
        <w:divId w:val="108857908"/>
      </w:pPr>
      <w:r>
        <w:t>11. В случае отмены заключения (разрешительного документа) лицо, получившее такое заключение (разрешительный документ), обязано в 15-дневный срок вернуть его в РУП «БелГИЭ».</w:t>
      </w:r>
    </w:p>
    <w:p w:rsidR="00000000" w:rsidRDefault="004C7AA2">
      <w:pPr>
        <w:pStyle w:val="point"/>
        <w:divId w:val="108857908"/>
      </w:pPr>
      <w:r>
        <w:t>12. РУП «БелГИЭ» не н</w:t>
      </w:r>
      <w:r>
        <w:t>есет ответственности за недостоверность сведений, указанных в заявлениях заявителей и иных физических лиц, а также за ущерб, который может понести пользователь в результате отмены заключения (разрешительного документа).</w:t>
      </w:r>
    </w:p>
    <w:p w:rsidR="00000000" w:rsidRDefault="004C7AA2">
      <w:pPr>
        <w:pStyle w:val="point"/>
        <w:divId w:val="108857908"/>
      </w:pPr>
      <w:r>
        <w:t>13. Образцы оттиска печати и подписе</w:t>
      </w:r>
      <w:r>
        <w:t>й должностных лиц, уполномоченных подписывать заключения (разрешительные документы), представляются РУП «БелГИЭ» в Государственный таможенный комитет.</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708"/>
        <w:gridCol w:w="4104"/>
      </w:tblGrid>
      <w:tr w:rsidR="00000000">
        <w:trPr>
          <w:divId w:val="108857908"/>
        </w:trPr>
        <w:tc>
          <w:tcPr>
            <w:tcW w:w="310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70" w:name="a84"/>
            <w:bookmarkEnd w:id="70"/>
            <w:r>
              <w:t>Приложение</w:t>
            </w:r>
          </w:p>
          <w:p w:rsidR="00000000" w:rsidRDefault="004C7AA2">
            <w:pPr>
              <w:pStyle w:val="append"/>
            </w:pPr>
            <w:r>
              <w:t xml:space="preserve">к </w:t>
            </w:r>
            <w:hyperlink w:anchor="a35" w:tooltip="+" w:history="1">
              <w:r>
                <w:rPr>
                  <w:rStyle w:val="a3"/>
                </w:rPr>
                <w:t>Положению</w:t>
              </w:r>
            </w:hyperlink>
            <w:r>
              <w:t xml:space="preserve"> о порядке выдачи</w:t>
            </w:r>
            <w:r>
              <w:br/>
              <w:t>в Республике Беларусь</w:t>
            </w:r>
            <w:r>
              <w:br/>
              <w:t>заключения (разрешительного</w:t>
            </w:r>
            <w:r>
              <w:br/>
              <w:t>документа) на ввоз на таможенную</w:t>
            </w:r>
            <w:r>
              <w:br/>
              <w:t>территорию Евразийского</w:t>
            </w:r>
            <w:r>
              <w:br/>
              <w:t>экономического союза</w:t>
            </w:r>
            <w:r>
              <w:br/>
              <w:t>радиоэлектронных средств</w:t>
            </w:r>
            <w:r>
              <w:br/>
              <w:t>и (или) высокочастотных устройств</w:t>
            </w:r>
            <w:r>
              <w:br/>
              <w:t>гражданского назначения</w:t>
            </w:r>
            <w:r>
              <w:br/>
              <w:t>(в редакции постановления</w:t>
            </w:r>
            <w:r>
              <w:br/>
              <w:t>Совета Министров</w:t>
            </w:r>
            <w:r>
              <w:br/>
              <w:t>Республики Беларусь</w:t>
            </w:r>
            <w:r>
              <w:br/>
              <w:t>25.</w:t>
            </w:r>
            <w:r>
              <w:t xml:space="preserve">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26"/>
        <w:gridCol w:w="5086"/>
      </w:tblGrid>
      <w:tr w:rsidR="00000000">
        <w:trPr>
          <w:divId w:val="108857908"/>
          <w:trHeight w:val="240"/>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newncpi0"/>
              <w:jc w:val="left"/>
            </w:pPr>
            <w:r>
              <w:t>Республиканское унитарное предприятие</w:t>
            </w:r>
            <w:r>
              <w:br/>
              <w:t>по надзору за электросвязью «БелГИЭ»</w:t>
            </w:r>
          </w:p>
        </w:tc>
      </w:tr>
      <w:tr w:rsidR="00000000">
        <w:trPr>
          <w:divId w:val="108857908"/>
          <w:trHeight w:val="240"/>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w:t>
            </w:r>
          </w:p>
        </w:tc>
      </w:tr>
      <w:tr w:rsidR="00000000">
        <w:trPr>
          <w:divId w:val="108857908"/>
          <w:trHeight w:val="240"/>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undline"/>
              <w:ind w:left="1269"/>
            </w:pPr>
            <w:r>
              <w:t>(почтовый адрес)</w:t>
            </w:r>
          </w:p>
        </w:tc>
      </w:tr>
    </w:tbl>
    <w:p w:rsidR="00000000" w:rsidRDefault="004C7AA2">
      <w:pPr>
        <w:pStyle w:val="titlep"/>
        <w:divId w:val="108857908"/>
      </w:pPr>
      <w:r>
        <w:t>ЗАЯВЛЕНИЕ</w:t>
      </w:r>
      <w:r>
        <w:br/>
        <w:t>на получение заключения (разрешительного документа) на ввоз на </w:t>
      </w:r>
      <w:r>
        <w:t>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w:t>
      </w:r>
    </w:p>
    <w:p w:rsidR="00000000" w:rsidRDefault="004C7AA2">
      <w:pPr>
        <w:pStyle w:val="newncpi0"/>
        <w:divId w:val="108857908"/>
      </w:pPr>
      <w:r>
        <w:t>Сведения о заявителе:</w:t>
      </w:r>
    </w:p>
    <w:p w:rsidR="00000000" w:rsidRDefault="004C7AA2">
      <w:pPr>
        <w:pStyle w:val="newncpi0"/>
        <w:divId w:val="108857908"/>
      </w:pPr>
      <w:r>
        <w:t>___________</w:t>
      </w:r>
      <w:r>
        <w:t>__________________________________________________________________</w:t>
      </w:r>
    </w:p>
    <w:p w:rsidR="00000000" w:rsidRDefault="004C7AA2">
      <w:pPr>
        <w:pStyle w:val="undline"/>
        <w:jc w:val="center"/>
        <w:divId w:val="108857908"/>
      </w:pPr>
      <w:r>
        <w:t>(наименование юридического лица либо фамилия, собственное имя,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 xml:space="preserve">отчество (если таковое имеется) индивидуального </w:t>
      </w:r>
      <w:r>
        <w:t>предпринимателя,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место нахождения юридического лица либо место жительства</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индивидуального предпринимателя)</w:t>
      </w:r>
    </w:p>
    <w:p w:rsidR="00000000" w:rsidRDefault="004C7AA2">
      <w:pPr>
        <w:pStyle w:val="newncpi0"/>
        <w:divId w:val="108857908"/>
      </w:pPr>
      <w:r>
        <w:t>Учетный номер плательщика: ___________________________________________________</w:t>
      </w:r>
    </w:p>
    <w:p w:rsidR="00000000" w:rsidRDefault="004C7AA2">
      <w:pPr>
        <w:pStyle w:val="newncpi0"/>
        <w:divId w:val="108857908"/>
      </w:pPr>
      <w:r>
        <w:t>Номер телефона (факса) контактного лица: ________________________________________</w:t>
      </w:r>
    </w:p>
    <w:p w:rsidR="00000000" w:rsidRDefault="004C7AA2">
      <w:pPr>
        <w:pStyle w:val="newncpi0"/>
        <w:divId w:val="108857908"/>
      </w:pPr>
      <w:r>
        <w:t>Адрес электронной почты: _____________________________________</w:t>
      </w:r>
      <w:r>
        <w:t>_________________</w:t>
      </w:r>
    </w:p>
    <w:p w:rsidR="00000000" w:rsidRDefault="004C7AA2">
      <w:pPr>
        <w:pStyle w:val="newncpi0"/>
        <w:divId w:val="108857908"/>
      </w:pPr>
      <w:r>
        <w:t>Прошу выдать заключение (разрешительный документ) на ввоз на таможенную территорию Евразийского экономического союза в Республике Беларусь радиоэлектронных средств и (или) высокочастотных устройств, указанных в проекте заключения (разреши</w:t>
      </w:r>
      <w:r>
        <w:t>тельного документа).</w:t>
      </w:r>
    </w:p>
    <w:p w:rsidR="00000000" w:rsidRDefault="004C7AA2">
      <w:pPr>
        <w:pStyle w:val="newncpi0"/>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bl>
    <w:p w:rsidR="00000000" w:rsidRDefault="004C7AA2">
      <w:pPr>
        <w:pStyle w:val="newncpi0"/>
        <w:divId w:val="108857908"/>
      </w:pPr>
      <w:r>
        <w:t> </w:t>
      </w:r>
    </w:p>
    <w:p w:rsidR="00000000" w:rsidRDefault="004C7AA2">
      <w:pPr>
        <w:pStyle w:val="newncpi0"/>
        <w:divId w:val="108857908"/>
      </w:pPr>
      <w:r>
        <w:t>_____________________</w:t>
      </w:r>
    </w:p>
    <w:p w:rsidR="00000000" w:rsidRDefault="004C7AA2">
      <w:pPr>
        <w:pStyle w:val="undline"/>
        <w:ind w:left="993"/>
        <w:divId w:val="108857908"/>
      </w:pPr>
      <w:r>
        <w:t>(дата)</w:t>
      </w:r>
    </w:p>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700"/>
        <w:gridCol w:w="3112"/>
      </w:tblGrid>
      <w:tr w:rsidR="00000000">
        <w:trPr>
          <w:divId w:val="108857908"/>
        </w:trPr>
        <w:tc>
          <w:tcPr>
            <w:tcW w:w="3561"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439"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r>
            <w: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71" w:name="a36"/>
      <w:bookmarkEnd w:id="71"/>
      <w:r>
        <w:t>ПОЛОЖЕНИЕ</w:t>
      </w:r>
      <w:r>
        <w:br/>
        <w:t>о центрах поддержки предпринимательства</w:t>
      </w:r>
    </w:p>
    <w:p w:rsidR="00000000" w:rsidRDefault="004C7AA2">
      <w:pPr>
        <w:pStyle w:val="chapter"/>
        <w:divId w:val="108857908"/>
      </w:pPr>
      <w:r>
        <w:t>ГЛАВА 1</w:t>
      </w:r>
      <w:r>
        <w:br/>
        <w:t>ОБЩИЕ ПОЛОЖЕНИЯ</w:t>
      </w:r>
    </w:p>
    <w:p w:rsidR="00000000" w:rsidRDefault="004C7AA2">
      <w:pPr>
        <w:pStyle w:val="point"/>
        <w:divId w:val="108857908"/>
      </w:pPr>
      <w:r>
        <w:t>1. Настоящим Положением определяются условия и порядок регистра</w:t>
      </w:r>
      <w:r>
        <w:t>ции юридических лиц в качестве центров поддержки предпринимательства, а также особенности их деятельности.</w:t>
      </w:r>
    </w:p>
    <w:p w:rsidR="00000000" w:rsidRDefault="004C7AA2">
      <w:pPr>
        <w:pStyle w:val="point"/>
        <w:divId w:val="108857908"/>
      </w:pPr>
      <w:r>
        <w:t xml:space="preserve">2. В настоящем Положении применяются термины и их определения в значениях, установленных в частях </w:t>
      </w:r>
      <w:hyperlink r:id="rId512" w:anchor="a60" w:tooltip="+" w:history="1">
        <w:r>
          <w:rPr>
            <w:rStyle w:val="a3"/>
          </w:rPr>
          <w:t>первой</w:t>
        </w:r>
      </w:hyperlink>
      <w:r>
        <w:t xml:space="preserve"> и второй статьи 3, частях </w:t>
      </w:r>
      <w:hyperlink r:id="rId513" w:anchor="a69" w:tooltip="+" w:history="1">
        <w:r>
          <w:rPr>
            <w:rStyle w:val="a3"/>
          </w:rPr>
          <w:t>первой</w:t>
        </w:r>
      </w:hyperlink>
      <w:r>
        <w:t xml:space="preserve"> и </w:t>
      </w:r>
      <w:hyperlink r:id="rId514" w:anchor="a72" w:tooltip="+" w:history="1">
        <w:r>
          <w:rPr>
            <w:rStyle w:val="a3"/>
          </w:rPr>
          <w:t>третьей</w:t>
        </w:r>
      </w:hyperlink>
      <w:r>
        <w:t xml:space="preserve"> статьи 19, </w:t>
      </w:r>
      <w:hyperlink r:id="rId515" w:anchor="a45" w:tooltip="+" w:history="1">
        <w:r>
          <w:rPr>
            <w:rStyle w:val="a3"/>
          </w:rPr>
          <w:t>части первой</w:t>
        </w:r>
      </w:hyperlink>
      <w:r>
        <w:t xml:space="preserve"> статьи 20 Закона Респ</w:t>
      </w:r>
      <w:r>
        <w:t>ублики Беларусь «О поддержке малого и среднего предпринимательства».</w:t>
      </w:r>
    </w:p>
    <w:p w:rsidR="00000000" w:rsidRDefault="004C7AA2">
      <w:pPr>
        <w:pStyle w:val="chapter"/>
        <w:divId w:val="108857908"/>
      </w:pPr>
      <w:r>
        <w:t>ГЛАВА 2</w:t>
      </w:r>
      <w:r>
        <w:br/>
        <w:t>УСЛОВИЯ И ПОРЯДОК РЕГИСТРАЦИИ ЮРИДИЧЕСКИХ ЛИЦ В КАЧЕСТВЕ ЦЕНТРА (БАЗОВОГО ЦЕНТРА)</w:t>
      </w:r>
    </w:p>
    <w:p w:rsidR="00000000" w:rsidRDefault="004C7AA2">
      <w:pPr>
        <w:pStyle w:val="point"/>
        <w:divId w:val="108857908"/>
      </w:pPr>
      <w:bookmarkStart w:id="72" w:name="a91"/>
      <w:bookmarkEnd w:id="72"/>
      <w:r>
        <w:t>3. За регистрацией в качестве центра (базового центра) вправе обращаться юридические лица:</w:t>
      </w:r>
    </w:p>
    <w:p w:rsidR="00000000" w:rsidRDefault="004C7AA2">
      <w:pPr>
        <w:pStyle w:val="underpoint"/>
        <w:divId w:val="108857908"/>
      </w:pPr>
      <w:r>
        <w:t>3.1. и</w:t>
      </w:r>
      <w:r>
        <w:t>меющие:</w:t>
      </w:r>
    </w:p>
    <w:p w:rsidR="00000000" w:rsidRDefault="004C7AA2">
      <w:pPr>
        <w:pStyle w:val="newncpi"/>
        <w:divId w:val="108857908"/>
      </w:pPr>
      <w:r>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000000" w:rsidRDefault="004C7AA2">
      <w:pPr>
        <w:pStyle w:val="newncpi"/>
        <w:divId w:val="108857908"/>
      </w:pPr>
      <w:r>
        <w:t>квалифицированный персонал</w:t>
      </w:r>
      <w:hyperlink w:anchor="a85" w:tooltip="+" w:history="1">
        <w:r>
          <w:rPr>
            <w:rStyle w:val="a3"/>
          </w:rPr>
          <w:t>*</w:t>
        </w:r>
      </w:hyperlink>
      <w:r>
        <w:t>, офисную техник</w:t>
      </w:r>
      <w:r>
        <w:t>у и (или) иное оборудование, в том числе средства связи, доступ к глобальной компьютерной сети Интернет;</w:t>
      </w:r>
    </w:p>
    <w:p w:rsidR="00000000" w:rsidRDefault="004C7AA2">
      <w:pPr>
        <w:pStyle w:val="snoskiline"/>
        <w:divId w:val="108857908"/>
      </w:pPr>
      <w:r>
        <w:t>______________________________</w:t>
      </w:r>
    </w:p>
    <w:p w:rsidR="00000000" w:rsidRDefault="004C7AA2">
      <w:pPr>
        <w:pStyle w:val="snoski"/>
        <w:spacing w:after="240"/>
        <w:divId w:val="108857908"/>
      </w:pPr>
      <w:bookmarkStart w:id="73" w:name="a85"/>
      <w:bookmarkEnd w:id="73"/>
      <w:r>
        <w:t>* Для целей настоящего Положения под квалифицированным персоналом понимаются работники, имеющие профессионально-техничес</w:t>
      </w:r>
      <w:r>
        <w:t>кое, или среднее специальное, или высшее образование.</w:t>
      </w:r>
    </w:p>
    <w:p w:rsidR="00000000" w:rsidRDefault="004C7AA2">
      <w:pPr>
        <w:pStyle w:val="underpoint"/>
        <w:divId w:val="108857908"/>
      </w:pPr>
      <w:r>
        <w:t>3.2. не находящиеся в процессе реорганизации, ликвидации (прекращения деятельности), экономической несостоятельности (банкротства);</w:t>
      </w:r>
    </w:p>
    <w:p w:rsidR="00000000" w:rsidRDefault="004C7AA2">
      <w:pPr>
        <w:pStyle w:val="underpoint"/>
        <w:divId w:val="108857908"/>
      </w:pPr>
      <w:r>
        <w:t>3.3. не имеющие задолженности перед республиканским и местными бюджета</w:t>
      </w:r>
      <w:r>
        <w:t>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000000" w:rsidRDefault="004C7AA2">
      <w:pPr>
        <w:pStyle w:val="underpoint"/>
        <w:divId w:val="108857908"/>
      </w:pPr>
      <w:r>
        <w:t>3.4. с даты государственной регистрации которых прошло более шести меся</w:t>
      </w:r>
      <w:r>
        <w:t>цев.</w:t>
      </w:r>
    </w:p>
    <w:p w:rsidR="00000000" w:rsidRDefault="004C7AA2">
      <w:pPr>
        <w:pStyle w:val="point"/>
        <w:divId w:val="108857908"/>
      </w:pPr>
      <w:r>
        <w:t>4. Регистрация юридических лиц в качестве центра (базового центра) осуществляется Министерством экономики.</w:t>
      </w:r>
    </w:p>
    <w:p w:rsidR="00000000" w:rsidRDefault="004C7AA2">
      <w:pPr>
        <w:pStyle w:val="point"/>
        <w:divId w:val="108857908"/>
      </w:pPr>
      <w:bookmarkStart w:id="74" w:name="a87"/>
      <w:bookmarkEnd w:id="74"/>
      <w:r>
        <w:t>5. Заявление о регистрации юридического лица в качестве центра (базового центра) подается по форме, установленной Министерством экономики (далее</w:t>
      </w:r>
      <w:r>
        <w:t> – заявление о регистрации), с приложением следующих документов:</w:t>
      </w:r>
    </w:p>
    <w:p w:rsidR="00000000" w:rsidRDefault="004C7AA2">
      <w:pPr>
        <w:pStyle w:val="newncpi"/>
        <w:divId w:val="108857908"/>
      </w:pPr>
      <w:r>
        <w:t>копии (копий) договора (договоров) аренды (субаренды) и (или) безвозмездного пользования помещением (помещениями)</w:t>
      </w:r>
      <w:hyperlink w:anchor="a86" w:tooltip="+" w:history="1">
        <w:r>
          <w:rPr>
            <w:rStyle w:val="a3"/>
          </w:rPr>
          <w:t>*</w:t>
        </w:r>
      </w:hyperlink>
      <w:r>
        <w:t>;</w:t>
      </w:r>
    </w:p>
    <w:p w:rsidR="00000000" w:rsidRDefault="004C7AA2">
      <w:pPr>
        <w:pStyle w:val="newncpi"/>
        <w:divId w:val="108857908"/>
      </w:pPr>
      <w:r>
        <w:t>копии штатного расписания юридического лиц</w:t>
      </w:r>
      <w:r>
        <w:t>а;</w:t>
      </w:r>
    </w:p>
    <w:p w:rsidR="00000000" w:rsidRDefault="004C7AA2">
      <w:pPr>
        <w:pStyle w:val="newncpi"/>
        <w:divId w:val="108857908"/>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000000" w:rsidRDefault="004C7AA2">
      <w:pPr>
        <w:pStyle w:val="newncpi"/>
        <w:divId w:val="108857908"/>
      </w:pPr>
      <w:r>
        <w:t>копии приказа (приказов) о назначении на дол</w:t>
      </w:r>
      <w:r>
        <w:t>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w:t>
      </w:r>
      <w:r>
        <w:t>онтрактов);</w:t>
      </w:r>
    </w:p>
    <w:p w:rsidR="00000000" w:rsidRDefault="004C7AA2">
      <w:pPr>
        <w:pStyle w:val="newncpi"/>
        <w:divId w:val="108857908"/>
      </w:pPr>
      <w: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
    <w:p w:rsidR="00000000" w:rsidRDefault="004C7AA2">
      <w:pPr>
        <w:pStyle w:val="newncpi"/>
        <w:divId w:val="108857908"/>
      </w:pPr>
      <w:r>
        <w:t>копии (копий) договора (договоров) о предоставлении услуг электросвязи и доступа к глоб</w:t>
      </w:r>
      <w:r>
        <w:t>альной компьютерной сети Интернет.</w:t>
      </w:r>
    </w:p>
    <w:p w:rsidR="00000000" w:rsidRDefault="004C7AA2">
      <w:pPr>
        <w:pStyle w:val="snoskiline"/>
        <w:divId w:val="108857908"/>
      </w:pPr>
      <w:r>
        <w:t>______________________________</w:t>
      </w:r>
    </w:p>
    <w:p w:rsidR="00000000" w:rsidRDefault="004C7AA2">
      <w:pPr>
        <w:pStyle w:val="snoski"/>
        <w:spacing w:after="240"/>
        <w:divId w:val="108857908"/>
      </w:pPr>
      <w:bookmarkStart w:id="75" w:name="a86"/>
      <w:bookmarkEnd w:id="75"/>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000000" w:rsidRDefault="004C7AA2">
      <w:pPr>
        <w:pStyle w:val="newncpi"/>
        <w:divId w:val="108857908"/>
      </w:pPr>
      <w:r>
        <w:t>Прилагаемые к заявлению</w:t>
      </w:r>
      <w:r>
        <w:t xml:space="preserve">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000000" w:rsidRDefault="004C7AA2">
      <w:pPr>
        <w:pStyle w:val="newncpi"/>
        <w:divId w:val="108857908"/>
      </w:pPr>
      <w:r>
        <w:t>В заявлении о регистрации указываются следующие сведения:</w:t>
      </w:r>
    </w:p>
    <w:p w:rsidR="00000000" w:rsidRDefault="004C7AA2">
      <w:pPr>
        <w:pStyle w:val="newncpi"/>
        <w:divId w:val="108857908"/>
      </w:pPr>
      <w:r>
        <w:t>сведения, преду</w:t>
      </w:r>
      <w:r>
        <w:t xml:space="preserve">смотренные </w:t>
      </w:r>
      <w:hyperlink r:id="rId516" w:anchor="a191" w:tooltip="+" w:history="1">
        <w:r>
          <w:rPr>
            <w:rStyle w:val="a3"/>
          </w:rPr>
          <w:t>пунктом 5</w:t>
        </w:r>
      </w:hyperlink>
      <w:r>
        <w:t xml:space="preserve"> статьи 14 Закона Республики Беларусь «Об основах административных процедур»;</w:t>
      </w:r>
    </w:p>
    <w:p w:rsidR="00000000" w:rsidRDefault="004C7AA2">
      <w:pPr>
        <w:pStyle w:val="newncpi"/>
        <w:divId w:val="108857908"/>
      </w:pPr>
      <w:r>
        <w:t>о контактных данных юридического лица (номер телефона, факса, адрес электронной почты, сайта в глобальн</w:t>
      </w:r>
      <w:r>
        <w:t>ой компьютерной сети Интернет при его наличии);</w:t>
      </w:r>
    </w:p>
    <w:p w:rsidR="00000000" w:rsidRDefault="004C7AA2">
      <w:pPr>
        <w:pStyle w:val="newncpi"/>
        <w:divId w:val="108857908"/>
      </w:pPr>
      <w: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000000" w:rsidRDefault="004C7AA2">
      <w:pPr>
        <w:pStyle w:val="newncpi"/>
        <w:divId w:val="108857908"/>
      </w:pPr>
      <w:r>
        <w:t>о планируемых к реализации в качестве центр</w:t>
      </w:r>
      <w:r>
        <w:t>а (базового центра) задачах, а также осуществлению (оказанию) мероприятий (услуг);</w:t>
      </w:r>
    </w:p>
    <w:p w:rsidR="00000000" w:rsidRDefault="004C7AA2">
      <w:pPr>
        <w:pStyle w:val="newncpi"/>
        <w:divId w:val="108857908"/>
      </w:pPr>
      <w:r>
        <w:t>о наличии у юридического лица:</w:t>
      </w:r>
    </w:p>
    <w:p w:rsidR="00000000" w:rsidRDefault="004C7AA2">
      <w:pPr>
        <w:pStyle w:val="newncpi"/>
        <w:divId w:val="108857908"/>
      </w:pPr>
      <w:r>
        <w:t>капитальных строений (зданий, сооружений), изолированных помещений, частей недвижимого имущества для реализации задач центра (базового центра)</w:t>
      </w:r>
      <w:r>
        <w:t xml:space="preserve">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w:t>
      </w:r>
      <w:r>
        <w:t>основании);</w:t>
      </w:r>
    </w:p>
    <w:p w:rsidR="00000000" w:rsidRDefault="004C7AA2">
      <w:pPr>
        <w:pStyle w:val="newncpi"/>
        <w:divId w:val="108857908"/>
      </w:pPr>
      <w:r>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w:t>
      </w:r>
      <w:r>
        <w:t>раве собственности, хозяйственного ведения, оперативного управления или на ином законном основании);</w:t>
      </w:r>
    </w:p>
    <w:p w:rsidR="00000000" w:rsidRDefault="004C7AA2">
      <w:pPr>
        <w:pStyle w:val="newncpi"/>
        <w:divId w:val="108857908"/>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w:t>
      </w:r>
      <w:r>
        <w:t>твенного имени, отчества (если таковое имеется) работников, а также сведений об их образовании.</w:t>
      </w:r>
    </w:p>
    <w:p w:rsidR="00000000" w:rsidRDefault="004C7AA2">
      <w:pPr>
        <w:pStyle w:val="newncpi"/>
        <w:divId w:val="108857908"/>
      </w:pPr>
      <w:r>
        <w:t xml:space="preserve">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w:t>
      </w:r>
      <w:r>
        <w:t>его обязанности).</w:t>
      </w:r>
    </w:p>
    <w:p w:rsidR="00000000" w:rsidRDefault="004C7AA2">
      <w:pPr>
        <w:pStyle w:val="newncpi"/>
        <w:divId w:val="108857908"/>
      </w:pPr>
      <w:r>
        <w:t>Регистрация юридического лица в качестве центра (базового центра) осуществляется бесплатно.</w:t>
      </w:r>
    </w:p>
    <w:p w:rsidR="00000000" w:rsidRDefault="004C7AA2">
      <w:pPr>
        <w:pStyle w:val="point"/>
        <w:divId w:val="108857908"/>
      </w:pPr>
      <w:r>
        <w:t>6. Юридическому лицу отказывается в принятии заявления о регистрации в случаях, если указанное заявление представлено не по установленной форме и </w:t>
      </w:r>
      <w:r>
        <w:t>(или) к нему не приложены документы, предусмотренные в </w:t>
      </w:r>
      <w:hyperlink w:anchor="a87" w:tooltip="+" w:history="1">
        <w:r>
          <w:rPr>
            <w:rStyle w:val="a3"/>
          </w:rPr>
          <w:t>части первой</w:t>
        </w:r>
      </w:hyperlink>
      <w:r>
        <w:t xml:space="preserve"> пункта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88" w:tooltip="+" w:history="1">
        <w:r>
          <w:rPr>
            <w:rStyle w:val="a3"/>
          </w:rPr>
          <w:t>абзацем седьмым</w:t>
        </w:r>
      </w:hyperlink>
      <w:r>
        <w:t xml:space="preserve"> пункта 15 настоящего Положения, с даты принятия которого прошло менее шести месяцев.</w:t>
      </w:r>
    </w:p>
    <w:p w:rsidR="00000000" w:rsidRDefault="004C7AA2">
      <w:pPr>
        <w:pStyle w:val="newncpi"/>
        <w:divId w:val="108857908"/>
      </w:pPr>
      <w:r>
        <w:t>Решение об отказе в принятии заявления о регистрации принимается Департаментом в течение трех рабочих дней с даты регистрации таког</w:t>
      </w:r>
      <w:r>
        <w:t>о заявления.</w:t>
      </w:r>
    </w:p>
    <w:p w:rsidR="00000000" w:rsidRDefault="004C7AA2">
      <w:pPr>
        <w:pStyle w:val="newncpi"/>
        <w:divId w:val="108857908"/>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000000" w:rsidRDefault="004C7AA2">
      <w:pPr>
        <w:pStyle w:val="newncpi"/>
        <w:divId w:val="108857908"/>
      </w:pPr>
      <w:r>
        <w:t xml:space="preserve">Заявитель может повторно обратиться с заявлением в Министерство экономики </w:t>
      </w:r>
      <w:r>
        <w:t>после устранения недостатков, явившихся причиной отказа.</w:t>
      </w:r>
    </w:p>
    <w:p w:rsidR="00000000" w:rsidRDefault="004C7AA2">
      <w:pPr>
        <w:pStyle w:val="point"/>
        <w:divId w:val="108857908"/>
      </w:pPr>
      <w:bookmarkStart w:id="76" w:name="a90"/>
      <w:bookmarkEnd w:id="76"/>
      <w:r>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000000" w:rsidRDefault="004C7AA2">
      <w:pPr>
        <w:pStyle w:val="newncpi"/>
        <w:divId w:val="108857908"/>
      </w:pPr>
      <w:r>
        <w:t>о государственной регис</w:t>
      </w:r>
      <w:r>
        <w:t>трации юридического лица – в Едином государственном регистре юридических лиц и индивидуальных предпринимателей;</w:t>
      </w:r>
    </w:p>
    <w:p w:rsidR="00000000" w:rsidRDefault="004C7AA2">
      <w:pPr>
        <w:pStyle w:val="newncpi"/>
        <w:divId w:val="108857908"/>
      </w:pPr>
      <w:r>
        <w:t>о наличии у юридического лица прав, ограничений (обременений) прав на объекты недвижимого имущества, указанные в заявлении о регистрации</w:t>
      </w:r>
      <w:hyperlink w:anchor="a89" w:tooltip="+" w:history="1">
        <w:r>
          <w:rPr>
            <w:rStyle w:val="a3"/>
          </w:rPr>
          <w:t>*</w:t>
        </w:r>
      </w:hyperlink>
      <w:r>
        <w:t>, – в Едином государственном регистре недвижимого имущества, прав на него и сделок с ним;</w:t>
      </w:r>
    </w:p>
    <w:p w:rsidR="00000000" w:rsidRDefault="004C7AA2">
      <w:pPr>
        <w:pStyle w:val="newncpi"/>
        <w:divId w:val="108857908"/>
      </w:pPr>
      <w:r>
        <w:t>о наличии (отсутствии) у юридического лица задолженности перед республиканским и местными бюджетами по налогам, сборам (пошлинам), к</w:t>
      </w:r>
      <w:r>
        <w:t>онтроль за исчислением и уплатой которых возложен на налоговые органы, – в инспекции Министерства по налогам и сборам по месту постановки на учет юридического лица;</w:t>
      </w:r>
    </w:p>
    <w:p w:rsidR="00000000" w:rsidRDefault="004C7AA2">
      <w:pPr>
        <w:pStyle w:val="newncpi"/>
        <w:divId w:val="108857908"/>
      </w:pPr>
      <w:r>
        <w:t>о наличии (отсутствии) у юридического лица задолженности в бюджет государственного внебюдже</w:t>
      </w:r>
      <w:r>
        <w:t>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000000" w:rsidRDefault="004C7AA2">
      <w:pPr>
        <w:pStyle w:val="snoskiline"/>
        <w:divId w:val="108857908"/>
      </w:pPr>
      <w:r>
        <w:t>______________________________</w:t>
      </w:r>
    </w:p>
    <w:p w:rsidR="00000000" w:rsidRDefault="004C7AA2">
      <w:pPr>
        <w:pStyle w:val="snoski"/>
        <w:spacing w:after="240"/>
        <w:divId w:val="108857908"/>
      </w:pPr>
      <w:bookmarkStart w:id="77" w:name="a89"/>
      <w:bookmarkEnd w:id="77"/>
      <w:r>
        <w:t>* Соответствующая информация из единого государственного регистр</w:t>
      </w:r>
      <w:r>
        <w:t>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000000" w:rsidRDefault="004C7AA2">
      <w:pPr>
        <w:pStyle w:val="newncpi"/>
        <w:divId w:val="108857908"/>
      </w:pPr>
      <w:r>
        <w:t>При подаче юридическим лицом заявления о регистрации в качестве базового ц</w:t>
      </w:r>
      <w:r>
        <w:t>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000000" w:rsidRDefault="004C7AA2">
      <w:pPr>
        <w:pStyle w:val="newncpi"/>
        <w:divId w:val="108857908"/>
      </w:pPr>
      <w:r>
        <w:t>При необходимости Министерством экономики у государственных органов, и</w:t>
      </w:r>
      <w:r>
        <w:t>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000000" w:rsidRDefault="004C7AA2">
      <w:pPr>
        <w:pStyle w:val="newncpi"/>
        <w:divId w:val="108857908"/>
      </w:pPr>
      <w:r>
        <w:t>Срок информирования Министерства экономики по запросам, направленным в соответствии с </w:t>
      </w:r>
      <w:hyperlink w:anchor="a90" w:tooltip="+" w:history="1">
        <w:r>
          <w:rPr>
            <w:rStyle w:val="a3"/>
          </w:rPr>
          <w:t>частью первой</w:t>
        </w:r>
      </w:hyperlink>
      <w:r>
        <w:t xml:space="preserve"> настоящего пункта, не должен превышать пяти календарных дней с даты поступления такого запроса.</w:t>
      </w:r>
    </w:p>
    <w:p w:rsidR="00000000" w:rsidRDefault="004C7AA2">
      <w:pPr>
        <w:pStyle w:val="point"/>
        <w:divId w:val="108857908"/>
      </w:pPr>
      <w:r>
        <w:t>8. По результатам рассмотрения документов и сведений, предусмотренных в </w:t>
      </w:r>
      <w:hyperlink w:anchor="a87" w:tooltip="+" w:history="1">
        <w:r>
          <w:rPr>
            <w:rStyle w:val="a3"/>
          </w:rPr>
          <w:t>части первой</w:t>
        </w:r>
      </w:hyperlink>
      <w:r>
        <w:t xml:space="preserve"> пункта 5 и </w:t>
      </w:r>
      <w:hyperlink w:anchor="a90" w:tooltip="+" w:history="1">
        <w:r>
          <w:rPr>
            <w:rStyle w:val="a3"/>
          </w:rPr>
          <w:t>части первой</w:t>
        </w:r>
      </w:hyperlink>
      <w:r>
        <w:t xml:space="preserve">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центра (базового центра).</w:t>
      </w:r>
    </w:p>
    <w:p w:rsidR="00000000" w:rsidRDefault="004C7AA2">
      <w:pPr>
        <w:pStyle w:val="point"/>
        <w:divId w:val="108857908"/>
      </w:pPr>
      <w:r>
        <w:t>9. Основаниями для о</w:t>
      </w:r>
      <w:r>
        <w:t>тказа в регистрации юридического лица в качестве центра (базового центра) являются:</w:t>
      </w:r>
    </w:p>
    <w:p w:rsidR="00000000" w:rsidRDefault="004C7AA2">
      <w:pPr>
        <w:pStyle w:val="newncpi"/>
        <w:divId w:val="108857908"/>
      </w:pPr>
      <w:r>
        <w:t>несоответствие юридического лица требованиям, установленным в </w:t>
      </w:r>
      <w:hyperlink w:anchor="a91" w:tooltip="+" w:history="1">
        <w:r>
          <w:rPr>
            <w:rStyle w:val="a3"/>
          </w:rPr>
          <w:t>пункте 3</w:t>
        </w:r>
      </w:hyperlink>
      <w:r>
        <w:t xml:space="preserve"> настоящего Положения;</w:t>
      </w:r>
    </w:p>
    <w:p w:rsidR="00000000" w:rsidRDefault="004C7AA2">
      <w:pPr>
        <w:pStyle w:val="newncpi"/>
        <w:divId w:val="108857908"/>
      </w:pPr>
      <w:r>
        <w:t>наличие случаев, предусмотренных в </w:t>
      </w:r>
      <w:hyperlink r:id="rId517"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newncpi"/>
        <w:divId w:val="108857908"/>
      </w:pPr>
      <w:r>
        <w:t xml:space="preserve">лишение юридического лица статуса центра (базового центра) или инкубатора малого предпринимательства, с даты принятия решения </w:t>
      </w:r>
      <w:r>
        <w:t>о котором прошло менее шести месяцев.</w:t>
      </w:r>
    </w:p>
    <w:p w:rsidR="00000000" w:rsidRDefault="004C7AA2">
      <w:pPr>
        <w:pStyle w:val="point"/>
        <w:divId w:val="108857908"/>
      </w:pPr>
      <w:r>
        <w:t>10. На основании принятого решения о регистрации юридического лица в качестве центра (базового центра) Министерство экономики:</w:t>
      </w:r>
    </w:p>
    <w:p w:rsidR="00000000" w:rsidRDefault="004C7AA2">
      <w:pPr>
        <w:pStyle w:val="newncpi"/>
        <w:divId w:val="108857908"/>
      </w:pPr>
      <w:r>
        <w:t>включает юридическое лицо в Реестр центров поддержки предпринимательства по форме, установл</w:t>
      </w:r>
      <w:r>
        <w:t>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000000" w:rsidRDefault="004C7AA2">
      <w:pPr>
        <w:pStyle w:val="newncpi"/>
        <w:divId w:val="108857908"/>
      </w:pPr>
      <w:r>
        <w:t>в течение пяти дней с даты принятия реше</w:t>
      </w:r>
      <w:r>
        <w:t>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w:t>
      </w:r>
      <w:r>
        <w:t xml:space="preserve"> центра);</w:t>
      </w:r>
    </w:p>
    <w:p w:rsidR="00000000" w:rsidRDefault="004C7AA2">
      <w:pPr>
        <w:pStyle w:val="newncpi"/>
        <w:divId w:val="108857908"/>
      </w:pPr>
      <w:r>
        <w:t>размещает на официальном сайте Министерства экономики в глобальной компьютерной сети Интернет информацию из Реестра.</w:t>
      </w:r>
    </w:p>
    <w:p w:rsidR="00000000" w:rsidRDefault="004C7AA2">
      <w:pPr>
        <w:pStyle w:val="newncpi"/>
        <w:divId w:val="108857908"/>
      </w:pPr>
      <w:r>
        <w:t>В случае принятия решения об отказе в регистрации юридического лица в качестве центра (базового центра) Министерство экономики в </w:t>
      </w:r>
      <w:r>
        <w:t>течение пяти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000000" w:rsidRDefault="004C7AA2">
      <w:pPr>
        <w:pStyle w:val="newncpi"/>
        <w:divId w:val="108857908"/>
      </w:pPr>
      <w:r>
        <w:t>Юридическое лицо вправе осуществлять деятельность в качестве центра (базового цен</w:t>
      </w:r>
      <w:r>
        <w:t>тра) с даты принятия Министерством экономики решения о регистрации юридического лица в качестве центра (базового центра).</w:t>
      </w:r>
    </w:p>
    <w:p w:rsidR="00000000" w:rsidRDefault="004C7AA2">
      <w:pPr>
        <w:pStyle w:val="chapter"/>
        <w:divId w:val="108857908"/>
      </w:pPr>
      <w:r>
        <w:t>ГЛАВА 3</w:t>
      </w:r>
      <w:r>
        <w:br/>
        <w:t>ВЫДАЧА ДУБЛИКАТА СВИДЕТЕЛЬСТВА, ВНЕСЕНИЕ ИЗМЕНЕНИЙ В СВИДЕТЕЛЬСТВО И РЕЕСТР</w:t>
      </w:r>
    </w:p>
    <w:p w:rsidR="00000000" w:rsidRDefault="004C7AA2">
      <w:pPr>
        <w:pStyle w:val="point"/>
        <w:divId w:val="108857908"/>
      </w:pPr>
      <w:r>
        <w:t>11. В случаях, когда оригинал свидетельства пришел</w:t>
      </w:r>
      <w:r>
        <w:t xml:space="preserve">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000000" w:rsidRDefault="004C7AA2">
      <w:pPr>
        <w:pStyle w:val="newncpi"/>
        <w:divId w:val="108857908"/>
      </w:pPr>
      <w:r>
        <w:t xml:space="preserve">При выдаче дубликата свидетельства в правом верхнем углу бланка свидетельства проставляется отметка </w:t>
      </w:r>
      <w:r>
        <w:t>«Дубликат».</w:t>
      </w:r>
    </w:p>
    <w:p w:rsidR="00000000" w:rsidRDefault="004C7AA2">
      <w:pPr>
        <w:pStyle w:val="point"/>
        <w:divId w:val="108857908"/>
      </w:pPr>
      <w: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r>
        <w:t>.</w:t>
      </w:r>
    </w:p>
    <w:p w:rsidR="00000000" w:rsidRDefault="004C7AA2">
      <w:pPr>
        <w:pStyle w:val="newncpi"/>
        <w:divId w:val="108857908"/>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000000" w:rsidRDefault="004C7AA2">
      <w:pPr>
        <w:pStyle w:val="point"/>
        <w:divId w:val="108857908"/>
      </w:pPr>
      <w:r>
        <w:t>13. Выдача дубликата св</w:t>
      </w:r>
      <w:r>
        <w:t>идетельства, внесение изменений в свидетельство осуществляются Министерством экономики в течение пяти дней.</w:t>
      </w:r>
    </w:p>
    <w:p w:rsidR="00000000" w:rsidRDefault="004C7AA2">
      <w:pPr>
        <w:pStyle w:val="newncpi"/>
        <w:divId w:val="108857908"/>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w:t>
      </w:r>
      <w:r>
        <w:t>и свидетельства о регистрации.</w:t>
      </w:r>
    </w:p>
    <w:p w:rsidR="00000000" w:rsidRDefault="004C7AA2">
      <w:pPr>
        <w:pStyle w:val="newncpi"/>
        <w:divId w:val="108857908"/>
      </w:pPr>
      <w:r>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r>
        <w:t>.</w:t>
      </w:r>
    </w:p>
    <w:p w:rsidR="00000000" w:rsidRDefault="004C7AA2">
      <w:pPr>
        <w:pStyle w:val="point"/>
        <w:divId w:val="108857908"/>
      </w:pPr>
      <w:bookmarkStart w:id="78" w:name="a131"/>
      <w:bookmarkEnd w:id="78"/>
      <w:r>
        <w:t>14. Юридическое лицо, зарегистрированное в качестве центра (базового центра), письменно уведомляет Министерство экономики об изменении места нахождения в течение десяти рабочих дней со дня его изменения, внесении изменений и (или) дополнений в учредитель</w:t>
      </w:r>
      <w:r>
        <w:t>ные документы – с даты их государственной регистрации, обстоятельствах, приведших к несоответствию требованиям, установленным в </w:t>
      </w:r>
      <w:hyperlink w:anchor="a91" w:tooltip="+" w:history="1">
        <w:r>
          <w:rPr>
            <w:rStyle w:val="a3"/>
          </w:rPr>
          <w:t>пункте 3</w:t>
        </w:r>
      </w:hyperlink>
      <w:r>
        <w:t xml:space="preserve"> настоящего Положения, – с даты возникновения таких обстоятельств.</w:t>
      </w:r>
    </w:p>
    <w:p w:rsidR="00000000" w:rsidRDefault="004C7AA2">
      <w:pPr>
        <w:pStyle w:val="newncpi"/>
        <w:divId w:val="108857908"/>
      </w:pPr>
      <w:r>
        <w:t>Сведения о </w:t>
      </w:r>
      <w:r>
        <w:t>выдаче дубликата свидетельства, внесении изменений в свидетельство, а также информация, указанная в </w:t>
      </w:r>
      <w:hyperlink w:anchor="a131" w:tooltip="+" w:history="1">
        <w:r>
          <w:rPr>
            <w:rStyle w:val="a3"/>
          </w:rPr>
          <w:t>части первой</w:t>
        </w:r>
      </w:hyperlink>
      <w:r>
        <w:t xml:space="preserve"> настоящего пункта, вносятся Министерством экономики в Реестр, и на официальном сайте Министерства экономики в</w:t>
      </w:r>
      <w:r>
        <w:t> глобальной компьютерной сети Интернет размещается соответствующая информация.</w:t>
      </w:r>
    </w:p>
    <w:p w:rsidR="00000000" w:rsidRDefault="004C7AA2">
      <w:pPr>
        <w:pStyle w:val="chapter"/>
        <w:divId w:val="108857908"/>
      </w:pPr>
      <w:r>
        <w:t>ГЛАВА 4</w:t>
      </w:r>
      <w:r>
        <w:br/>
        <w:t>ПРЕКРАЩЕНИЕ ДЕЙСТВИЯ СВИДЕТЕЛЬСТВА</w:t>
      </w:r>
    </w:p>
    <w:p w:rsidR="00000000" w:rsidRDefault="004C7AA2">
      <w:pPr>
        <w:pStyle w:val="point"/>
        <w:divId w:val="108857908"/>
      </w:pPr>
      <w:r>
        <w:t>15. Действие свидетельства прекращается:</w:t>
      </w:r>
    </w:p>
    <w:p w:rsidR="00000000" w:rsidRDefault="004C7AA2">
      <w:pPr>
        <w:pStyle w:val="newncpi"/>
        <w:divId w:val="108857908"/>
      </w:pPr>
      <w:bookmarkStart w:id="79" w:name="a95"/>
      <w:bookmarkEnd w:id="79"/>
      <w:r>
        <w:t xml:space="preserve">на основании поданного юридическим лицом заявления о прекращении его деятельности в качестве </w:t>
      </w:r>
      <w:r>
        <w:t>центра (базового центра);</w:t>
      </w:r>
    </w:p>
    <w:p w:rsidR="00000000" w:rsidRDefault="004C7AA2">
      <w:pPr>
        <w:pStyle w:val="newncpi"/>
        <w:divId w:val="108857908"/>
      </w:pPr>
      <w:r>
        <w:t>по решению Министерства экономики в случае:</w:t>
      </w:r>
    </w:p>
    <w:p w:rsidR="00000000" w:rsidRDefault="004C7AA2">
      <w:pPr>
        <w:pStyle w:val="newncpi"/>
        <w:divId w:val="108857908"/>
      </w:pPr>
      <w:bookmarkStart w:id="80" w:name="a94"/>
      <w:bookmarkEnd w:id="80"/>
      <w:r>
        <w:t>ликвидации (прекращения деятельности) юридического лица;</w:t>
      </w:r>
    </w:p>
    <w:p w:rsidR="00000000" w:rsidRDefault="004C7AA2">
      <w:pPr>
        <w:pStyle w:val="newncpi"/>
        <w:divId w:val="108857908"/>
      </w:pPr>
      <w:r>
        <w:t>несоответствия юридического лица требованиям, установленным в </w:t>
      </w:r>
      <w:hyperlink w:anchor="a91" w:tooltip="+" w:history="1">
        <w:r>
          <w:rPr>
            <w:rStyle w:val="a3"/>
          </w:rPr>
          <w:t>пункте 3</w:t>
        </w:r>
      </w:hyperlink>
      <w:r>
        <w:t xml:space="preserve"> настоящего Положения;</w:t>
      </w:r>
    </w:p>
    <w:p w:rsidR="00000000" w:rsidRDefault="004C7AA2">
      <w:pPr>
        <w:pStyle w:val="newncpi"/>
        <w:divId w:val="108857908"/>
      </w:pPr>
      <w:bookmarkStart w:id="81" w:name="a98"/>
      <w:bookmarkEnd w:id="81"/>
      <w:r>
        <w:t>неп</w:t>
      </w:r>
      <w:r>
        <w:t>редставления информации в соответствии с пунктами </w:t>
      </w:r>
      <w:hyperlink w:anchor="a92" w:tooltip="+" w:history="1">
        <w:r>
          <w:rPr>
            <w:rStyle w:val="a3"/>
          </w:rPr>
          <w:t>17</w:t>
        </w:r>
      </w:hyperlink>
      <w:r>
        <w:t xml:space="preserve"> и </w:t>
      </w:r>
      <w:hyperlink w:anchor="a93" w:tooltip="+" w:history="1">
        <w:r>
          <w:rPr>
            <w:rStyle w:val="a3"/>
          </w:rPr>
          <w:t>20</w:t>
        </w:r>
      </w:hyperlink>
      <w:r>
        <w:t xml:space="preserve"> настоящего Положения;</w:t>
      </w:r>
    </w:p>
    <w:p w:rsidR="00000000" w:rsidRDefault="004C7AA2">
      <w:pPr>
        <w:pStyle w:val="newncpi"/>
        <w:divId w:val="108857908"/>
      </w:pPr>
      <w:bookmarkStart w:id="82" w:name="a88"/>
      <w:bookmarkEnd w:id="82"/>
      <w:r>
        <w:t>несоответствия деятельности центра (базового центра) основным задачам, определенным в </w:t>
      </w:r>
      <w:hyperlink r:id="rId518" w:anchor="a48" w:tooltip="+" w:history="1">
        <w:r>
          <w:rPr>
            <w:rStyle w:val="a3"/>
          </w:rPr>
          <w:t>части второй</w:t>
        </w:r>
      </w:hyperlink>
      <w:r>
        <w:t xml:space="preserve"> статьи 19 Закона Республики Беларусь «О поддержке малого и среднего предпринимательства».</w:t>
      </w:r>
    </w:p>
    <w:p w:rsidR="00000000" w:rsidRDefault="004C7AA2">
      <w:pPr>
        <w:pStyle w:val="point"/>
        <w:divId w:val="108857908"/>
      </w:pPr>
      <w:r>
        <w:t>16. Днем прекращения действия свидетельства является:</w:t>
      </w:r>
    </w:p>
    <w:p w:rsidR="00000000" w:rsidRDefault="004C7AA2">
      <w:pPr>
        <w:pStyle w:val="newncpi"/>
        <w:divId w:val="108857908"/>
      </w:pPr>
      <w:r>
        <w:t>день, следующий за днем подачи юридическим лицом заявления о прекращен</w:t>
      </w:r>
      <w:r>
        <w:t>ии его деятельности в качестве центра (базового центра), – в случае, предусмотренном в </w:t>
      </w:r>
      <w:hyperlink w:anchor="a95" w:tooltip="+" w:history="1">
        <w:r>
          <w:rPr>
            <w:rStyle w:val="a3"/>
          </w:rPr>
          <w:t>абзаце втором</w:t>
        </w:r>
      </w:hyperlink>
      <w:r>
        <w:t xml:space="preserve"> пункта 15 настоящего Положения;</w:t>
      </w:r>
    </w:p>
    <w:p w:rsidR="00000000" w:rsidRDefault="004C7AA2">
      <w:pPr>
        <w:pStyle w:val="newncpi"/>
        <w:divId w:val="108857908"/>
      </w:pPr>
      <w:r>
        <w:t xml:space="preserve">день принятия решения Министерством экономики – в случаях, предусмотренных в абзацах </w:t>
      </w:r>
      <w:hyperlink w:anchor="a94" w:tooltip="+" w:history="1">
        <w:r>
          <w:rPr>
            <w:rStyle w:val="a3"/>
          </w:rPr>
          <w:t>четвертом–седьмом</w:t>
        </w:r>
      </w:hyperlink>
      <w:r>
        <w:t xml:space="preserve"> пункта 15 настоящего Положения.</w:t>
      </w:r>
    </w:p>
    <w:p w:rsidR="00000000" w:rsidRDefault="004C7AA2">
      <w:pPr>
        <w:pStyle w:val="newncpi"/>
        <w:divId w:val="108857908"/>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w:t>
      </w:r>
      <w:r>
        <w:t>нет соответствующей информации.</w:t>
      </w:r>
    </w:p>
    <w:p w:rsidR="00000000" w:rsidRDefault="004C7AA2">
      <w:pPr>
        <w:pStyle w:val="chapter"/>
        <w:divId w:val="108857908"/>
      </w:pPr>
      <w:r>
        <w:t>ГЛАВА 5</w:t>
      </w:r>
      <w:r>
        <w:br/>
        <w:t>ОСОБЕННОСТИ ДЕЯТЕЛЬНОСТИ ЦЕНТРОВ</w:t>
      </w:r>
    </w:p>
    <w:p w:rsidR="00000000" w:rsidRDefault="004C7AA2">
      <w:pPr>
        <w:pStyle w:val="point"/>
        <w:divId w:val="108857908"/>
      </w:pPr>
      <w:bookmarkStart w:id="83" w:name="a92"/>
      <w:bookmarkEnd w:id="83"/>
      <w:r>
        <w:t>17. 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w:t>
      </w:r>
      <w:r>
        <w:t xml:space="preserve">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(далее – план работы), на текущий к</w:t>
      </w:r>
      <w:r>
        <w:t>алендарный год, если иное не предусмотрено в </w:t>
      </w:r>
      <w:hyperlink w:anchor="a142" w:tooltip="+" w:history="1">
        <w:r>
          <w:rPr>
            <w:rStyle w:val="a3"/>
          </w:rPr>
          <w:t>части второй</w:t>
        </w:r>
      </w:hyperlink>
      <w:r>
        <w:t xml:space="preserve"> настоящего пункта.</w:t>
      </w:r>
    </w:p>
    <w:p w:rsidR="00000000" w:rsidRDefault="004C7AA2">
      <w:pPr>
        <w:pStyle w:val="newncpi"/>
        <w:divId w:val="108857908"/>
      </w:pPr>
      <w:bookmarkStart w:id="84" w:name="a142"/>
      <w:bookmarkEnd w:id="84"/>
      <w:r>
        <w:t>В случае, если со дня регистрации юридического лица в качестве центра (базового центра) до окончания текущего календарного года осталось менее од</w:t>
      </w:r>
      <w:r>
        <w:t>ного календарного месяца, юридическое лицо представляет в облисполком (Минский горисполком) план работы на очередной календарный год.</w:t>
      </w:r>
    </w:p>
    <w:p w:rsidR="00000000" w:rsidRDefault="004C7AA2">
      <w:pPr>
        <w:pStyle w:val="point"/>
        <w:divId w:val="108857908"/>
      </w:pPr>
      <w:r>
        <w:t>18. В случае, если юридическое лицо, зарегистрированное в качестве центра (базового центра), при осуществлении деятельност</w:t>
      </w:r>
      <w:r>
        <w:t>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соответствующим облисполкомом (Минским горисп</w:t>
      </w:r>
      <w:r>
        <w:t>олкомом).</w:t>
      </w:r>
    </w:p>
    <w:p w:rsidR="00000000" w:rsidRDefault="004C7AA2">
      <w:pPr>
        <w:pStyle w:val="point"/>
        <w:divId w:val="108857908"/>
      </w:pPr>
      <w:bookmarkStart w:id="85" w:name="a97"/>
      <w:bookmarkEnd w:id="85"/>
      <w: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000000" w:rsidRDefault="004C7AA2">
      <w:pPr>
        <w:pStyle w:val="newncpi"/>
        <w:divId w:val="108857908"/>
      </w:pPr>
      <w:r>
        <w:t>в облисполком (Минский горисполком) по фактиче</w:t>
      </w:r>
      <w:r>
        <w:t>скому месту нахождения план работы на текущий календарный год для согласования;</w:t>
      </w:r>
    </w:p>
    <w:p w:rsidR="00000000" w:rsidRDefault="004C7AA2">
      <w:pPr>
        <w:pStyle w:val="newncpi"/>
        <w:divId w:val="108857908"/>
      </w:pPr>
      <w:r>
        <w:t xml:space="preserve">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w:t>
      </w:r>
      <w:r>
        <w:t>по форме, установленной Министерством экономики, на дату изменения места нахождения.</w:t>
      </w:r>
      <w:hyperlink w:anchor="a96" w:tooltip="+" w:history="1">
        <w:r>
          <w:rPr>
            <w:rStyle w:val="a3"/>
          </w:rPr>
          <w:t>*</w:t>
        </w:r>
      </w:hyperlink>
    </w:p>
    <w:p w:rsidR="00000000" w:rsidRDefault="004C7AA2">
      <w:pPr>
        <w:pStyle w:val="snoskiline"/>
        <w:divId w:val="108857908"/>
      </w:pPr>
      <w:r>
        <w:t>______________________________</w:t>
      </w:r>
    </w:p>
    <w:p w:rsidR="00000000" w:rsidRDefault="004C7AA2">
      <w:pPr>
        <w:pStyle w:val="snoski"/>
        <w:spacing w:after="240"/>
        <w:divId w:val="108857908"/>
      </w:pPr>
      <w:bookmarkStart w:id="86" w:name="a96"/>
      <w:bookmarkEnd w:id="86"/>
      <w:r>
        <w:t xml:space="preserve">* Требование </w:t>
      </w:r>
      <w:hyperlink w:anchor="a97" w:tooltip="+" w:history="1">
        <w:r>
          <w:rPr>
            <w:rStyle w:val="a3"/>
          </w:rPr>
          <w:t>пункта 19</w:t>
        </w:r>
      </w:hyperlink>
      <w:r>
        <w:t xml:space="preserve"> настоящего Положения не применяется в случае измен</w:t>
      </w:r>
      <w:r>
        <w:t>ения места нахождения юридического лица, зарегистрированного в качестве центра (базового центра) в пределах одной области, г. Минска.</w:t>
      </w:r>
    </w:p>
    <w:p w:rsidR="00000000" w:rsidRDefault="004C7AA2">
      <w:pPr>
        <w:pStyle w:val="point"/>
        <w:divId w:val="108857908"/>
      </w:pPr>
      <w:bookmarkStart w:id="87" w:name="a93"/>
      <w:bookmarkEnd w:id="87"/>
      <w:r>
        <w:t>20. Юридическое лицо, зарегистрированное в качестве центра (базового центра), ежегодно до 1 февраля года, следующего за от</w:t>
      </w:r>
      <w:r>
        <w:t>четным, представляет в облисполком (Минский горисполком):</w:t>
      </w:r>
    </w:p>
    <w:p w:rsidR="00000000" w:rsidRDefault="004C7AA2">
      <w:pPr>
        <w:pStyle w:val="newncpi"/>
        <w:divId w:val="108857908"/>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000000" w:rsidRDefault="004C7AA2">
      <w:pPr>
        <w:pStyle w:val="newncpi"/>
        <w:divId w:val="108857908"/>
      </w:pPr>
      <w:r>
        <w:t>информацию о рез</w:t>
      </w:r>
      <w:r>
        <w:t>ультатах своей деятельности в качестве центра (базового центра) по форме, установленной Министерством экономики.</w:t>
      </w:r>
    </w:p>
    <w:p w:rsidR="00000000" w:rsidRDefault="004C7AA2">
      <w:pPr>
        <w:pStyle w:val="point"/>
        <w:divId w:val="108857908"/>
      </w:pPr>
      <w:r>
        <w:t>21. Облисполкомы (Минский горисполком) ежегодно до 15 февраля года, следующего за отчетным, представляют в Министерство экономики:</w:t>
      </w:r>
    </w:p>
    <w:p w:rsidR="00000000" w:rsidRDefault="004C7AA2">
      <w:pPr>
        <w:pStyle w:val="newncpi"/>
        <w:divId w:val="108857908"/>
      </w:pPr>
      <w:r>
        <w:t>согласованны</w:t>
      </w:r>
      <w:r>
        <w:t>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000000" w:rsidRDefault="004C7AA2">
      <w:pPr>
        <w:pStyle w:val="newncpi"/>
        <w:divId w:val="108857908"/>
      </w:pPr>
      <w:r>
        <w:t>аналитическую информацию о реализации центрами (ба</w:t>
      </w:r>
      <w:r>
        <w:t>зовыми центрами) заявленных задач и мероприятий, а также о соответствии центров (базовых центров) требованиям, установленным в </w:t>
      </w:r>
      <w:hyperlink w:anchor="a91" w:tooltip="+" w:history="1">
        <w:r>
          <w:rPr>
            <w:rStyle w:val="a3"/>
          </w:rPr>
          <w:t>пункте 3</w:t>
        </w:r>
      </w:hyperlink>
      <w:r>
        <w:t>, и отсутствии оснований для прекращения действия свидетельства, предусмотренных в абзац</w:t>
      </w:r>
      <w:r>
        <w:t xml:space="preserve">ах </w:t>
      </w:r>
      <w:hyperlink w:anchor="a98" w:tooltip="+" w:history="1">
        <w:r>
          <w:rPr>
            <w:rStyle w:val="a3"/>
          </w:rPr>
          <w:t>шестом</w:t>
        </w:r>
      </w:hyperlink>
      <w:r>
        <w:t xml:space="preserve"> и седьмом пункта 15 настоящего Положения.</w:t>
      </w:r>
    </w:p>
    <w:p w:rsidR="00000000" w:rsidRDefault="004C7AA2">
      <w:pPr>
        <w:pStyle w:val="point"/>
        <w:divId w:val="108857908"/>
      </w:pPr>
      <w:r>
        <w:t xml:space="preserve">22. Облисполкомы (Минский горисполком), выявившие факты, являющиеся основаниями для прекращения действия свидетельства, предусмотренными в абзацах </w:t>
      </w:r>
      <w:hyperlink w:anchor="a94" w:tooltip="+" w:history="1">
        <w:r>
          <w:rPr>
            <w:rStyle w:val="a3"/>
          </w:rPr>
          <w:t>четвертом–седьмом</w:t>
        </w:r>
      </w:hyperlink>
      <w:r>
        <w:t xml:space="preserve"> пункта 15 настоящего Положения, в течение пяти рабочих дней со дня установления таких фактов письменно информируют об этом Министерство экономики.</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w:t>
            </w:r>
            <w:r>
              <w:t>ики Беларусь</w:t>
            </w:r>
            <w:r>
              <w:br/>
              <w:t>30.12.2010 № 1911</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r>
        <w:t>ПОЛОЖЕНИЕ</w:t>
      </w:r>
      <w:r>
        <w:br/>
        <w:t>об инкубаторах малого предпринимательства</w:t>
      </w:r>
    </w:p>
    <w:p w:rsidR="00000000" w:rsidRDefault="004C7AA2">
      <w:pPr>
        <w:pStyle w:val="chapter"/>
        <w:divId w:val="108857908"/>
      </w:pPr>
      <w:r>
        <w:t>ГЛАВА 1</w:t>
      </w:r>
      <w:r>
        <w:br/>
        <w:t>ОБЩИЕ ПОЛОЖЕНИЯ</w:t>
      </w:r>
    </w:p>
    <w:p w:rsidR="00000000" w:rsidRDefault="004C7AA2">
      <w:pPr>
        <w:pStyle w:val="point"/>
        <w:divId w:val="108857908"/>
      </w:pPr>
      <w:r>
        <w:t>1. Настоящим Положением определяются условия и порядок регистрации ю</w:t>
      </w:r>
      <w:r>
        <w:t>ридических лиц в качестве инкубаторов малого предпринимательства, а также особенности их деятельности.</w:t>
      </w:r>
    </w:p>
    <w:p w:rsidR="00000000" w:rsidRDefault="004C7AA2">
      <w:pPr>
        <w:pStyle w:val="point"/>
        <w:divId w:val="108857908"/>
      </w:pPr>
      <w:r>
        <w:t xml:space="preserve">2. В настоящем Положении применяются термины и их определения в значениях, установленных в частях </w:t>
      </w:r>
      <w:hyperlink r:id="rId519" w:anchor="a60" w:tooltip="+" w:history="1">
        <w:r>
          <w:rPr>
            <w:rStyle w:val="a3"/>
          </w:rPr>
          <w:t>пе</w:t>
        </w:r>
        <w:r>
          <w:rPr>
            <w:rStyle w:val="a3"/>
          </w:rPr>
          <w:t>рвой</w:t>
        </w:r>
      </w:hyperlink>
      <w:r>
        <w:t xml:space="preserve"> и второй статьи 3, частях </w:t>
      </w:r>
      <w:hyperlink r:id="rId520" w:anchor="a69" w:tooltip="+" w:history="1">
        <w:r>
          <w:rPr>
            <w:rStyle w:val="a3"/>
          </w:rPr>
          <w:t>первой</w:t>
        </w:r>
      </w:hyperlink>
      <w:r>
        <w:t xml:space="preserve"> и </w:t>
      </w:r>
      <w:hyperlink r:id="rId521" w:anchor="a72" w:tooltip="+" w:history="1">
        <w:r>
          <w:rPr>
            <w:rStyle w:val="a3"/>
          </w:rPr>
          <w:t>третьей</w:t>
        </w:r>
      </w:hyperlink>
      <w:r>
        <w:t xml:space="preserve"> статьи 19, </w:t>
      </w:r>
      <w:hyperlink r:id="rId522" w:anchor="a45" w:tooltip="+" w:history="1">
        <w:r>
          <w:rPr>
            <w:rStyle w:val="a3"/>
          </w:rPr>
          <w:t>части первой</w:t>
        </w:r>
      </w:hyperlink>
      <w:r>
        <w:t xml:space="preserve"> статьи </w:t>
      </w:r>
      <w:r>
        <w:t>20 Закона Республики Беларусь «О поддержке малого и среднего предпринимательства».</w:t>
      </w:r>
    </w:p>
    <w:p w:rsidR="00000000" w:rsidRDefault="004C7AA2">
      <w:pPr>
        <w:pStyle w:val="chapter"/>
        <w:divId w:val="108857908"/>
      </w:pPr>
      <w:r>
        <w:t>ГЛАВА 2</w:t>
      </w:r>
      <w:r>
        <w:br/>
        <w:t>УСЛОВИЯ И ПОРЯДОК РЕГИСТРАЦИИ ЮРИДИЧЕСКИХ ЛИЦ В КАЧЕСТВЕ ИНКУБАТОРОВ</w:t>
      </w:r>
    </w:p>
    <w:p w:rsidR="00000000" w:rsidRDefault="004C7AA2">
      <w:pPr>
        <w:pStyle w:val="point"/>
        <w:divId w:val="108857908"/>
      </w:pPr>
      <w:bookmarkStart w:id="88" w:name="a105"/>
      <w:bookmarkEnd w:id="88"/>
      <w:r>
        <w:t>3. За регистрацией в качестве инкубатора вправе обращаться юридические лица:</w:t>
      </w:r>
    </w:p>
    <w:p w:rsidR="00000000" w:rsidRDefault="004C7AA2">
      <w:pPr>
        <w:pStyle w:val="underpoint"/>
        <w:divId w:val="108857908"/>
      </w:pPr>
      <w:r>
        <w:t>3.1. имеющие:</w:t>
      </w:r>
    </w:p>
    <w:p w:rsidR="00000000" w:rsidRDefault="004C7AA2">
      <w:pPr>
        <w:pStyle w:val="newncpi"/>
        <w:divId w:val="108857908"/>
      </w:pPr>
      <w:r>
        <w:t>на пр</w:t>
      </w:r>
      <w:r>
        <w:t>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w:t>
      </w:r>
      <w:r>
        <w:t>лого предпринимательства;</w:t>
      </w:r>
    </w:p>
    <w:p w:rsidR="00000000" w:rsidRDefault="004C7AA2">
      <w:pPr>
        <w:pStyle w:val="newncpi"/>
        <w:divId w:val="108857908"/>
      </w:pPr>
      <w:r>
        <w:t>квалифицированный персонал</w:t>
      </w:r>
      <w:hyperlink w:anchor="a99" w:tooltip="+" w:history="1">
        <w:r>
          <w:rPr>
            <w:rStyle w:val="a3"/>
          </w:rPr>
          <w:t>*</w:t>
        </w:r>
      </w:hyperlink>
      <w:r>
        <w:t xml:space="preserve"> для реализации основных задач инкубатора;</w:t>
      </w:r>
    </w:p>
    <w:p w:rsidR="00000000" w:rsidRDefault="004C7AA2">
      <w:pPr>
        <w:pStyle w:val="newncpi"/>
        <w:divId w:val="108857908"/>
      </w:pPr>
      <w:r>
        <w:t>офисную оргтехнику, и (или) оборудование, и (или) иное имущество, относящееся к основным средствам;</w:t>
      </w:r>
    </w:p>
    <w:p w:rsidR="00000000" w:rsidRDefault="004C7AA2">
      <w:pPr>
        <w:pStyle w:val="newncpi"/>
        <w:divId w:val="108857908"/>
      </w:pPr>
      <w:r>
        <w:t>доступ к глобальной компьют</w:t>
      </w:r>
      <w:r>
        <w:t>ерной сети Интернет;</w:t>
      </w:r>
    </w:p>
    <w:p w:rsidR="00000000" w:rsidRDefault="004C7AA2">
      <w:pPr>
        <w:pStyle w:val="snoskiline"/>
        <w:divId w:val="108857908"/>
      </w:pPr>
      <w:r>
        <w:t>______________________________</w:t>
      </w:r>
    </w:p>
    <w:p w:rsidR="00000000" w:rsidRDefault="004C7AA2">
      <w:pPr>
        <w:pStyle w:val="snoski"/>
        <w:spacing w:after="240"/>
        <w:divId w:val="108857908"/>
      </w:pPr>
      <w:bookmarkStart w:id="89" w:name="a99"/>
      <w:bookmarkEnd w:id="89"/>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000000" w:rsidRDefault="004C7AA2">
      <w:pPr>
        <w:pStyle w:val="underpoint"/>
        <w:divId w:val="108857908"/>
      </w:pPr>
      <w:r>
        <w:t>3.2. не находящиеся в </w:t>
      </w:r>
      <w:r>
        <w:t>процессе реорганизации, ликвидации (прекращения деятельности), экономической несостоятельности (банкротства);</w:t>
      </w:r>
    </w:p>
    <w:p w:rsidR="00000000" w:rsidRDefault="004C7AA2">
      <w:pPr>
        <w:pStyle w:val="underpoint"/>
        <w:divId w:val="108857908"/>
      </w:pPr>
      <w:r>
        <w:t>3.3. не имеющие задолженности перед республиканским и местными бюджетами, бюджетами государственных внебюджетных фондов на первое число месяца, в </w:t>
      </w:r>
      <w:r>
        <w:t>котором осуществляется подача заявления о регистрации юридического лица в качестве инкубатора;</w:t>
      </w:r>
    </w:p>
    <w:p w:rsidR="00000000" w:rsidRDefault="004C7AA2">
      <w:pPr>
        <w:pStyle w:val="underpoint"/>
        <w:divId w:val="108857908"/>
      </w:pPr>
      <w:r>
        <w:t>3.4. с даты государственной регистрации которых прошло более шести месяцев.</w:t>
      </w:r>
    </w:p>
    <w:p w:rsidR="00000000" w:rsidRDefault="004C7AA2">
      <w:pPr>
        <w:pStyle w:val="point"/>
        <w:divId w:val="108857908"/>
      </w:pPr>
      <w:r>
        <w:t>4. Регистрация юридических лиц в качестве инкубатора осуществляется Министерством эко</w:t>
      </w:r>
      <w:r>
        <w:t>номики.</w:t>
      </w:r>
    </w:p>
    <w:p w:rsidR="00000000" w:rsidRDefault="004C7AA2">
      <w:pPr>
        <w:pStyle w:val="point"/>
        <w:divId w:val="108857908"/>
      </w:pPr>
      <w:bookmarkStart w:id="90" w:name="a101"/>
      <w:bookmarkEnd w:id="90"/>
      <w: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000000" w:rsidRDefault="004C7AA2">
      <w:pPr>
        <w:pStyle w:val="newncpi"/>
        <w:divId w:val="108857908"/>
      </w:pPr>
      <w:r>
        <w:t>копии (копий) договора (договоров) аренды (субаренды)</w:t>
      </w:r>
      <w:r>
        <w:t xml:space="preserve"> и (или) безвозмездного пользования помещением (помещениями)</w:t>
      </w:r>
      <w:hyperlink w:anchor="a100" w:tooltip="+" w:history="1">
        <w:r>
          <w:rPr>
            <w:rStyle w:val="a3"/>
          </w:rPr>
          <w:t>*</w:t>
        </w:r>
      </w:hyperlink>
      <w:r>
        <w:t>;</w:t>
      </w:r>
    </w:p>
    <w:p w:rsidR="00000000" w:rsidRDefault="004C7AA2">
      <w:pPr>
        <w:pStyle w:val="newncpi"/>
        <w:divId w:val="108857908"/>
      </w:pPr>
      <w:r>
        <w:t>копии штатного расписания юридического лица;</w:t>
      </w:r>
    </w:p>
    <w:p w:rsidR="00000000" w:rsidRDefault="004C7AA2">
      <w:pPr>
        <w:pStyle w:val="newncpi"/>
        <w:divId w:val="108857908"/>
      </w:pPr>
      <w:r>
        <w:t>копии (копий) установленных законодательством документов, подтверждающих квалификацию персонала (дипломы (их дубли</w:t>
      </w:r>
      <w:r>
        <w:t>каты) о профессионально-техническом, и (или) среднем специальном, и (или) высшем образовании);</w:t>
      </w:r>
    </w:p>
    <w:p w:rsidR="00000000" w:rsidRDefault="004C7AA2">
      <w:pPr>
        <w:pStyle w:val="newncpi"/>
        <w:divId w:val="108857908"/>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w:t>
      </w:r>
      <w:r>
        <w:t>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000000" w:rsidRDefault="004C7AA2">
      <w:pPr>
        <w:pStyle w:val="newncpi"/>
        <w:divId w:val="108857908"/>
      </w:pPr>
      <w:r>
        <w:t>бухгалтерской справки, содержащей сведения о наличии у юридического лица имущества, и (или) копии (копий)</w:t>
      </w:r>
      <w:r>
        <w:t xml:space="preserve"> договора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000000" w:rsidRDefault="004C7AA2">
      <w:pPr>
        <w:pStyle w:val="newncpi"/>
        <w:divId w:val="108857908"/>
      </w:pPr>
      <w:r>
        <w:t>копии (копий) договора (договоров) о предоставлении услуг электросвязи и доступа к глобальной компьют</w:t>
      </w:r>
      <w:r>
        <w:t>ерной сети Интернет;</w:t>
      </w:r>
    </w:p>
    <w:p w:rsidR="00000000" w:rsidRDefault="004C7AA2">
      <w:pPr>
        <w:pStyle w:val="newncpi"/>
        <w:divId w:val="108857908"/>
      </w:pPr>
      <w: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000000" w:rsidRDefault="004C7AA2">
      <w:pPr>
        <w:pStyle w:val="snoskiline"/>
        <w:divId w:val="108857908"/>
      </w:pPr>
      <w:r>
        <w:t>______________________________</w:t>
      </w:r>
    </w:p>
    <w:p w:rsidR="00000000" w:rsidRDefault="004C7AA2">
      <w:pPr>
        <w:pStyle w:val="snoski"/>
        <w:spacing w:after="240"/>
        <w:divId w:val="108857908"/>
      </w:pPr>
      <w:bookmarkStart w:id="91" w:name="a100"/>
      <w:bookmarkEnd w:id="91"/>
      <w:r>
        <w:t>* Данное треб</w:t>
      </w:r>
      <w:r>
        <w:t>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000000" w:rsidRDefault="004C7AA2">
      <w:pPr>
        <w:pStyle w:val="newncpi"/>
        <w:divId w:val="108857908"/>
      </w:pPr>
      <w:r>
        <w:t>Прилагаемые к заявлению о регистрации копии документов заверяются руководителем юридического лица (в с</w:t>
      </w:r>
      <w:r>
        <w:t>лучае наличия вакантной должности руководителя юридического лица – лицом, исполняющим его обязанности).</w:t>
      </w:r>
    </w:p>
    <w:p w:rsidR="00000000" w:rsidRDefault="004C7AA2">
      <w:pPr>
        <w:pStyle w:val="newncpi"/>
        <w:divId w:val="108857908"/>
      </w:pPr>
      <w:r>
        <w:t>В заявлении о регистрации указываются следующие сведения:</w:t>
      </w:r>
    </w:p>
    <w:p w:rsidR="00000000" w:rsidRDefault="004C7AA2">
      <w:pPr>
        <w:pStyle w:val="newncpi"/>
        <w:divId w:val="108857908"/>
      </w:pPr>
      <w:r>
        <w:t xml:space="preserve">сведения, предусмотренные </w:t>
      </w:r>
      <w:hyperlink r:id="rId523" w:anchor="a191" w:tooltip="+" w:history="1">
        <w:r>
          <w:rPr>
            <w:rStyle w:val="a3"/>
          </w:rPr>
          <w:t>пунктом 5</w:t>
        </w:r>
      </w:hyperlink>
      <w:r>
        <w:t xml:space="preserve"> ста</w:t>
      </w:r>
      <w:r>
        <w:t>тьи 14 Закона Республики Беларусь «Об основах административных процедур»;</w:t>
      </w:r>
    </w:p>
    <w:p w:rsidR="00000000" w:rsidRDefault="004C7AA2">
      <w:pPr>
        <w:pStyle w:val="newncpi"/>
        <w:divId w:val="108857908"/>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000000" w:rsidRDefault="004C7AA2">
      <w:pPr>
        <w:pStyle w:val="newncpi"/>
        <w:divId w:val="108857908"/>
      </w:pPr>
      <w:r>
        <w:t>о руководителе юридического лиц</w:t>
      </w:r>
      <w:r>
        <w:t>а (должность, фамилия, имя, отчество (если таковое имеется), документ, подтверждающий его полномочия, контактные данные);</w:t>
      </w:r>
    </w:p>
    <w:p w:rsidR="00000000" w:rsidRDefault="004C7AA2">
      <w:pPr>
        <w:pStyle w:val="newncpi"/>
        <w:divId w:val="108857908"/>
      </w:pPr>
      <w:r>
        <w:t>о планируемых к реализации в качестве инкубатора задачах, а также осуществлению (оказанию) мероприятий (услуг);</w:t>
      </w:r>
    </w:p>
    <w:p w:rsidR="00000000" w:rsidRDefault="004C7AA2">
      <w:pPr>
        <w:pStyle w:val="newncpi"/>
        <w:divId w:val="108857908"/>
      </w:pPr>
      <w:r>
        <w:t>о месте нахождения про</w:t>
      </w:r>
      <w:r>
        <w:t>изводства товаров (выполнения работ, оказания услуг);</w:t>
      </w:r>
    </w:p>
    <w:p w:rsidR="00000000" w:rsidRDefault="004C7AA2">
      <w:pPr>
        <w:pStyle w:val="newncpi"/>
        <w:divId w:val="108857908"/>
      </w:pPr>
      <w:r>
        <w:t>о наличии у юридического лица:</w:t>
      </w:r>
    </w:p>
    <w:p w:rsidR="00000000" w:rsidRDefault="004C7AA2">
      <w:pPr>
        <w:pStyle w:val="newncpi"/>
        <w:divId w:val="108857908"/>
      </w:pPr>
      <w:r>
        <w:t xml:space="preserve">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w:t>
      </w:r>
      <w:r>
        <w:t>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000000" w:rsidRDefault="004C7AA2">
      <w:pPr>
        <w:pStyle w:val="newncpi"/>
        <w:divId w:val="108857908"/>
      </w:pPr>
      <w:r>
        <w:t>имущества, включая офисную техн</w:t>
      </w:r>
      <w:r>
        <w:t>ику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w:t>
      </w:r>
      <w:r>
        <w:t>м основании);</w:t>
      </w:r>
    </w:p>
    <w:p w:rsidR="00000000" w:rsidRDefault="004C7AA2">
      <w:pPr>
        <w:pStyle w:val="newncpi"/>
        <w:divId w:val="108857908"/>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w:t>
      </w:r>
      <w:r>
        <w:t>зовании.</w:t>
      </w:r>
    </w:p>
    <w:p w:rsidR="00000000" w:rsidRDefault="004C7AA2">
      <w:pPr>
        <w:pStyle w:val="newncpi"/>
        <w:divId w:val="108857908"/>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000000" w:rsidRDefault="004C7AA2">
      <w:pPr>
        <w:pStyle w:val="newncpi"/>
        <w:divId w:val="108857908"/>
      </w:pPr>
      <w:r>
        <w:t>Регистрация юридического лица в </w:t>
      </w:r>
      <w:r>
        <w:t>качестве инкубатора осуществляется бесплатно.</w:t>
      </w:r>
    </w:p>
    <w:p w:rsidR="00000000" w:rsidRDefault="004C7AA2">
      <w:pPr>
        <w:pStyle w:val="point"/>
        <w:divId w:val="108857908"/>
      </w:pPr>
      <w:r>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a101" w:tooltip="+" w:history="1">
        <w:r>
          <w:rPr>
            <w:rStyle w:val="a3"/>
          </w:rPr>
          <w:t>части первой</w:t>
        </w:r>
      </w:hyperlink>
      <w:r>
        <w:t xml:space="preserve"> пункта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102" w:tooltip="+" w:history="1">
        <w:r>
          <w:rPr>
            <w:rStyle w:val="a3"/>
          </w:rPr>
          <w:t>абзацем седьмым</w:t>
        </w:r>
      </w:hyperlink>
      <w:r>
        <w:t xml:space="preserve"> пункта 16 настоящего П</w:t>
      </w:r>
      <w:r>
        <w:t>оложения, с даты принятия которого прошло менее шести месяцев.</w:t>
      </w:r>
    </w:p>
    <w:p w:rsidR="00000000" w:rsidRDefault="004C7AA2">
      <w:pPr>
        <w:pStyle w:val="newncpi"/>
        <w:divId w:val="108857908"/>
      </w:pPr>
      <w:r>
        <w:t>Решение об отказе в принятии заявления о регистрации принимается в течение трех рабочих дней с даты регистрации такого заявления.</w:t>
      </w:r>
    </w:p>
    <w:p w:rsidR="00000000" w:rsidRDefault="004C7AA2">
      <w:pPr>
        <w:pStyle w:val="newncpi"/>
        <w:divId w:val="108857908"/>
      </w:pPr>
      <w:r>
        <w:t>В случае отказа в принятии заявления о регистрации юридическому</w:t>
      </w:r>
      <w:r>
        <w:t xml:space="preserve"> лицу возвращаются документы, представленные вместе с таким заявлением, с указанием причин такого отказа.</w:t>
      </w:r>
    </w:p>
    <w:p w:rsidR="00000000" w:rsidRDefault="004C7AA2">
      <w:pPr>
        <w:pStyle w:val="newncpi"/>
        <w:divId w:val="108857908"/>
      </w:pPr>
      <w:r>
        <w:t>Заявитель может повторно обратиться с заявлением в Министерство экономики после устранения недостатков, явившихся причиной отказа.</w:t>
      </w:r>
    </w:p>
    <w:p w:rsidR="00000000" w:rsidRDefault="004C7AA2">
      <w:pPr>
        <w:pStyle w:val="point"/>
        <w:divId w:val="108857908"/>
      </w:pPr>
      <w:bookmarkStart w:id="92" w:name="a104"/>
      <w:bookmarkEnd w:id="92"/>
      <w:r>
        <w:t>7. В отношении прин</w:t>
      </w:r>
      <w:r>
        <w:t>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000000" w:rsidRDefault="004C7AA2">
      <w:pPr>
        <w:pStyle w:val="newncpi"/>
        <w:divId w:val="108857908"/>
      </w:pPr>
      <w:r>
        <w:t>о государственной регистрации юридического лица – в Едином государственном регистре юридических лиц</w:t>
      </w:r>
      <w:r>
        <w:t xml:space="preserve"> и индивидуальных предпринимателей;</w:t>
      </w:r>
    </w:p>
    <w:p w:rsidR="00000000" w:rsidRDefault="004C7AA2">
      <w:pPr>
        <w:pStyle w:val="newncpi"/>
        <w:divId w:val="108857908"/>
      </w:pPr>
      <w:r>
        <w:t>о наличии у юридического лица прав, ограничений (обременений) прав на объекты недвижимого имущества, указанные в заявлении о регистрации</w:t>
      </w:r>
      <w:hyperlink w:anchor="a103" w:tooltip="+" w:history="1">
        <w:r>
          <w:rPr>
            <w:rStyle w:val="a3"/>
          </w:rPr>
          <w:t>*</w:t>
        </w:r>
      </w:hyperlink>
      <w:r>
        <w:t>, – в Едином государственном регистре недвижимого</w:t>
      </w:r>
      <w:r>
        <w:t xml:space="preserve"> имущества, прав на него и сделок с ним;</w:t>
      </w:r>
    </w:p>
    <w:p w:rsidR="00000000" w:rsidRDefault="004C7AA2">
      <w:pPr>
        <w:pStyle w:val="newncpi"/>
        <w:divId w:val="108857908"/>
      </w:pPr>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w:t>
      </w:r>
      <w:r>
        <w:t>и Министерства по налогам и сборам по месту постановки юридического лица на учет;</w:t>
      </w:r>
    </w:p>
    <w:p w:rsidR="00000000" w:rsidRDefault="004C7AA2">
      <w:pPr>
        <w:pStyle w:val="newncpi"/>
        <w:divId w:val="108857908"/>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w:t>
      </w:r>
      <w:r>
        <w:t>ане Фонда социальной защиты населения Министерства труда и социальной защиты.</w:t>
      </w:r>
    </w:p>
    <w:p w:rsidR="00000000" w:rsidRDefault="004C7AA2">
      <w:pPr>
        <w:pStyle w:val="snoskiline"/>
        <w:divId w:val="108857908"/>
      </w:pPr>
      <w:r>
        <w:t>______________________________</w:t>
      </w:r>
    </w:p>
    <w:p w:rsidR="00000000" w:rsidRDefault="004C7AA2">
      <w:pPr>
        <w:pStyle w:val="snoski"/>
        <w:spacing w:after="240"/>
        <w:divId w:val="108857908"/>
      </w:pPr>
      <w:bookmarkStart w:id="93" w:name="a103"/>
      <w:bookmarkEnd w:id="93"/>
      <w:r>
        <w:t>* Соответствующая информация из единого государственного регистра недвижимого имущества, прав на него и сделок с ним может быть получена посредство</w:t>
      </w:r>
      <w:r>
        <w:t>м общегосударственной автоматизированной информационной системы в форме информационного сообщения.</w:t>
      </w:r>
    </w:p>
    <w:p w:rsidR="00000000" w:rsidRDefault="004C7AA2">
      <w:pPr>
        <w:pStyle w:val="newncpi"/>
        <w:divId w:val="108857908"/>
      </w:pPr>
      <w:r>
        <w:t>Срок информирования Министерства экономики по запросам, направленным в соответствии с </w:t>
      </w:r>
      <w:hyperlink w:anchor="a104" w:tooltip="+" w:history="1">
        <w:r>
          <w:rPr>
            <w:rStyle w:val="a3"/>
          </w:rPr>
          <w:t>частью первой</w:t>
        </w:r>
      </w:hyperlink>
      <w:r>
        <w:t xml:space="preserve"> настоящего пункта, не д</w:t>
      </w:r>
      <w:r>
        <w:t>олжен превышать пяти календарных дней с даты поступления такого запроса.</w:t>
      </w:r>
    </w:p>
    <w:p w:rsidR="00000000" w:rsidRDefault="004C7AA2">
      <w:pPr>
        <w:pStyle w:val="point"/>
        <w:divId w:val="108857908"/>
      </w:pPr>
      <w:r>
        <w:t>8. По результатам рассмотрения документов и сведений, предусмотренных в </w:t>
      </w:r>
      <w:hyperlink w:anchor="a101" w:tooltip="+" w:history="1">
        <w:r>
          <w:rPr>
            <w:rStyle w:val="a3"/>
          </w:rPr>
          <w:t>части первой</w:t>
        </w:r>
      </w:hyperlink>
      <w:r>
        <w:t xml:space="preserve"> пункта 5 и </w:t>
      </w:r>
      <w:hyperlink w:anchor="a104" w:tooltip="+" w:history="1">
        <w:r>
          <w:rPr>
            <w:rStyle w:val="a3"/>
          </w:rPr>
          <w:t>части первой</w:t>
        </w:r>
      </w:hyperlink>
      <w:r>
        <w:t xml:space="preserve"> пункта</w:t>
      </w:r>
      <w:r>
        <w:t>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инкубатора.</w:t>
      </w:r>
    </w:p>
    <w:p w:rsidR="00000000" w:rsidRDefault="004C7AA2">
      <w:pPr>
        <w:pStyle w:val="point"/>
        <w:divId w:val="108857908"/>
      </w:pPr>
      <w:r>
        <w:t xml:space="preserve">9. Основаниями для отказа в регистрации юридического лица в качестве инкубатора </w:t>
      </w:r>
      <w:r>
        <w:t>являются:</w:t>
      </w:r>
    </w:p>
    <w:p w:rsidR="00000000" w:rsidRDefault="004C7AA2">
      <w:pPr>
        <w:pStyle w:val="newncpi"/>
        <w:divId w:val="108857908"/>
      </w:pPr>
      <w:r>
        <w:t>несоответствие юридического лица требованиям, установленным в </w:t>
      </w:r>
      <w:hyperlink w:anchor="a105" w:tooltip="+" w:history="1">
        <w:r>
          <w:rPr>
            <w:rStyle w:val="a3"/>
          </w:rPr>
          <w:t>пункте 3</w:t>
        </w:r>
      </w:hyperlink>
      <w:r>
        <w:t xml:space="preserve"> настоящего Положения;</w:t>
      </w:r>
    </w:p>
    <w:p w:rsidR="00000000" w:rsidRDefault="004C7AA2">
      <w:pPr>
        <w:pStyle w:val="newncpi"/>
        <w:divId w:val="108857908"/>
      </w:pPr>
      <w:r>
        <w:t>наличие случаев, предусмотренных в </w:t>
      </w:r>
      <w:hyperlink r:id="rId524" w:anchor="a35" w:tooltip="+" w:history="1">
        <w:r>
          <w:rPr>
            <w:rStyle w:val="a3"/>
          </w:rPr>
          <w:t>статье 25</w:t>
        </w:r>
      </w:hyperlink>
      <w:r>
        <w:t xml:space="preserve"> Закона Республики Бел</w:t>
      </w:r>
      <w:r>
        <w:t>арусь «Об основах административных процедур»;</w:t>
      </w:r>
    </w:p>
    <w:p w:rsidR="00000000" w:rsidRDefault="004C7AA2">
      <w:pPr>
        <w:pStyle w:val="newncpi"/>
        <w:divId w:val="108857908"/>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000000" w:rsidRDefault="004C7AA2">
      <w:pPr>
        <w:pStyle w:val="point"/>
        <w:divId w:val="108857908"/>
      </w:pPr>
      <w:r>
        <w:t>10. На основании принятого решения о регистрац</w:t>
      </w:r>
      <w:r>
        <w:t>ии юридического лица в качестве инкубатора Министерство экономики:</w:t>
      </w:r>
    </w:p>
    <w:p w:rsidR="00000000" w:rsidRDefault="004C7AA2">
      <w:pPr>
        <w:pStyle w:val="newncpi"/>
        <w:divId w:val="108857908"/>
      </w:pPr>
      <w:r>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свидетельство о регистрации юридичес</w:t>
      </w:r>
      <w:r>
        <w:t>кого лица в качестве инкубатора по форме, установленной Министерством экономики (далее – свидетельство);</w:t>
      </w:r>
    </w:p>
    <w:p w:rsidR="00000000" w:rsidRDefault="004C7AA2">
      <w:pPr>
        <w:pStyle w:val="newncpi"/>
        <w:divId w:val="108857908"/>
      </w:pPr>
      <w:r>
        <w:t>в течение пяти дней с даты принятия решения направляет в облисполком (Минский горисполком) и юридическому лицу, зарегистрированному в качестве инкубато</w:t>
      </w:r>
      <w:r>
        <w:t>ра, информацию с указанием задач и мероприятий, заявленных данным юридическим лицом при регистрации его в качестве инкубатора;</w:t>
      </w:r>
    </w:p>
    <w:p w:rsidR="00000000" w:rsidRDefault="004C7AA2">
      <w:pPr>
        <w:pStyle w:val="newncpi"/>
        <w:divId w:val="108857908"/>
      </w:pPr>
      <w:r>
        <w:t>размещает на официальном сайте Министерства экономики в глобальной компьютерной сети Интернет информацию из Реестра.</w:t>
      </w:r>
    </w:p>
    <w:p w:rsidR="00000000" w:rsidRDefault="004C7AA2">
      <w:pPr>
        <w:pStyle w:val="newncpi"/>
        <w:divId w:val="108857908"/>
      </w:pPr>
      <w:r>
        <w:t>В случае при</w:t>
      </w:r>
      <w:r>
        <w:t>нятия решения об отказе в регистрации юридического лица в качестве инкубатора Министерство экономики в течение пяти дней с даты принятия решения письменно информирует юридическое лицо об отказе в регистрации в качестве инкубатора с указанием оснований для </w:t>
      </w:r>
      <w:r>
        <w:t>отказа.</w:t>
      </w:r>
    </w:p>
    <w:p w:rsidR="00000000" w:rsidRDefault="004C7AA2">
      <w:pPr>
        <w:pStyle w:val="point"/>
        <w:divId w:val="108857908"/>
      </w:pPr>
      <w:r>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000000" w:rsidRDefault="004C7AA2">
      <w:pPr>
        <w:pStyle w:val="newncpi"/>
        <w:divId w:val="108857908"/>
      </w:pPr>
      <w:r>
        <w:t>В зависимости от целевого назначения инкубатор осуществляет свою деят</w:t>
      </w:r>
      <w:r>
        <w:t>ельность в качестве многопрофильного</w:t>
      </w:r>
      <w:hyperlink w:anchor="a106" w:tooltip="+" w:history="1">
        <w:r>
          <w:rPr>
            <w:rStyle w:val="a3"/>
          </w:rPr>
          <w:t>*</w:t>
        </w:r>
      </w:hyperlink>
      <w:r>
        <w:t xml:space="preserve"> или специализированного (однопрофильного)</w:t>
      </w:r>
      <w:hyperlink w:anchor="a107" w:tooltip="+" w:history="1">
        <w:r>
          <w:rPr>
            <w:rStyle w:val="a3"/>
          </w:rPr>
          <w:t>**</w:t>
        </w:r>
      </w:hyperlink>
      <w:r>
        <w:t xml:space="preserve"> инкубатора.</w:t>
      </w:r>
    </w:p>
    <w:p w:rsidR="00000000" w:rsidRDefault="004C7AA2">
      <w:pPr>
        <w:pStyle w:val="snoskiline"/>
        <w:divId w:val="108857908"/>
      </w:pPr>
      <w:r>
        <w:t>______________________________</w:t>
      </w:r>
    </w:p>
    <w:p w:rsidR="00000000" w:rsidRDefault="004C7AA2">
      <w:pPr>
        <w:pStyle w:val="snoski"/>
        <w:divId w:val="108857908"/>
      </w:pPr>
      <w:bookmarkStart w:id="94" w:name="a106"/>
      <w:bookmarkEnd w:id="94"/>
      <w:r>
        <w:t>* Для целей настоящего Положения под многопрофильным инкубаторо</w:t>
      </w:r>
      <w:r>
        <w:t>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000000" w:rsidRDefault="004C7AA2">
      <w:pPr>
        <w:pStyle w:val="snoski"/>
        <w:spacing w:after="240"/>
        <w:divId w:val="108857908"/>
      </w:pPr>
      <w:bookmarkStart w:id="95" w:name="a107"/>
      <w:bookmarkEnd w:id="95"/>
      <w:r>
        <w:t>** Для целей настоящего Положения под специализированным (однопрофильным) инкубатором понимается инкубатор, пре</w:t>
      </w:r>
      <w:r>
        <w:t>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w:t>
      </w:r>
      <w:r>
        <w:t>ектов малого предпринимательства.</w:t>
      </w:r>
    </w:p>
    <w:p w:rsidR="00000000" w:rsidRDefault="004C7AA2">
      <w:pPr>
        <w:pStyle w:val="chapter"/>
        <w:divId w:val="108857908"/>
      </w:pPr>
      <w:r>
        <w:t>ГЛАВА 3</w:t>
      </w:r>
      <w:r>
        <w:br/>
        <w:t>ВЫДАЧА ДУБЛИКАТА СВИДЕТЕЛЬСТВА, ВНЕСЕНИЕ ИЗМЕНЕНИЙ В СВИДЕТЕЛЬСТВО И РЕЕСТР</w:t>
      </w:r>
    </w:p>
    <w:p w:rsidR="00000000" w:rsidRDefault="004C7AA2">
      <w:pPr>
        <w:pStyle w:val="point"/>
        <w:divId w:val="108857908"/>
      </w:pPr>
      <w:r>
        <w:t>12. В случаях, когда оригинал свидетельства пришел в негодность либо утрачен, юридическое лицо, зарегистрированное в </w:t>
      </w:r>
      <w:r>
        <w:t>качестве инкубатора, вправе обратиться за выдачей дубликата свидетельства.</w:t>
      </w:r>
    </w:p>
    <w:p w:rsidR="00000000" w:rsidRDefault="004C7AA2">
      <w:pPr>
        <w:pStyle w:val="newncpi"/>
        <w:divId w:val="108857908"/>
      </w:pPr>
      <w:r>
        <w:t>При выдаче дубликата свидетельства в правом верхнем углу бланка свидетельства проставляется отметка «Дубликат».</w:t>
      </w:r>
    </w:p>
    <w:p w:rsidR="00000000" w:rsidRDefault="004C7AA2">
      <w:pPr>
        <w:pStyle w:val="point"/>
        <w:divId w:val="108857908"/>
      </w:pPr>
      <w:r>
        <w:t>13. В случае изменения наименования юридического лица, зарегистрирова</w:t>
      </w:r>
      <w:r>
        <w:t>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000000" w:rsidRDefault="004C7AA2">
      <w:pPr>
        <w:pStyle w:val="newncpi"/>
        <w:divId w:val="108857908"/>
      </w:pPr>
      <w:r>
        <w:t>Изменения в свидетельство вносятся Министерством эконо</w:t>
      </w:r>
      <w:r>
        <w:t>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000000" w:rsidRDefault="004C7AA2">
      <w:pPr>
        <w:pStyle w:val="point"/>
        <w:divId w:val="108857908"/>
      </w:pPr>
      <w:r>
        <w:t>14. Выдача дубликата свидетельства, внесение изменений в свидетельство осуществляются Министе</w:t>
      </w:r>
      <w:r>
        <w:t>рством экономики в течение пяти дней.</w:t>
      </w:r>
    </w:p>
    <w:p w:rsidR="00000000" w:rsidRDefault="004C7AA2">
      <w:pPr>
        <w:pStyle w:val="newncpi"/>
        <w:divId w:val="108857908"/>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000000" w:rsidRDefault="004C7AA2">
      <w:pPr>
        <w:pStyle w:val="newncpi"/>
        <w:divId w:val="108857908"/>
      </w:pPr>
      <w:r>
        <w:t>При получении свидетельства, оформленно</w:t>
      </w:r>
      <w:r>
        <w:t>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000000" w:rsidRDefault="004C7AA2">
      <w:pPr>
        <w:pStyle w:val="point"/>
        <w:divId w:val="108857908"/>
      </w:pPr>
      <w:bookmarkStart w:id="96" w:name="a132"/>
      <w:bookmarkEnd w:id="96"/>
      <w:r>
        <w:t>15. Юридическое лицо, зарегистрированное в качестве инкубатора, письменно уведомля</w:t>
      </w:r>
      <w:r>
        <w:t>ет Министерство экономики в течение десяти рабочих дней:</w:t>
      </w:r>
    </w:p>
    <w:p w:rsidR="00000000" w:rsidRDefault="004C7AA2">
      <w:pPr>
        <w:pStyle w:val="newncpi"/>
        <w:divId w:val="108857908"/>
      </w:pPr>
      <w:r>
        <w:t>об изменении места нахождения – со дня его изменения;</w:t>
      </w:r>
    </w:p>
    <w:p w:rsidR="00000000" w:rsidRDefault="004C7AA2">
      <w:pPr>
        <w:pStyle w:val="newncpi"/>
        <w:divId w:val="108857908"/>
      </w:pPr>
      <w:r>
        <w:t>о внесении изменений и (или) дополнений в учредительные документы – с даты их государственной регистрации;</w:t>
      </w:r>
    </w:p>
    <w:p w:rsidR="00000000" w:rsidRDefault="004C7AA2">
      <w:pPr>
        <w:pStyle w:val="newncpi"/>
        <w:divId w:val="108857908"/>
      </w:pPr>
      <w:r>
        <w:t>об обстоятельствах, приведших к несоот</w:t>
      </w:r>
      <w:r>
        <w:t>ветствию требованиям, установленным в </w:t>
      </w:r>
      <w:hyperlink w:anchor="a105" w:tooltip="+" w:history="1">
        <w:r>
          <w:rPr>
            <w:rStyle w:val="a3"/>
          </w:rPr>
          <w:t>пункте 3</w:t>
        </w:r>
      </w:hyperlink>
      <w:r>
        <w:t xml:space="preserve"> настоящего Положения, – с даты возникновения таких обстоятельств.</w:t>
      </w:r>
    </w:p>
    <w:p w:rsidR="00000000" w:rsidRDefault="004C7AA2">
      <w:pPr>
        <w:pStyle w:val="newncpi"/>
        <w:divId w:val="108857908"/>
      </w:pPr>
      <w:r>
        <w:t xml:space="preserve">Сведения о выдаче дубликата свидетельства, внесении изменений в свидетельство, а также информация, указанная </w:t>
      </w:r>
      <w:r>
        <w:t>в </w:t>
      </w:r>
      <w:hyperlink w:anchor="a132" w:tooltip="+" w:history="1">
        <w:r>
          <w:rPr>
            <w:rStyle w:val="a3"/>
          </w:rPr>
          <w:t>части первой</w:t>
        </w:r>
      </w:hyperlink>
      <w:r>
        <w:t xml:space="preserve"> настоящего пункта, вносятся Министерством экономики в Реестр. </w:t>
      </w:r>
    </w:p>
    <w:p w:rsidR="00000000" w:rsidRDefault="004C7AA2">
      <w:pPr>
        <w:pStyle w:val="chapter"/>
        <w:divId w:val="108857908"/>
      </w:pPr>
      <w:r>
        <w:t>ГЛАВА 4</w:t>
      </w:r>
      <w:r>
        <w:br/>
        <w:t>ПРЕКРАЩЕНИЕ ДЕЙСТВИЯ СВИДЕТЕЛЬСТВА</w:t>
      </w:r>
    </w:p>
    <w:p w:rsidR="00000000" w:rsidRDefault="004C7AA2">
      <w:pPr>
        <w:pStyle w:val="point"/>
        <w:divId w:val="108857908"/>
      </w:pPr>
      <w:r>
        <w:t>16. Действие свидетельства прекращается:</w:t>
      </w:r>
    </w:p>
    <w:p w:rsidR="00000000" w:rsidRDefault="004C7AA2">
      <w:pPr>
        <w:pStyle w:val="newncpi"/>
        <w:divId w:val="108857908"/>
      </w:pPr>
      <w:bookmarkStart w:id="97" w:name="a111"/>
      <w:bookmarkEnd w:id="97"/>
      <w:r>
        <w:t>на основании поданного юридическим лицом заявления о прекращ</w:t>
      </w:r>
      <w:r>
        <w:t>ении его деятельности в качестве инкубатора;</w:t>
      </w:r>
    </w:p>
    <w:p w:rsidR="00000000" w:rsidRDefault="004C7AA2">
      <w:pPr>
        <w:pStyle w:val="newncpi"/>
        <w:divId w:val="108857908"/>
      </w:pPr>
      <w:r>
        <w:t>по решению Министерства экономики в случае:</w:t>
      </w:r>
    </w:p>
    <w:p w:rsidR="00000000" w:rsidRDefault="004C7AA2">
      <w:pPr>
        <w:pStyle w:val="newncpi"/>
        <w:divId w:val="108857908"/>
      </w:pPr>
      <w:bookmarkStart w:id="98" w:name="a112"/>
      <w:bookmarkEnd w:id="98"/>
      <w:r>
        <w:t>ликвидации (прекращения деятельности) юридического лица;</w:t>
      </w:r>
    </w:p>
    <w:p w:rsidR="00000000" w:rsidRDefault="004C7AA2">
      <w:pPr>
        <w:pStyle w:val="newncpi"/>
        <w:divId w:val="108857908"/>
      </w:pPr>
      <w:r>
        <w:t xml:space="preserve">несоответствия юридического лица требованиям, установленным в пунктах </w:t>
      </w:r>
      <w:hyperlink w:anchor="a105" w:tooltip="+" w:history="1">
        <w:r>
          <w:rPr>
            <w:rStyle w:val="a3"/>
          </w:rPr>
          <w:t>3</w:t>
        </w:r>
      </w:hyperlink>
      <w:r>
        <w:t xml:space="preserve"> и </w:t>
      </w:r>
      <w:hyperlink w:anchor="a108" w:tooltip="+" w:history="1">
        <w:r>
          <w:rPr>
            <w:rStyle w:val="a3"/>
          </w:rPr>
          <w:t>17</w:t>
        </w:r>
      </w:hyperlink>
      <w:r>
        <w:t xml:space="preserve"> настоящего Положения;</w:t>
      </w:r>
    </w:p>
    <w:p w:rsidR="00000000" w:rsidRDefault="004C7AA2">
      <w:pPr>
        <w:pStyle w:val="newncpi"/>
        <w:divId w:val="108857908"/>
      </w:pPr>
      <w:bookmarkStart w:id="99" w:name="a115"/>
      <w:bookmarkEnd w:id="99"/>
      <w:r>
        <w:t>непредставления информации в соответствии с пунктами </w:t>
      </w:r>
      <w:hyperlink w:anchor="a109" w:tooltip="+" w:history="1">
        <w:r>
          <w:rPr>
            <w:rStyle w:val="a3"/>
          </w:rPr>
          <w:t>18</w:t>
        </w:r>
      </w:hyperlink>
      <w:r>
        <w:t xml:space="preserve"> и </w:t>
      </w:r>
      <w:hyperlink w:anchor="a110" w:tooltip="+" w:history="1">
        <w:r>
          <w:rPr>
            <w:rStyle w:val="a3"/>
          </w:rPr>
          <w:t>21</w:t>
        </w:r>
      </w:hyperlink>
      <w:r>
        <w:t xml:space="preserve"> настоящего Положения;</w:t>
      </w:r>
    </w:p>
    <w:p w:rsidR="00000000" w:rsidRDefault="004C7AA2">
      <w:pPr>
        <w:pStyle w:val="newncpi"/>
        <w:divId w:val="108857908"/>
      </w:pPr>
      <w:bookmarkStart w:id="100" w:name="a102"/>
      <w:bookmarkEnd w:id="100"/>
      <w:r>
        <w:t>несоответствия деятельности инкубатора основным задачам, определенным в </w:t>
      </w:r>
      <w:hyperlink r:id="rId525" w:anchor="a49" w:tooltip="+" w:history="1">
        <w:r>
          <w:rPr>
            <w:rStyle w:val="a3"/>
          </w:rPr>
          <w:t>части третьей</w:t>
        </w:r>
      </w:hyperlink>
      <w:r>
        <w:t xml:space="preserve"> статьи 20 Закона Республики Беларусь «О поддержке малого и среднего предпринимательства».</w:t>
      </w:r>
    </w:p>
    <w:p w:rsidR="00000000" w:rsidRDefault="004C7AA2">
      <w:pPr>
        <w:pStyle w:val="point"/>
        <w:divId w:val="108857908"/>
      </w:pPr>
      <w:bookmarkStart w:id="101" w:name="a108"/>
      <w:bookmarkEnd w:id="101"/>
      <w:r>
        <w:t>17. Днем прекращения действ</w:t>
      </w:r>
      <w:r>
        <w:t>ия свидетельства является:</w:t>
      </w:r>
    </w:p>
    <w:p w:rsidR="00000000" w:rsidRDefault="004C7AA2">
      <w:pPr>
        <w:pStyle w:val="newncpi"/>
        <w:divId w:val="108857908"/>
      </w:pPr>
      <w:r>
        <w:t>день, следующий за днем подачи юридическим лицом заявления о прекращении его деятельности в качестве инкубатора, – в случае, предусмотренном в </w:t>
      </w:r>
      <w:hyperlink w:anchor="a111" w:tooltip="+" w:history="1">
        <w:r>
          <w:rPr>
            <w:rStyle w:val="a3"/>
          </w:rPr>
          <w:t>абзаце втором</w:t>
        </w:r>
      </w:hyperlink>
      <w:r>
        <w:t xml:space="preserve"> пункта 16 настоящего Положения;</w:t>
      </w:r>
    </w:p>
    <w:p w:rsidR="00000000" w:rsidRDefault="004C7AA2">
      <w:pPr>
        <w:pStyle w:val="newncpi"/>
        <w:divId w:val="108857908"/>
      </w:pPr>
      <w:r>
        <w:t>день п</w:t>
      </w:r>
      <w:r>
        <w:t xml:space="preserve">ринятия решения Министерством экономики – в случаях, предусмотренных в абзацах </w:t>
      </w:r>
      <w:hyperlink w:anchor="a112" w:tooltip="+" w:history="1">
        <w:r>
          <w:rPr>
            <w:rStyle w:val="a3"/>
          </w:rPr>
          <w:t>четвертом–седьмом</w:t>
        </w:r>
      </w:hyperlink>
      <w:r>
        <w:t xml:space="preserve"> пункта 16 настоящего Положения.</w:t>
      </w:r>
    </w:p>
    <w:p w:rsidR="00000000" w:rsidRDefault="004C7AA2">
      <w:pPr>
        <w:pStyle w:val="newncpi"/>
        <w:divId w:val="108857908"/>
      </w:pPr>
      <w:r>
        <w:t>Прекращение действия свидетельства осуществляется путем внесения информации в Реестр и размещ</w:t>
      </w:r>
      <w:r>
        <w:t>ения на официальном сайте Министерства экономики в глобальной компьютерной сети Интернет соответствующей информации.</w:t>
      </w:r>
    </w:p>
    <w:p w:rsidR="00000000" w:rsidRDefault="004C7AA2">
      <w:pPr>
        <w:pStyle w:val="chapter"/>
        <w:divId w:val="108857908"/>
      </w:pPr>
      <w:r>
        <w:t>ГЛАВА 5</w:t>
      </w:r>
      <w:r>
        <w:br/>
        <w:t>ОСОБЕННОСТИ ДЕЯТЕЛЬНОСТИ ИНКУБАТОРА</w:t>
      </w:r>
    </w:p>
    <w:p w:rsidR="00000000" w:rsidRDefault="004C7AA2">
      <w:pPr>
        <w:pStyle w:val="point"/>
        <w:divId w:val="108857908"/>
      </w:pPr>
      <w:bookmarkStart w:id="102" w:name="a109"/>
      <w:bookmarkEnd w:id="102"/>
      <w:r>
        <w:t>18. Инкубатор при осуществлении деятельности:</w:t>
      </w:r>
    </w:p>
    <w:p w:rsidR="00000000" w:rsidRDefault="004C7AA2">
      <w:pPr>
        <w:pStyle w:val="newncpi"/>
        <w:divId w:val="108857908"/>
      </w:pPr>
      <w:r>
        <w:t>предоставляет на срок не более пяти лет помещение</w:t>
      </w:r>
      <w:r>
        <w:t xml:space="preserve">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hyperlink w:anchor="a113" w:tooltip="+" w:history="1">
        <w:r>
          <w:rPr>
            <w:rStyle w:val="a3"/>
          </w:rPr>
          <w:t>*</w:t>
        </w:r>
      </w:hyperlink>
      <w:r>
        <w:t>;</w:t>
      </w:r>
    </w:p>
    <w:p w:rsidR="00000000" w:rsidRDefault="004C7AA2">
      <w:pPr>
        <w:pStyle w:val="newncpi"/>
        <w:divId w:val="108857908"/>
      </w:pPr>
      <w: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000000" w:rsidRDefault="004C7AA2">
      <w:pPr>
        <w:pStyle w:val="newncpi"/>
        <w:divId w:val="108857908"/>
      </w:pPr>
      <w:r>
        <w:t>деятельность в сфере игорного бизнеса;</w:t>
      </w:r>
    </w:p>
    <w:p w:rsidR="00000000" w:rsidRDefault="004C7AA2">
      <w:pPr>
        <w:pStyle w:val="newncpi"/>
        <w:divId w:val="108857908"/>
      </w:pPr>
      <w:r>
        <w:t>лотерейная деятельность</w:t>
      </w:r>
      <w:r>
        <w:t>;</w:t>
      </w:r>
    </w:p>
    <w:p w:rsidR="00000000" w:rsidRDefault="004C7AA2">
      <w:pPr>
        <w:pStyle w:val="newncpi"/>
        <w:divId w:val="108857908"/>
      </w:pPr>
      <w:r>
        <w:t>деятельность по организации и (или) проведению электронных интерактивных игр;</w:t>
      </w:r>
    </w:p>
    <w:p w:rsidR="00000000" w:rsidRDefault="004C7AA2">
      <w:pPr>
        <w:pStyle w:val="newncpi"/>
        <w:divId w:val="108857908"/>
      </w:pPr>
      <w:r>
        <w:t>деятельность по производству и (или) реализации подакцизных товаров;</w:t>
      </w:r>
    </w:p>
    <w:p w:rsidR="00000000" w:rsidRDefault="004C7AA2">
      <w:pPr>
        <w:pStyle w:val="newncpi"/>
        <w:divId w:val="108857908"/>
      </w:pPr>
      <w:r>
        <w:t>деятельность по производству и (или) реализации ювелирных изделий из драгоценных металлов и (или) драгоценн</w:t>
      </w:r>
      <w:r>
        <w:t>ых камней;</w:t>
      </w:r>
    </w:p>
    <w:p w:rsidR="00000000" w:rsidRDefault="004C7AA2">
      <w:pPr>
        <w:pStyle w:val="newncpi"/>
        <w:divId w:val="108857908"/>
      </w:pPr>
      <w:r>
        <w:t>деятельность по добыче полезных ископаемых, за исключением общераспространенных полезных ископаемых;</w:t>
      </w:r>
    </w:p>
    <w:p w:rsidR="00000000" w:rsidRDefault="004C7AA2">
      <w:pPr>
        <w:pStyle w:val="newncpi"/>
        <w:divId w:val="108857908"/>
      </w:pPr>
      <w:r>
        <w:t>риэлтерская деятельность;</w:t>
      </w:r>
    </w:p>
    <w:p w:rsidR="00000000" w:rsidRDefault="004C7AA2">
      <w:pPr>
        <w:pStyle w:val="newncpi"/>
        <w:divId w:val="108857908"/>
      </w:pPr>
      <w:r>
        <w:t>финансовая и страховая деятельность.</w:t>
      </w:r>
    </w:p>
    <w:p w:rsidR="00000000" w:rsidRDefault="004C7AA2">
      <w:pPr>
        <w:pStyle w:val="snoskiline"/>
        <w:divId w:val="108857908"/>
      </w:pPr>
      <w:r>
        <w:t>______________________________</w:t>
      </w:r>
    </w:p>
    <w:p w:rsidR="00000000" w:rsidRDefault="004C7AA2">
      <w:pPr>
        <w:pStyle w:val="snoski"/>
        <w:spacing w:after="240"/>
        <w:divId w:val="108857908"/>
      </w:pPr>
      <w:bookmarkStart w:id="103" w:name="a113"/>
      <w:bookmarkEnd w:id="103"/>
      <w:r>
        <w:t>* Помещение (помещения) и (или) имущество предоста</w:t>
      </w:r>
      <w:r>
        <w:t>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000000" w:rsidRDefault="004C7AA2">
      <w:pPr>
        <w:pStyle w:val="point"/>
        <w:divId w:val="108857908"/>
      </w:pPr>
      <w:r>
        <w:t xml:space="preserve">19. Юридическое лицо, зарегистрированное в качестве инкубатора, в течение пятнадцати рабочих дней с даты </w:t>
      </w:r>
      <w:r>
        <w:t>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 Министерством экономики</w:t>
      </w:r>
      <w:r>
        <w:t xml:space="preserve"> (далее – план работы), на текущий календарный год, если иное не предусмотрено в </w:t>
      </w:r>
      <w:hyperlink w:anchor="a143" w:tooltip="+" w:history="1">
        <w:r>
          <w:rPr>
            <w:rStyle w:val="a3"/>
          </w:rPr>
          <w:t>части второй</w:t>
        </w:r>
      </w:hyperlink>
      <w:r>
        <w:t xml:space="preserve"> настоящего пункта.</w:t>
      </w:r>
    </w:p>
    <w:p w:rsidR="00000000" w:rsidRDefault="004C7AA2">
      <w:pPr>
        <w:pStyle w:val="newncpi"/>
        <w:divId w:val="108857908"/>
      </w:pPr>
      <w:bookmarkStart w:id="104" w:name="a143"/>
      <w:bookmarkEnd w:id="104"/>
      <w:r>
        <w:t xml:space="preserve">В случае, если со дня регистрации юридического лица в качестве инкубатора до окончания текущего календарного </w:t>
      </w:r>
      <w:r>
        <w:t>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000000" w:rsidRDefault="004C7AA2">
      <w:pPr>
        <w:pStyle w:val="point"/>
        <w:divId w:val="108857908"/>
      </w:pPr>
      <w:r>
        <w:t>20. В случае, если юридическое лицо, зарегистрированное в качестве инкубатора, при осуществлении дея</w:t>
      </w:r>
      <w:r>
        <w:t>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w:t>
      </w:r>
      <w:r>
        <w:t>м).</w:t>
      </w:r>
    </w:p>
    <w:p w:rsidR="00000000" w:rsidRDefault="004C7AA2">
      <w:pPr>
        <w:pStyle w:val="point"/>
        <w:divId w:val="108857908"/>
      </w:pPr>
      <w:bookmarkStart w:id="105" w:name="a110"/>
      <w:bookmarkEnd w:id="105"/>
      <w: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000000" w:rsidRDefault="004C7AA2">
      <w:pPr>
        <w:pStyle w:val="newncpi"/>
        <w:divId w:val="108857908"/>
      </w:pPr>
      <w:r>
        <w:t>в облисполком (Минский горисполком) по фактическому месту нахожден</w:t>
      </w:r>
      <w:r>
        <w:t>ия план работы на текущий календарный год для согласования;</w:t>
      </w:r>
    </w:p>
    <w:p w:rsidR="00000000" w:rsidRDefault="004C7AA2">
      <w:pPr>
        <w:pStyle w:val="newncpi"/>
        <w:divId w:val="108857908"/>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w:t>
      </w:r>
      <w:r>
        <w:t>ной Министерством экономики, на дату изменения места нахождения.</w:t>
      </w:r>
      <w:hyperlink w:anchor="a114" w:tooltip="+" w:history="1">
        <w:r>
          <w:rPr>
            <w:rStyle w:val="a3"/>
          </w:rPr>
          <w:t>*</w:t>
        </w:r>
      </w:hyperlink>
    </w:p>
    <w:p w:rsidR="00000000" w:rsidRDefault="004C7AA2">
      <w:pPr>
        <w:pStyle w:val="snoskiline"/>
        <w:divId w:val="108857908"/>
      </w:pPr>
      <w:r>
        <w:t>______________________________</w:t>
      </w:r>
    </w:p>
    <w:p w:rsidR="00000000" w:rsidRDefault="004C7AA2">
      <w:pPr>
        <w:pStyle w:val="snoski"/>
        <w:spacing w:after="240"/>
        <w:divId w:val="108857908"/>
      </w:pPr>
      <w:bookmarkStart w:id="106" w:name="a114"/>
      <w:bookmarkEnd w:id="106"/>
      <w:r>
        <w:t xml:space="preserve">* Требование </w:t>
      </w:r>
      <w:hyperlink w:anchor="a110" w:tooltip="+" w:history="1">
        <w:r>
          <w:rPr>
            <w:rStyle w:val="a3"/>
          </w:rPr>
          <w:t>пункта 21</w:t>
        </w:r>
      </w:hyperlink>
      <w:r>
        <w:t xml:space="preserve"> настоящего Положения не применяется в случае изменения места нахожде</w:t>
      </w:r>
      <w:r>
        <w:t>ния юридического лица, зарегистрированного в качестве инкубатора в пределах одной области, г. Минска.</w:t>
      </w:r>
    </w:p>
    <w:p w:rsidR="00000000" w:rsidRDefault="004C7AA2">
      <w:pPr>
        <w:pStyle w:val="point"/>
        <w:divId w:val="108857908"/>
      </w:pPr>
      <w:r>
        <w:t>22. Юридическое лицо, зарегистрированное в качестве инкубатора, ежегодно до 1 февраля года, следующего за отчетным, представляет в облисполком (Минский го</w:t>
      </w:r>
      <w:r>
        <w:t>рисполком):</w:t>
      </w:r>
    </w:p>
    <w:p w:rsidR="00000000" w:rsidRDefault="004C7AA2">
      <w:pPr>
        <w:pStyle w:val="newncpi"/>
        <w:divId w:val="108857908"/>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000000" w:rsidRDefault="004C7AA2">
      <w:pPr>
        <w:pStyle w:val="newncpi"/>
        <w:divId w:val="108857908"/>
      </w:pPr>
      <w:r>
        <w:t>информацию о результатах своей деятельности в качестве инкубат</w:t>
      </w:r>
      <w:r>
        <w:t>ора по форме, установленной Министерством экономики.</w:t>
      </w:r>
    </w:p>
    <w:p w:rsidR="00000000" w:rsidRDefault="004C7AA2">
      <w:pPr>
        <w:pStyle w:val="point"/>
        <w:divId w:val="108857908"/>
      </w:pPr>
      <w:r>
        <w:t>23. Облисполкомы (Минский горисполком) ежегодно до 15 февраля года, следующего за отчетным, представляют в Министерство экономики:</w:t>
      </w:r>
    </w:p>
    <w:p w:rsidR="00000000" w:rsidRDefault="004C7AA2">
      <w:pPr>
        <w:pStyle w:val="newncpi"/>
        <w:divId w:val="108857908"/>
      </w:pPr>
      <w:r>
        <w:t>согласованные планы работы инкубаторов на текущий год, информацию о выпо</w:t>
      </w:r>
      <w:r>
        <w:t>лнении планов работы инкубаторов за истекший год и сводную информацию о результатах работы инкубаторов;</w:t>
      </w:r>
    </w:p>
    <w:p w:rsidR="00000000" w:rsidRDefault="004C7AA2">
      <w:pPr>
        <w:pStyle w:val="newncpi"/>
        <w:divId w:val="108857908"/>
      </w:pPr>
      <w:r>
        <w:t>аналитическую информацию о реализации инкубаторами заявленных задач и мероприятий, а также о соответствии инкубаторов требованиям, установленным в </w:t>
      </w:r>
      <w:hyperlink w:anchor="a105" w:tooltip="+" w:history="1">
        <w:r>
          <w:rPr>
            <w:rStyle w:val="a3"/>
          </w:rPr>
          <w:t>пункте 3</w:t>
        </w:r>
      </w:hyperlink>
      <w:r>
        <w:t xml:space="preserve">, и отсутствии оснований для прекращения действия свидетельства, предусмотренных в абзацах </w:t>
      </w:r>
      <w:hyperlink w:anchor="a115" w:tooltip="+" w:history="1">
        <w:r>
          <w:rPr>
            <w:rStyle w:val="a3"/>
          </w:rPr>
          <w:t>шестом</w:t>
        </w:r>
      </w:hyperlink>
      <w:r>
        <w:t xml:space="preserve"> и седьмом пункта 16 настоящего Положения.</w:t>
      </w:r>
    </w:p>
    <w:p w:rsidR="00000000" w:rsidRDefault="004C7AA2">
      <w:pPr>
        <w:pStyle w:val="point"/>
        <w:divId w:val="108857908"/>
      </w:pPr>
      <w:r>
        <w:t>24. Облисполкомы (Минский горисполком), выяви</w:t>
      </w:r>
      <w:r>
        <w:t xml:space="preserve">вшие факты, являющиеся основаниями для прекращения действия свидетельства, предусмотренными в абзацах </w:t>
      </w:r>
      <w:hyperlink w:anchor="a112" w:tooltip="+" w:history="1">
        <w:r>
          <w:rPr>
            <w:rStyle w:val="a3"/>
          </w:rPr>
          <w:t>четвертом–седьмом</w:t>
        </w:r>
      </w:hyperlink>
      <w:r>
        <w:t xml:space="preserve"> пункта 16 настоящего Положения, в течение пяти рабочих дней со дня установления таких фактов письменно</w:t>
      </w:r>
      <w:r>
        <w:t xml:space="preserve"> информируют об этом Министерство экономики.</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26"/>
        <w:gridCol w:w="5086"/>
      </w:tblGrid>
      <w:tr w:rsidR="00000000">
        <w:trPr>
          <w:divId w:val="108857908"/>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07" w:name="a37"/>
            <w:bookmarkEnd w:id="107"/>
            <w:r>
              <w:t>Приложение 1</w:t>
            </w:r>
          </w:p>
          <w:p w:rsidR="00000000" w:rsidRDefault="004C7AA2">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ОБЩЕСТВЕННОЕ УВЕДОМЛЕНИЕ</w:t>
      </w:r>
    </w:p>
    <w:p w:rsidR="00000000" w:rsidRDefault="004C7AA2">
      <w:pPr>
        <w:pStyle w:val="newncpi0"/>
        <w:divId w:val="108857908"/>
      </w:pPr>
      <w:r>
        <w:t>Уведомляем о том, что _________________________________________________________</w:t>
      </w:r>
    </w:p>
    <w:p w:rsidR="00000000" w:rsidRDefault="004C7AA2">
      <w:pPr>
        <w:pStyle w:val="undline"/>
        <w:ind w:left="3686"/>
        <w:divId w:val="108857908"/>
      </w:pPr>
      <w:r>
        <w:t>(полное наименование юридического лица,</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фамилия, собственное имя, отчество (если таковое имеется)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индивидуального предпринимателя, осуществляющих (планирующих</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осуществлять) деятельность, связанную с</w:t>
      </w:r>
      <w:r>
        <w:t> эксплуатацией объектов, оказывающих</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комплексное воздействие на окружающую среду, почтовый и электронный адреса,</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номер телефона, факса)</w:t>
      </w:r>
    </w:p>
    <w:p w:rsidR="00000000" w:rsidRDefault="004C7AA2">
      <w:pPr>
        <w:pStyle w:val="newncpi0"/>
        <w:divId w:val="108857908"/>
      </w:pPr>
      <w:r>
        <w:t>подал заявление в _____________________________________________________________</w:t>
      </w:r>
    </w:p>
    <w:p w:rsidR="00000000" w:rsidRDefault="004C7AA2">
      <w:pPr>
        <w:pStyle w:val="undline"/>
        <w:ind w:left="2268"/>
        <w:divId w:val="108857908"/>
      </w:pPr>
      <w:r>
        <w:t>(название органа выдачи комплексного природоохранного разрешения)</w:t>
      </w:r>
    </w:p>
    <w:p w:rsidR="00000000" w:rsidRDefault="004C7AA2">
      <w:pPr>
        <w:pStyle w:val="newncpi0"/>
        <w:divId w:val="108857908"/>
      </w:pPr>
      <w:r>
        <w:t>на получе</w:t>
      </w:r>
      <w:r>
        <w:t>ние комплексного природоохранного разрешения на эксплуатацию объекта _____________________________________________________________________________</w:t>
      </w:r>
    </w:p>
    <w:p w:rsidR="00000000" w:rsidRDefault="004C7AA2">
      <w:pPr>
        <w:pStyle w:val="undline"/>
        <w:jc w:val="center"/>
        <w:divId w:val="108857908"/>
      </w:pPr>
      <w:r>
        <w:t>(дата ввода в эксплуатацию,</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дат</w:t>
      </w:r>
      <w:r>
        <w:t>а последней реконструкции, производственная специализация, выходная продукция,</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установленная мощность, характер воздействия на компоненты природной среды)</w:t>
      </w:r>
    </w:p>
    <w:p w:rsidR="00000000" w:rsidRDefault="004C7AA2">
      <w:pPr>
        <w:pStyle w:val="newncpi0"/>
        <w:divId w:val="108857908"/>
      </w:pPr>
      <w:r>
        <w:t>находящегося __________</w:t>
      </w:r>
      <w:r>
        <w:t>______________________________________________________.</w:t>
      </w:r>
    </w:p>
    <w:p w:rsidR="00000000" w:rsidRDefault="004C7AA2">
      <w:pPr>
        <w:pStyle w:val="undline"/>
        <w:ind w:left="2127"/>
        <w:divId w:val="108857908"/>
      </w:pPr>
      <w:r>
        <w:t>(место нахождения эксплуатируемого природопользователем объекта)</w:t>
      </w:r>
    </w:p>
    <w:p w:rsidR="00000000" w:rsidRDefault="004C7AA2">
      <w:pPr>
        <w:pStyle w:val="newncpi0"/>
        <w:divId w:val="108857908"/>
      </w:pPr>
      <w:r>
        <w:t>В соответствии с заявлением на получение комплексного природоохранного разрешения _____________________________________________________</w:t>
      </w:r>
      <w:r>
        <w:t>_____________</w:t>
      </w:r>
    </w:p>
    <w:p w:rsidR="00000000" w:rsidRDefault="004C7AA2">
      <w:pPr>
        <w:pStyle w:val="undline"/>
        <w:ind w:left="3261"/>
        <w:divId w:val="108857908"/>
      </w:pPr>
      <w:r>
        <w:t>(наименование природопользователя)</w:t>
      </w:r>
    </w:p>
    <w:p w:rsidR="00000000" w:rsidRDefault="004C7AA2">
      <w:pPr>
        <w:pStyle w:val="newncpi0"/>
        <w:divId w:val="108857908"/>
      </w:pPr>
      <w:r>
        <w:t xml:space="preserve">планирует осуществлять деятельность на основании данного разрешения до 20__ года. </w:t>
      </w:r>
    </w:p>
    <w:p w:rsidR="00000000" w:rsidRDefault="004C7AA2">
      <w:pPr>
        <w:pStyle w:val="newncpi"/>
        <w:divId w:val="108857908"/>
      </w:pPr>
      <w:r>
        <w:t>Основные мероприятия по обеспечению экологической безопасности: ____________________________________________________________</w:t>
      </w:r>
      <w:r>
        <w:t>_________________</w:t>
      </w:r>
    </w:p>
    <w:p w:rsidR="00000000" w:rsidRDefault="004C7AA2">
      <w:pPr>
        <w:pStyle w:val="undline"/>
        <w:jc w:val="center"/>
        <w:divId w:val="108857908"/>
      </w:pPr>
      <w:r>
        <w:t>(принятые и планируемые меры и мероприятия по охране окружающей среды,</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рациональному использованию природных ресурсов, сокращению образования</w:t>
      </w:r>
    </w:p>
    <w:p w:rsidR="00000000" w:rsidRDefault="004C7AA2">
      <w:pPr>
        <w:pStyle w:val="newncpi0"/>
        <w:divId w:val="108857908"/>
      </w:pPr>
      <w:r>
        <w:t>__________________</w:t>
      </w:r>
      <w:r>
        <w:t>__________________________________________________________.</w:t>
      </w:r>
    </w:p>
    <w:p w:rsidR="00000000" w:rsidRDefault="004C7AA2">
      <w:pPr>
        <w:pStyle w:val="undline"/>
        <w:jc w:val="center"/>
        <w:divId w:val="108857908"/>
      </w:pPr>
      <w:r>
        <w:t>отходов производства)</w:t>
      </w:r>
    </w:p>
    <w:p w:rsidR="00000000" w:rsidRDefault="004C7AA2">
      <w:pPr>
        <w:pStyle w:val="newncpi0"/>
        <w:divId w:val="108857908"/>
      </w:pPr>
      <w:r>
        <w:t>Предложения и замечания по заявлению на получение ______________________________</w:t>
      </w:r>
    </w:p>
    <w:p w:rsidR="00000000" w:rsidRDefault="004C7AA2">
      <w:pPr>
        <w:pStyle w:val="undline"/>
        <w:ind w:left="5812"/>
        <w:divId w:val="108857908"/>
      </w:pPr>
      <w:r>
        <w:t>(наименование природопользователя)</w:t>
      </w:r>
    </w:p>
    <w:p w:rsidR="00000000" w:rsidRDefault="004C7AA2">
      <w:pPr>
        <w:pStyle w:val="newncpi0"/>
        <w:divId w:val="108857908"/>
      </w:pPr>
      <w:r>
        <w:t>_____________________________________________________________________________</w:t>
      </w:r>
    </w:p>
    <w:p w:rsidR="00000000" w:rsidRDefault="004C7AA2">
      <w:pPr>
        <w:pStyle w:val="newncpi0"/>
        <w:divId w:val="108857908"/>
      </w:pPr>
      <w:r>
        <w:t>комплексного природоохранного разрешения представляются в электронной форме в территориальный орган Министерства природных ресурсов и охраны окружающей среды по адресу: _________</w:t>
      </w:r>
      <w:r>
        <w:t>____________________________________________________</w:t>
      </w:r>
    </w:p>
    <w:p w:rsidR="00000000" w:rsidRDefault="004C7AA2">
      <w:pPr>
        <w:pStyle w:val="undline"/>
        <w:ind w:left="2268"/>
        <w:divId w:val="108857908"/>
      </w:pPr>
      <w:r>
        <w:t>(наименование, электронный адрес, почтовый адрес, номер факса)</w:t>
      </w:r>
    </w:p>
    <w:p w:rsidR="00000000" w:rsidRDefault="004C7AA2">
      <w:pPr>
        <w:pStyle w:val="newncpi0"/>
        <w:divId w:val="108857908"/>
      </w:pPr>
      <w:r>
        <w:t>____________________________________________________________________________.</w:t>
      </w:r>
    </w:p>
    <w:p w:rsidR="00000000" w:rsidRDefault="004C7AA2">
      <w:pPr>
        <w:pStyle w:val="newncpi0"/>
        <w:divId w:val="108857908"/>
      </w:pPr>
      <w:r>
        <w:t> </w:t>
      </w:r>
    </w:p>
    <w:p w:rsidR="00000000" w:rsidRDefault="004C7AA2">
      <w:pPr>
        <w:pStyle w:val="newncpi0"/>
        <w:divId w:val="108857908"/>
      </w:pPr>
      <w:r>
        <w:t>Срок проведения общественного обсуждения заявления на получе</w:t>
      </w:r>
      <w:r>
        <w:t>ние комплексного природоохранного разрешения – с __________________ по _________________________.</w:t>
      </w:r>
    </w:p>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26"/>
        <w:gridCol w:w="5086"/>
      </w:tblGrid>
      <w:tr w:rsidR="00000000">
        <w:trPr>
          <w:divId w:val="108857908"/>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 2</w:t>
            </w:r>
          </w:p>
          <w:p w:rsidR="00000000" w:rsidRDefault="004C7AA2">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25.</w:t>
            </w:r>
            <w:r>
              <w:t xml:space="preserve">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КОМПЛЕКСНОЕ ПРИРОДООХРАННОЕ РАЗРЕШЕНИЕ</w:t>
      </w:r>
    </w:p>
    <w:p w:rsidR="00000000" w:rsidRDefault="004C7AA2">
      <w:pPr>
        <w:pStyle w:val="newncpi0"/>
        <w:jc w:val="center"/>
        <w:divId w:val="108857908"/>
      </w:pPr>
      <w:r>
        <w:t>№ ___________</w:t>
      </w:r>
    </w:p>
    <w:p w:rsidR="00000000" w:rsidRDefault="004C7AA2">
      <w:pPr>
        <w:pStyle w:val="newncpi"/>
        <w:divId w:val="108857908"/>
      </w:pPr>
      <w:r>
        <w:t> </w:t>
      </w:r>
    </w:p>
    <w:p w:rsidR="00000000" w:rsidRDefault="004C7AA2">
      <w:pPr>
        <w:pStyle w:val="newncpi0"/>
        <w:divId w:val="108857908"/>
      </w:pPr>
      <w:r>
        <w:t>Выдано ______________________________________________________________________</w:t>
      </w:r>
    </w:p>
    <w:p w:rsidR="00000000" w:rsidRDefault="004C7AA2">
      <w:pPr>
        <w:pStyle w:val="undline"/>
        <w:ind w:left="1418"/>
        <w:divId w:val="108857908"/>
      </w:pPr>
      <w:r>
        <w:t>(полное наименование юридического лица, фамилия, собственное имя, отчество (если</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таковое имеется) индивидуального предпринимателя, местонахождение юридического лица,</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местожительство</w:t>
      </w:r>
      <w:r>
        <w:t xml:space="preserve"> индивидуального предпринимателя, номер телефона, факса)</w:t>
      </w:r>
    </w:p>
    <w:p w:rsidR="00000000" w:rsidRDefault="004C7AA2">
      <w:pPr>
        <w:pStyle w:val="newncpi0"/>
        <w:divId w:val="108857908"/>
      </w:pPr>
      <w:r>
        <w:t>учетный номер плательщика: ___________________________________________________,</w:t>
      </w:r>
    </w:p>
    <w:p w:rsidR="00000000" w:rsidRDefault="004C7AA2">
      <w:pPr>
        <w:pStyle w:val="newncpi0"/>
        <w:divId w:val="108857908"/>
      </w:pPr>
      <w:r>
        <w:t>код природопользователя по государственному водному кадастру: _________________________________________________________</w:t>
      </w:r>
      <w:r>
        <w:t>___________________,</w:t>
      </w:r>
    </w:p>
    <w:p w:rsidR="00000000" w:rsidRDefault="004C7AA2">
      <w:pPr>
        <w:pStyle w:val="newncpi0"/>
        <w:divId w:val="108857908"/>
      </w:pPr>
      <w:r>
        <w:t>на осуществление деятельности, связанной с эксплуатацией следующих объектов, оказывающих комплексное воздействие на окружающую среду:</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601"/>
        <w:gridCol w:w="1888"/>
        <w:gridCol w:w="2601"/>
        <w:gridCol w:w="1689"/>
        <w:gridCol w:w="2033"/>
      </w:tblGrid>
      <w:tr w:rsidR="00000000">
        <w:trPr>
          <w:divId w:val="108857908"/>
          <w:trHeight w:val="240"/>
        </w:trPr>
        <w:tc>
          <w:tcPr>
            <w:tcW w:w="12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производственной площадки (обособленного подразделения, филиала)</w:t>
            </w:r>
          </w:p>
        </w:tc>
        <w:tc>
          <w:tcPr>
            <w:tcW w:w="8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Вид деятельности</w:t>
            </w:r>
            <w:r>
              <w:t xml:space="preserve"> по ОКЭД*</w:t>
            </w:r>
          </w:p>
        </w:tc>
        <w:tc>
          <w:tcPr>
            <w:tcW w:w="12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Местонахождение</w:t>
            </w:r>
          </w:p>
        </w:tc>
        <w:tc>
          <w:tcPr>
            <w:tcW w:w="7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Занимаемая территория, га</w:t>
            </w:r>
          </w:p>
        </w:tc>
        <w:tc>
          <w:tcPr>
            <w:tcW w:w="94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Проектная мощность (фактическое производство)</w:t>
            </w:r>
          </w:p>
        </w:tc>
      </w:tr>
      <w:tr w:rsidR="00000000">
        <w:trPr>
          <w:divId w:val="108857908"/>
          <w:trHeight w:val="240"/>
        </w:trPr>
        <w:tc>
          <w:tcPr>
            <w:tcW w:w="120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9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1203"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7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40"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 xml:space="preserve">Разрешается с ___ __________ 20___ г. по ___ __________ 20___ г., _____________ КПР </w:t>
      </w:r>
    </w:p>
    <w:p w:rsidR="00000000" w:rsidRDefault="004C7AA2">
      <w:pPr>
        <w:pStyle w:val="undline"/>
        <w:ind w:left="7088"/>
        <w:divId w:val="108857908"/>
      </w:pPr>
      <w:r>
        <w:t>(дата выдачи)</w:t>
      </w:r>
    </w:p>
    <w:p w:rsidR="00000000" w:rsidRDefault="004C7AA2">
      <w:pPr>
        <w:pStyle w:val="newncpi0"/>
        <w:divId w:val="108857908"/>
      </w:pPr>
      <w:r>
        <w:t>№ _________________:</w:t>
      </w:r>
    </w:p>
    <w:p w:rsidR="00000000" w:rsidRDefault="004C7AA2">
      <w:pPr>
        <w:pStyle w:val="newncpi"/>
        <w:divId w:val="108857908"/>
      </w:pPr>
      <w:r>
        <w:t> </w:t>
      </w:r>
    </w:p>
    <w:p w:rsidR="00000000" w:rsidRDefault="004C7AA2">
      <w:pPr>
        <w:pStyle w:val="snoskiline"/>
        <w:divId w:val="108857908"/>
      </w:pPr>
      <w:r>
        <w:t>______________________________</w:t>
      </w:r>
    </w:p>
    <w:p w:rsidR="00000000" w:rsidRDefault="004C7AA2">
      <w:pPr>
        <w:pStyle w:val="snoski"/>
        <w:spacing w:after="240"/>
        <w:divId w:val="108857908"/>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w:t>
      </w:r>
      <w:r>
        <w:t>декабря 2011 г. № 85.</w:t>
      </w:r>
    </w:p>
    <w:p w:rsidR="00000000" w:rsidRDefault="004C7AA2">
      <w:pPr>
        <w:pStyle w:val="newncpi0"/>
        <w:divId w:val="108857908"/>
      </w:pPr>
      <w:r>
        <w:t>1. Осуществлять специальное водопользование:</w:t>
      </w:r>
    </w:p>
    <w:p w:rsidR="00000000" w:rsidRDefault="004C7AA2">
      <w:pPr>
        <w:pStyle w:val="newncpi0"/>
        <w:divId w:val="108857908"/>
      </w:pPr>
      <w:r>
        <w:t>1.1. добычу (изъятие) вод из водных объектов и (или) сброс сточных вод в окружающую среду для целей водопользования:</w:t>
      </w:r>
    </w:p>
    <w:p w:rsidR="00000000" w:rsidRDefault="004C7AA2">
      <w:pPr>
        <w:pStyle w:val="newncpi"/>
        <w:divId w:val="108857908"/>
      </w:pPr>
      <w:r>
        <w:t> </w:t>
      </w:r>
    </w:p>
    <w:p w:rsidR="00000000" w:rsidRDefault="004C7AA2">
      <w:pPr>
        <w:pStyle w:val="onestring"/>
        <w:divId w:val="108857908"/>
      </w:pPr>
      <w:r>
        <w:t>Таблица 1.1</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705"/>
        <w:gridCol w:w="2039"/>
        <w:gridCol w:w="3365"/>
        <w:gridCol w:w="2703"/>
      </w:tblGrid>
      <w:tr w:rsidR="00000000">
        <w:trPr>
          <w:divId w:val="108857908"/>
          <w:trHeight w:val="240"/>
        </w:trPr>
        <w:tc>
          <w:tcPr>
            <w:tcW w:w="125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Цель водопользования</w:t>
            </w:r>
          </w:p>
        </w:tc>
        <w:tc>
          <w:tcPr>
            <w:tcW w:w="94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Вид специального водопользован</w:t>
            </w:r>
            <w:r>
              <w:t>ия</w:t>
            </w:r>
          </w:p>
        </w:tc>
        <w:tc>
          <w:tcPr>
            <w:tcW w:w="15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Источники водоснабжения (приемники сточных вод), наименование речного бассейна, в котором осуществляется специальное водопользование</w:t>
            </w:r>
          </w:p>
        </w:tc>
        <w:tc>
          <w:tcPr>
            <w:tcW w:w="125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Место осуществления специального водопользования</w:t>
            </w:r>
          </w:p>
        </w:tc>
      </w:tr>
      <w:tr w:rsidR="00000000">
        <w:trPr>
          <w:divId w:val="108857908"/>
          <w:trHeight w:val="240"/>
        </w:trPr>
        <w:tc>
          <w:tcPr>
            <w:tcW w:w="12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1251"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5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50"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1.2. с </w:t>
      </w:r>
      <w:r>
        <w:t>применением гидротехнических сооружений и устройств:</w:t>
      </w:r>
    </w:p>
    <w:p w:rsidR="00000000" w:rsidRDefault="004C7AA2">
      <w:pPr>
        <w:pStyle w:val="newncpi"/>
        <w:divId w:val="108857908"/>
      </w:pPr>
      <w:r>
        <w:t> </w:t>
      </w:r>
    </w:p>
    <w:p w:rsidR="00000000" w:rsidRDefault="004C7AA2">
      <w:pPr>
        <w:pStyle w:val="onestring"/>
        <w:divId w:val="108857908"/>
      </w:pPr>
      <w:r>
        <w:t>Таблица 1.2</w:t>
      </w:r>
    </w:p>
    <w:p w:rsidR="00000000" w:rsidRDefault="004C7AA2">
      <w:pPr>
        <w:pStyle w:val="newncpi"/>
        <w:divId w:val="108857908"/>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7036"/>
        <w:gridCol w:w="3776"/>
      </w:tblGrid>
      <w:tr w:rsidR="00000000">
        <w:trPr>
          <w:divId w:val="108857908"/>
          <w:trHeight w:val="240"/>
        </w:trPr>
        <w:tc>
          <w:tcPr>
            <w:tcW w:w="325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гидротехнических сооружений и устройств</w:t>
            </w:r>
          </w:p>
        </w:tc>
        <w:tc>
          <w:tcPr>
            <w:tcW w:w="174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Описание</w:t>
            </w:r>
          </w:p>
        </w:tc>
      </w:tr>
      <w:tr w:rsidR="00000000">
        <w:trPr>
          <w:divId w:val="108857908"/>
          <w:trHeight w:val="240"/>
        </w:trPr>
        <w:tc>
          <w:tcPr>
            <w:tcW w:w="32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7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2</w:t>
            </w:r>
          </w:p>
        </w:tc>
      </w:tr>
      <w:tr w:rsidR="00000000">
        <w:trPr>
          <w:divId w:val="108857908"/>
          <w:trHeight w:val="240"/>
        </w:trPr>
        <w:tc>
          <w:tcPr>
            <w:tcW w:w="32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 Водозаборные сооружения, предназначенные для изъятия поверхностных вод</w:t>
            </w:r>
          </w:p>
        </w:tc>
        <w:tc>
          <w:tcPr>
            <w:tcW w:w="17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32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2. Водозаборные сооружения, предназначенные для добычи подземных вод</w:t>
            </w:r>
          </w:p>
        </w:tc>
        <w:tc>
          <w:tcPr>
            <w:tcW w:w="17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3254"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3. Очистные сооружения сточных вод</w:t>
            </w:r>
          </w:p>
        </w:tc>
        <w:tc>
          <w:tcPr>
            <w:tcW w:w="1746"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Описание схемы водоснабжения и </w:t>
      </w:r>
      <w:r>
        <w:t>канализации, включая оборотное, повторное (последовательное) водоснабжение, систему дождевой канализации: ____________________________________________________________________________;</w:t>
      </w:r>
    </w:p>
    <w:p w:rsidR="00000000" w:rsidRDefault="004C7AA2">
      <w:pPr>
        <w:pStyle w:val="newncpi0"/>
        <w:divId w:val="108857908"/>
      </w:pPr>
      <w:r>
        <w:t>1.3. в пределах объемов водопотребления и водоотведения:</w:t>
      </w:r>
    </w:p>
    <w:p w:rsidR="00000000" w:rsidRDefault="004C7AA2">
      <w:pPr>
        <w:pStyle w:val="newncpi"/>
        <w:divId w:val="108857908"/>
      </w:pPr>
      <w:r>
        <w:t> </w:t>
      </w:r>
    </w:p>
    <w:p w:rsidR="00000000" w:rsidRDefault="004C7AA2">
      <w:pPr>
        <w:pStyle w:val="onestring"/>
        <w:divId w:val="108857908"/>
      </w:pPr>
      <w:r>
        <w:t>Таблица 1.3</w:t>
      </w:r>
    </w:p>
    <w:p w:rsidR="00000000" w:rsidRDefault="004C7AA2">
      <w:pPr>
        <w:pStyle w:val="newncpi"/>
        <w:divId w:val="108857908"/>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464"/>
        <w:gridCol w:w="2409"/>
        <w:gridCol w:w="1963"/>
        <w:gridCol w:w="1976"/>
      </w:tblGrid>
      <w:tr w:rsidR="00000000">
        <w:trPr>
          <w:divId w:val="108857908"/>
          <w:trHeight w:val="240"/>
        </w:trPr>
        <w:tc>
          <w:tcPr>
            <w:tcW w:w="206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показателей</w:t>
            </w:r>
          </w:p>
        </w:tc>
        <w:tc>
          <w:tcPr>
            <w:tcW w:w="11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Единица измерения</w:t>
            </w:r>
          </w:p>
        </w:tc>
        <w:tc>
          <w:tcPr>
            <w:tcW w:w="1822"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Водопотребление и водоотведение</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r>
      <w:tr w:rsidR="00000000">
        <w:trPr>
          <w:divId w:val="108857908"/>
          <w:trHeight w:val="240"/>
        </w:trPr>
        <w:tc>
          <w:tcPr>
            <w:tcW w:w="20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 Добыча (изъятие) вод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1.1.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1.2. поверхностных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2. Получение воды из системы водоснабжения, водоотведения (канализации) другого лица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 Использование воды на собственные нужды (по целям водопользования)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w:t>
            </w:r>
            <w:r>
              <w:t>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3.1. на хозяйственно-питьевые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3.2. на </w:t>
            </w:r>
            <w:r>
              <w:t>лечебные (курортные, оздоровительные)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3.3. на нужды сельского хозяйства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3.4. на </w:t>
            </w:r>
            <w:r>
              <w:t>нужды промышленности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3.5. на </w:t>
            </w:r>
            <w:r>
              <w:t>энергетические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3.6. на иные нужды (указать какие)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4. Передача воды потребителям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в том числе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5. Расход воды в системах оборотного водоснабжения</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6. Расход воды в системах повторно-последовательного водоснабжения</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7. Потери и </w:t>
            </w:r>
            <w:r>
              <w:t>неучтенные расходы воды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ind w:left="284"/>
            </w:pPr>
            <w:r>
              <w:t>в том числе при транспортировке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8. Безвозвратное водопотребление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9. Сброс сточных вод в поверхностные водные объекты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9.1. хозяйственно-бытовых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9.2. производственных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9.3. поверхностных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10. Сброс сточных вод в окружающую среду с </w:t>
            </w:r>
            <w:r>
              <w:t>применением полей фильтрации, полей подземной фильтрации, фильтрующих траншей, песчано-гравийных фильтров</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11. Сброс сточных вод в </w:t>
            </w:r>
            <w:r>
              <w:t>окружающую среду через земляные накопители (накопители-регуляторы, шламонакопители, золошлаконакопители, хвостохранилища)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12. Сброс сточных вод в недра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13. Сброс сточных вод в сети канализации (коммунальной, ведомственной, другой организации)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14. Сброс сточных вод в водонепроницаемый выгреб</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20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15. Сброс сточных вод в технологические водные объекты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11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тыс. куб. м/год</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1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1.4. при соблюдении нормативов допустимых сбросов химических и иных веществ в составе сточных вод при сбросе в </w:t>
      </w:r>
      <w:r>
        <w:t>_______________________________________________</w:t>
      </w:r>
    </w:p>
    <w:p w:rsidR="00000000" w:rsidRDefault="004C7AA2">
      <w:pPr>
        <w:pStyle w:val="undline"/>
        <w:ind w:left="5245"/>
        <w:divId w:val="108857908"/>
      </w:pPr>
      <w:r>
        <w:t>(наименование поверхностного</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водного объекта, географические координаты выпуска сточных вод)</w:t>
      </w:r>
    </w:p>
    <w:p w:rsidR="00000000" w:rsidRDefault="004C7AA2">
      <w:pPr>
        <w:pStyle w:val="newncpi0"/>
        <w:divId w:val="108857908"/>
      </w:pPr>
      <w:r>
        <w:t>при удаленности фонового створа на ра</w:t>
      </w:r>
      <w:r>
        <w:t xml:space="preserve">сстоянии _________метров и контрольного створа на расстоянии ___________метров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w:t>
      </w:r>
      <w:r>
        <w:t>________ километров:</w:t>
      </w:r>
    </w:p>
    <w:p w:rsidR="00000000" w:rsidRDefault="004C7AA2">
      <w:pPr>
        <w:pStyle w:val="newncpi"/>
        <w:divId w:val="108857908"/>
      </w:pPr>
      <w:r>
        <w:t> </w:t>
      </w:r>
    </w:p>
    <w:p w:rsidR="00000000" w:rsidRDefault="004C7AA2">
      <w:pPr>
        <w:pStyle w:val="onestring"/>
        <w:divId w:val="108857908"/>
      </w:pPr>
      <w:r>
        <w:t>Таблица 1.4</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736"/>
        <w:gridCol w:w="2684"/>
        <w:gridCol w:w="2195"/>
        <w:gridCol w:w="2197"/>
      </w:tblGrid>
      <w:tr w:rsidR="00000000">
        <w:trPr>
          <w:divId w:val="108857908"/>
          <w:trHeight w:val="240"/>
        </w:trPr>
        <w:tc>
          <w:tcPr>
            <w:tcW w:w="172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химических и иных веществ (показателей качества)</w:t>
            </w:r>
          </w:p>
        </w:tc>
        <w:tc>
          <w:tcPr>
            <w:tcW w:w="1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Единица измерения</w:t>
            </w:r>
          </w:p>
        </w:tc>
        <w:tc>
          <w:tcPr>
            <w:tcW w:w="203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Допустимая концентрация загрязняющих веществ в составе сточных вод, сбрасываемых в поверхностный водный объект</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 год</w:t>
            </w:r>
            <w:r>
              <w:br/>
            </w:r>
            <w:r>
              <w:t>(20__–20__ годы)</w:t>
            </w:r>
          </w:p>
        </w:tc>
        <w:tc>
          <w:tcPr>
            <w:tcW w:w="10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r>
      <w:tr w:rsidR="00000000">
        <w:trPr>
          <w:divId w:val="108857908"/>
          <w:trHeight w:val="240"/>
        </w:trPr>
        <w:tc>
          <w:tcPr>
            <w:tcW w:w="17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0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1728"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1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onestring"/>
        <w:divId w:val="108857908"/>
      </w:pPr>
      <w:r>
        <w:t>Таблица 1.5</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736"/>
        <w:gridCol w:w="2684"/>
        <w:gridCol w:w="2195"/>
        <w:gridCol w:w="2197"/>
      </w:tblGrid>
      <w:tr w:rsidR="00000000">
        <w:trPr>
          <w:divId w:val="108857908"/>
          <w:trHeight w:val="240"/>
        </w:trPr>
        <w:tc>
          <w:tcPr>
            <w:tcW w:w="1728"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химических и иных веществ (показателей качества)</w:t>
            </w:r>
          </w:p>
        </w:tc>
        <w:tc>
          <w:tcPr>
            <w:tcW w:w="1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Единица измерения</w:t>
            </w:r>
          </w:p>
        </w:tc>
        <w:tc>
          <w:tcPr>
            <w:tcW w:w="203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Максимально допустимая масса загрязняющих веществ в </w:t>
            </w:r>
            <w:r>
              <w:t>составе сточных вод, сбрасываемых в поверхностный водный объект</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c>
          <w:tcPr>
            <w:tcW w:w="10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r>
      <w:tr w:rsidR="00000000">
        <w:trPr>
          <w:divId w:val="108857908"/>
          <w:trHeight w:val="240"/>
        </w:trPr>
        <w:tc>
          <w:tcPr>
            <w:tcW w:w="17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0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1728"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1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1.5. при соблюдении иных условий водопользования: _______________________________</w:t>
      </w:r>
    </w:p>
    <w:p w:rsidR="00000000" w:rsidRDefault="004C7AA2">
      <w:pPr>
        <w:pStyle w:val="newncpi0"/>
        <w:divId w:val="108857908"/>
      </w:pPr>
      <w:r>
        <w:t>_____________________________________________________________________________</w:t>
      </w:r>
    </w:p>
    <w:p w:rsidR="00000000" w:rsidRDefault="004C7AA2">
      <w:pPr>
        <w:pStyle w:val="newncpi0"/>
        <w:divId w:val="108857908"/>
      </w:pPr>
      <w:r>
        <w:t>____________________________________________________________________________.</w:t>
      </w:r>
    </w:p>
    <w:p w:rsidR="00000000" w:rsidRDefault="004C7AA2">
      <w:pPr>
        <w:pStyle w:val="newncpi0"/>
        <w:divId w:val="108857908"/>
      </w:pPr>
      <w:r>
        <w:t>2. Осуществлять выбросы загрязняющих веществ в атмосферный воздух:</w:t>
      </w:r>
    </w:p>
    <w:p w:rsidR="00000000" w:rsidRDefault="004C7AA2">
      <w:pPr>
        <w:pStyle w:val="newncpi0"/>
        <w:divId w:val="108857908"/>
      </w:pPr>
      <w:r>
        <w:t>2.1. в пределах установленных нор</w:t>
      </w:r>
      <w:r>
        <w:t>мативов допустимых выбросов и (или) временных нормативов допустимых выбросов загрязняющих веществ в атмосферный воздух:</w:t>
      </w:r>
    </w:p>
    <w:p w:rsidR="00000000" w:rsidRDefault="004C7AA2">
      <w:pPr>
        <w:pStyle w:val="newncpi"/>
        <w:divId w:val="108857908"/>
      </w:pPr>
      <w:r>
        <w:t> </w:t>
      </w:r>
    </w:p>
    <w:p w:rsidR="00000000" w:rsidRDefault="004C7AA2">
      <w:pPr>
        <w:pStyle w:val="onestring"/>
        <w:divId w:val="108857908"/>
      </w:pPr>
      <w:r>
        <w:t>Таблица 2.1</w:t>
      </w:r>
    </w:p>
    <w:p w:rsidR="00000000" w:rsidRDefault="004C7AA2">
      <w:pPr>
        <w:pStyle w:val="newncpi"/>
        <w:divId w:val="108857908"/>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2645"/>
        <w:gridCol w:w="651"/>
        <w:gridCol w:w="1912"/>
        <w:gridCol w:w="1401"/>
        <w:gridCol w:w="982"/>
        <w:gridCol w:w="820"/>
        <w:gridCol w:w="882"/>
        <w:gridCol w:w="930"/>
      </w:tblGrid>
      <w:tr w:rsidR="00000000">
        <w:trPr>
          <w:divId w:val="108857908"/>
          <w:trHeight w:val="240"/>
        </w:trPr>
        <w:tc>
          <w:tcPr>
            <w:tcW w:w="27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w:t>
            </w:r>
            <w:r>
              <w:br/>
              <w:t>п/п</w:t>
            </w:r>
          </w:p>
        </w:tc>
        <w:tc>
          <w:tcPr>
            <w:tcW w:w="2408" w:type="pct"/>
            <w:gridSpan w:val="3"/>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Загрязняющее вещество</w:t>
            </w:r>
          </w:p>
        </w:tc>
        <w:tc>
          <w:tcPr>
            <w:tcW w:w="64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Номера источников выбросов</w:t>
            </w:r>
          </w:p>
        </w:tc>
        <w:tc>
          <w:tcPr>
            <w:tcW w:w="1671"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Нормативы допустимых выбросов и </w:t>
            </w:r>
            <w:r>
              <w:t>(или) временных нормативов допустимых выбросов</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0" w:type="auto"/>
            <w:gridSpan w:val="3"/>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20___ год</w:t>
            </w:r>
            <w:r>
              <w:br/>
              <w:t>(20__–20__ годы)</w:t>
            </w:r>
          </w:p>
        </w:tc>
        <w:tc>
          <w:tcPr>
            <w:tcW w:w="839"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r>
      <w:tr w:rsidR="00000000">
        <w:trPr>
          <w:divId w:val="108857908"/>
          <w:trHeight w:val="240"/>
        </w:trPr>
        <w:tc>
          <w:tcPr>
            <w:tcW w:w="0" w:type="auto"/>
            <w:vMerge/>
            <w:tcBorders>
              <w:top w:val="nil"/>
              <w:left w:val="nil"/>
              <w:bottom w:val="single" w:sz="4" w:space="0" w:color="auto"/>
              <w:right w:val="single" w:sz="4" w:space="0" w:color="auto"/>
            </w:tcBorders>
            <w:vAlign w:val="center"/>
            <w:hideMark/>
          </w:tcPr>
          <w:p w:rsidR="00000000" w:rsidRDefault="004C7AA2">
            <w:pPr>
              <w:rPr>
                <w:sz w:val="20"/>
                <w:szCs w:val="20"/>
              </w:rPr>
            </w:pP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класс опасности</w:t>
            </w: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т/год</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г/с</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т/год</w:t>
            </w:r>
          </w:p>
        </w:tc>
      </w:tr>
      <w:tr w:rsidR="00000000">
        <w:trPr>
          <w:divId w:val="108857908"/>
          <w:trHeight w:val="240"/>
        </w:trPr>
        <w:tc>
          <w:tcPr>
            <w:tcW w:w="27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6</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8</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9</w:t>
            </w:r>
          </w:p>
        </w:tc>
      </w:tr>
      <w:tr w:rsidR="00000000">
        <w:trPr>
          <w:divId w:val="108857908"/>
          <w:trHeight w:val="240"/>
        </w:trPr>
        <w:tc>
          <w:tcPr>
            <w:tcW w:w="273"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1223"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301"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884"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64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454"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37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408"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c>
          <w:tcPr>
            <w:tcW w:w="431" w:type="pct"/>
            <w:tcBorders>
              <w:top w:val="single" w:sz="4" w:space="0" w:color="auto"/>
              <w:left w:val="nil"/>
              <w:bottom w:val="nil"/>
              <w:right w:val="nil"/>
            </w:tcBorders>
            <w:tcMar>
              <w:top w:w="0" w:type="dxa"/>
              <w:left w:w="6" w:type="dxa"/>
              <w:bottom w:w="0" w:type="dxa"/>
              <w:right w:w="6" w:type="dxa"/>
            </w:tcMar>
            <w:vAlign w:val="center"/>
            <w:hideMark/>
          </w:tcPr>
          <w:p w:rsidR="00000000" w:rsidRDefault="004C7AA2">
            <w:pPr>
              <w:pStyle w:val="table10"/>
              <w:jc w:val="center"/>
            </w:pPr>
            <w:r>
              <w:t> </w:t>
            </w:r>
          </w:p>
        </w:tc>
      </w:tr>
      <w:tr w:rsidR="00000000">
        <w:trPr>
          <w:divId w:val="10885790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pPr>
            <w:r>
              <w:t>_______________________________________________________________________________________</w:t>
            </w:r>
          </w:p>
          <w:p w:rsidR="00000000" w:rsidRDefault="004C7AA2">
            <w:pPr>
              <w:pStyle w:val="table10"/>
              <w:ind w:left="3255"/>
            </w:pPr>
            <w:r>
              <w:t>(наименование объекта воздействия)</w:t>
            </w:r>
          </w:p>
        </w:tc>
      </w:tr>
      <w:tr w:rsidR="00000000">
        <w:trPr>
          <w:divId w:val="108857908"/>
          <w:trHeight w:val="240"/>
        </w:trPr>
        <w:tc>
          <w:tcPr>
            <w:tcW w:w="2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IV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без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Всего</w:t>
            </w:r>
          </w:p>
        </w:tc>
        <w:tc>
          <w:tcPr>
            <w:tcW w:w="6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3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3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jc w:val="center"/>
            </w:pPr>
            <w:r>
              <w:t>Суммарно по объектам воздействия природопользователя</w:t>
            </w:r>
          </w:p>
        </w:tc>
      </w:tr>
      <w:tr w:rsidR="00000000">
        <w:trPr>
          <w:divId w:val="108857908"/>
          <w:trHeight w:val="240"/>
        </w:trPr>
        <w:tc>
          <w:tcPr>
            <w:tcW w:w="2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IV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pPr>
            <w:r>
              <w:t>Итого веществ без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3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2681"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Всего</w:t>
            </w:r>
          </w:p>
        </w:tc>
        <w:tc>
          <w:tcPr>
            <w:tcW w:w="6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3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 </w:t>
            </w:r>
          </w:p>
        </w:tc>
        <w:tc>
          <w:tcPr>
            <w:tcW w:w="4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pPr>
            <w:r>
              <w:t>х</w:t>
            </w:r>
          </w:p>
        </w:tc>
        <w:tc>
          <w:tcPr>
            <w:tcW w:w="43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pPr>
            <w:r>
              <w:t> </w:t>
            </w:r>
          </w:p>
        </w:tc>
      </w:tr>
    </w:tbl>
    <w:p w:rsidR="00000000" w:rsidRDefault="004C7AA2">
      <w:pPr>
        <w:pStyle w:val="newncpi"/>
        <w:divId w:val="108857908"/>
      </w:pPr>
      <w:r>
        <w:t> </w:t>
      </w:r>
    </w:p>
    <w:p w:rsidR="00000000" w:rsidRDefault="004C7AA2">
      <w:pPr>
        <w:pStyle w:val="newncpi0"/>
        <w:divId w:val="108857908"/>
      </w:pPr>
      <w:r>
        <w:t>2.2. </w:t>
      </w:r>
      <w:r>
        <w:t>в пределах установленных нормативов и (или) временных нормативов допустимых выбросов загрязняющих веществ в атмосферный воздух для следующих источников выбросов:</w:t>
      </w:r>
    </w:p>
    <w:p w:rsidR="00000000" w:rsidRDefault="004C7AA2">
      <w:pPr>
        <w:pStyle w:val="newncpi"/>
        <w:divId w:val="108857908"/>
      </w:pPr>
      <w:r>
        <w:t> </w:t>
      </w:r>
    </w:p>
    <w:p w:rsidR="00000000" w:rsidRDefault="004C7AA2">
      <w:pPr>
        <w:pStyle w:val="onestring"/>
        <w:divId w:val="108857908"/>
      </w:pPr>
      <w:r>
        <w:t>Таблица 2.2</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1021"/>
        <w:gridCol w:w="1661"/>
        <w:gridCol w:w="1401"/>
        <w:gridCol w:w="346"/>
        <w:gridCol w:w="984"/>
        <w:gridCol w:w="1250"/>
        <w:gridCol w:w="657"/>
        <w:gridCol w:w="262"/>
        <w:gridCol w:w="495"/>
        <w:gridCol w:w="657"/>
        <w:gridCol w:w="262"/>
        <w:gridCol w:w="495"/>
        <w:gridCol w:w="1321"/>
      </w:tblGrid>
      <w:tr w:rsidR="00000000">
        <w:trPr>
          <w:divId w:val="108857908"/>
          <w:trHeight w:val="240"/>
        </w:trPr>
        <w:tc>
          <w:tcPr>
            <w:tcW w:w="47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Номер источника выброса</w:t>
            </w:r>
          </w:p>
        </w:tc>
        <w:tc>
          <w:tcPr>
            <w:tcW w:w="7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 источника выделения (цех, участок, технологическое оборудование)</w:t>
            </w:r>
          </w:p>
        </w:tc>
        <w:tc>
          <w:tcPr>
            <w:tcW w:w="80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Загрязняющее вещество</w:t>
            </w:r>
          </w:p>
        </w:tc>
        <w:tc>
          <w:tcPr>
            <w:tcW w:w="103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Оснащение газоочистными установками, автоматизированными системами контроля выбросов</w:t>
            </w:r>
          </w:p>
        </w:tc>
        <w:tc>
          <w:tcPr>
            <w:tcW w:w="130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Нормативы допустимых выбросов</w:t>
            </w:r>
          </w:p>
        </w:tc>
        <w:tc>
          <w:tcPr>
            <w:tcW w:w="612"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Нормативное содержание кислорода в отходящих газах, процентов</w:t>
            </w: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6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 20__ год</w:t>
            </w:r>
            <w:r>
              <w:rPr>
                <w:sz w:val="16"/>
                <w:szCs w:val="16"/>
              </w:rPr>
              <w:br/>
              <w:t>(20__–20__ годы)</w:t>
            </w:r>
          </w:p>
        </w:tc>
        <w:tc>
          <w:tcPr>
            <w:tcW w:w="6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 20__ год</w:t>
            </w:r>
            <w:r>
              <w:rPr>
                <w:sz w:val="16"/>
                <w:szCs w:val="16"/>
              </w:rPr>
              <w:br/>
              <w:t>(20__–20__ годы)</w:t>
            </w:r>
          </w:p>
        </w:tc>
        <w:tc>
          <w:tcPr>
            <w:tcW w:w="0" w:type="auto"/>
            <w:vMerge/>
            <w:tcBorders>
              <w:top w:val="single" w:sz="4" w:space="0" w:color="auto"/>
              <w:left w:val="single" w:sz="4" w:space="0" w:color="auto"/>
              <w:bottom w:val="single" w:sz="4" w:space="0" w:color="auto"/>
              <w:right w:val="nil"/>
            </w:tcBorders>
            <w:vAlign w:val="center"/>
            <w:hideMark/>
          </w:tcPr>
          <w:p w:rsidR="00000000" w:rsidRDefault="004C7AA2">
            <w:pPr>
              <w:rPr>
                <w:sz w:val="16"/>
                <w:szCs w:val="16"/>
              </w:rPr>
            </w:pP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16"/>
                <w:szCs w:val="16"/>
              </w:rPr>
            </w:pP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код</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название такой системы</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группа такой установки, количество ступеней очистки</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мг/м</w:t>
            </w:r>
            <w:r>
              <w:rPr>
                <w:sz w:val="16"/>
                <w:szCs w:val="16"/>
                <w:vertAlign w:val="superscript"/>
              </w:rPr>
              <w:t>3</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т/год</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мг/м</w:t>
            </w:r>
            <w:r>
              <w:rPr>
                <w:sz w:val="16"/>
                <w:szCs w:val="16"/>
                <w:vertAlign w:val="superscript"/>
              </w:rPr>
              <w:t>3</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г/с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т/год</w:t>
            </w:r>
          </w:p>
        </w:tc>
        <w:tc>
          <w:tcPr>
            <w:tcW w:w="0" w:type="auto"/>
            <w:vMerge/>
            <w:tcBorders>
              <w:top w:val="single" w:sz="4" w:space="0" w:color="auto"/>
              <w:left w:val="single" w:sz="4" w:space="0" w:color="auto"/>
              <w:bottom w:val="single" w:sz="4" w:space="0" w:color="auto"/>
              <w:right w:val="nil"/>
            </w:tcBorders>
            <w:vAlign w:val="center"/>
            <w:hideMark/>
          </w:tcPr>
          <w:p w:rsidR="00000000" w:rsidRDefault="004C7AA2">
            <w:pPr>
              <w:rPr>
                <w:sz w:val="16"/>
                <w:szCs w:val="16"/>
              </w:rPr>
            </w:pPr>
          </w:p>
        </w:tc>
      </w:tr>
      <w:tr w:rsidR="00000000">
        <w:trPr>
          <w:divId w:val="108857908"/>
          <w:trHeight w:val="240"/>
        </w:trPr>
        <w:tc>
          <w:tcPr>
            <w:tcW w:w="47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2</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3</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7</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10</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12</w:t>
            </w:r>
          </w:p>
        </w:tc>
        <w:tc>
          <w:tcPr>
            <w:tcW w:w="6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13</w:t>
            </w:r>
          </w:p>
        </w:tc>
      </w:tr>
      <w:tr w:rsidR="00000000">
        <w:trPr>
          <w:divId w:val="108857908"/>
          <w:trHeight w:val="240"/>
        </w:trPr>
        <w:tc>
          <w:tcPr>
            <w:tcW w:w="472"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76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64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160"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455"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577"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304"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12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22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304"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12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228"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c>
          <w:tcPr>
            <w:tcW w:w="612"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pPr>
            <w:r>
              <w:t> </w:t>
            </w:r>
          </w:p>
        </w:tc>
      </w:tr>
      <w:tr w:rsidR="00000000">
        <w:trPr>
          <w:divId w:val="108857908"/>
          <w:trHeight w:val="240"/>
        </w:trPr>
        <w:tc>
          <w:tcPr>
            <w:tcW w:w="5000" w:type="pct"/>
            <w:gridSpan w:val="13"/>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rPr>
                <w:sz w:val="16"/>
                <w:szCs w:val="16"/>
              </w:rPr>
            </w:pPr>
            <w:r>
              <w:rPr>
                <w:sz w:val="16"/>
                <w:szCs w:val="16"/>
              </w:rPr>
              <w:t>______________________________________________________________________________________________________________</w:t>
            </w:r>
          </w:p>
          <w:p w:rsidR="00000000" w:rsidRDefault="004C7AA2">
            <w:pPr>
              <w:pStyle w:val="table10"/>
              <w:ind w:left="3113"/>
              <w:rPr>
                <w:sz w:val="16"/>
                <w:szCs w:val="16"/>
              </w:rPr>
            </w:pPr>
            <w:r>
              <w:rPr>
                <w:sz w:val="16"/>
                <w:szCs w:val="16"/>
              </w:rPr>
              <w:t>(наименование объекта воздействия)</w:t>
            </w:r>
          </w:p>
        </w:tc>
      </w:tr>
      <w:tr w:rsidR="00000000">
        <w:trPr>
          <w:divId w:val="108857908"/>
          <w:trHeight w:val="240"/>
        </w:trPr>
        <w:tc>
          <w:tcPr>
            <w:tcW w:w="4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6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4C7AA2">
            <w:pPr>
              <w:pStyle w:val="table10"/>
              <w:rPr>
                <w:sz w:val="16"/>
                <w:szCs w:val="16"/>
              </w:rPr>
            </w:pPr>
            <w:r>
              <w:rPr>
                <w:sz w:val="16"/>
                <w:szCs w:val="16"/>
              </w:rPr>
              <w:t> </w:t>
            </w:r>
          </w:p>
        </w:tc>
      </w:tr>
      <w:tr w:rsidR="00000000">
        <w:trPr>
          <w:divId w:val="108857908"/>
          <w:trHeight w:val="240"/>
        </w:trPr>
        <w:tc>
          <w:tcPr>
            <w:tcW w:w="2048" w:type="pct"/>
            <w:gridSpan w:val="4"/>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Итого</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3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3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c>
          <w:tcPr>
            <w:tcW w:w="612"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jc w:val="center"/>
              <w:rPr>
                <w:sz w:val="16"/>
                <w:szCs w:val="16"/>
              </w:rPr>
            </w:pPr>
            <w:r>
              <w:rPr>
                <w:sz w:val="16"/>
                <w:szCs w:val="16"/>
              </w:rPr>
              <w:t>х</w:t>
            </w:r>
          </w:p>
        </w:tc>
      </w:tr>
    </w:tbl>
    <w:p w:rsidR="00000000" w:rsidRDefault="004C7AA2">
      <w:pPr>
        <w:pStyle w:val="newncpi"/>
        <w:divId w:val="108857908"/>
      </w:pPr>
      <w:r>
        <w:t> </w:t>
      </w:r>
    </w:p>
    <w:p w:rsidR="00000000" w:rsidRDefault="004C7AA2">
      <w:pPr>
        <w:pStyle w:val="newncpi0"/>
        <w:divId w:val="108857908"/>
      </w:pPr>
      <w:r>
        <w:t>2.3. при соблюдении следующих установленных условий выбросов загрязняющих веществ в атмосферный воздух: _________________________________________________</w:t>
      </w:r>
    </w:p>
    <w:p w:rsidR="00000000" w:rsidRDefault="004C7AA2">
      <w:pPr>
        <w:pStyle w:val="newncpi0"/>
        <w:divId w:val="108857908"/>
      </w:pPr>
      <w:r>
        <w:t>____________________________________________________________________________.</w:t>
      </w:r>
    </w:p>
    <w:p w:rsidR="00000000" w:rsidRDefault="004C7AA2">
      <w:pPr>
        <w:pStyle w:val="newncpi0"/>
        <w:divId w:val="108857908"/>
      </w:pPr>
      <w:r>
        <w:t xml:space="preserve">3. Производить хранение </w:t>
      </w:r>
      <w:r>
        <w:t>и (или) захоронение отходов производства при соблюдении следующих условий:</w:t>
      </w:r>
    </w:p>
    <w:p w:rsidR="00000000" w:rsidRDefault="004C7AA2">
      <w:pPr>
        <w:pStyle w:val="newncpi0"/>
        <w:divId w:val="108857908"/>
      </w:pPr>
      <w:r>
        <w:t>3.1. направить на хранение и (или) захоронение на объекты хранения и (или) захоронения отходов производства следующее количество отходов производства:</w:t>
      </w:r>
    </w:p>
    <w:p w:rsidR="00000000" w:rsidRDefault="004C7AA2">
      <w:pPr>
        <w:pStyle w:val="newncpi"/>
        <w:divId w:val="108857908"/>
      </w:pPr>
      <w:r>
        <w:t> </w:t>
      </w:r>
    </w:p>
    <w:p w:rsidR="00000000" w:rsidRDefault="004C7AA2">
      <w:pPr>
        <w:pStyle w:val="onestring"/>
        <w:divId w:val="108857908"/>
      </w:pPr>
      <w:r>
        <w:t>Таблица 3.1</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2132"/>
        <w:gridCol w:w="815"/>
        <w:gridCol w:w="2126"/>
        <w:gridCol w:w="1961"/>
        <w:gridCol w:w="1972"/>
        <w:gridCol w:w="1806"/>
      </w:tblGrid>
      <w:tr w:rsidR="00000000">
        <w:trPr>
          <w:divId w:val="108857908"/>
          <w:trHeight w:val="240"/>
        </w:trPr>
        <w:tc>
          <w:tcPr>
            <w:tcW w:w="1363"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Отходы</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Степень опасности и класс опасности опасных отходов</w:t>
            </w:r>
          </w:p>
        </w:tc>
        <w:tc>
          <w:tcPr>
            <w:tcW w:w="9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объекта хранения и (или) захоронения отходов</w:t>
            </w:r>
          </w:p>
        </w:tc>
        <w:tc>
          <w:tcPr>
            <w:tcW w:w="1747" w:type="pct"/>
            <w:gridSpan w:val="2"/>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Количество отходов, направляемое на хранение и (или) захоронение, тонн</w:t>
            </w:r>
          </w:p>
        </w:tc>
      </w:tr>
      <w:tr w:rsidR="00000000">
        <w:trPr>
          <w:divId w:val="108857908"/>
          <w:trHeight w:val="240"/>
        </w:trPr>
        <w:tc>
          <w:tcPr>
            <w:tcW w:w="98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gridSpan w:val="2"/>
            <w:vMerge/>
            <w:tcBorders>
              <w:top w:val="single" w:sz="4" w:space="0" w:color="auto"/>
              <w:left w:val="single" w:sz="4" w:space="0" w:color="auto"/>
              <w:bottom w:val="single" w:sz="4" w:space="0" w:color="auto"/>
              <w:right w:val="nil"/>
            </w:tcBorders>
            <w:vAlign w:val="center"/>
            <w:hideMark/>
          </w:tcPr>
          <w:p w:rsidR="00000000" w:rsidRDefault="004C7AA2">
            <w:pPr>
              <w:rPr>
                <w:sz w:val="20"/>
                <w:szCs w:val="20"/>
              </w:rPr>
            </w:pPr>
          </w:p>
        </w:tc>
      </w:tr>
      <w:tr w:rsidR="00000000">
        <w:trPr>
          <w:divId w:val="108857908"/>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c>
          <w:tcPr>
            <w:tcW w:w="8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на 20__ год</w:t>
            </w:r>
            <w:r>
              <w:br/>
              <w:t>(20__–20__ годы)</w:t>
            </w:r>
          </w:p>
        </w:tc>
      </w:tr>
      <w:tr w:rsidR="00000000">
        <w:trPr>
          <w:divId w:val="108857908"/>
          <w:trHeight w:val="240"/>
        </w:trPr>
        <w:tc>
          <w:tcPr>
            <w:tcW w:w="98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8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6</w:t>
            </w:r>
          </w:p>
        </w:tc>
      </w:tr>
      <w:tr w:rsidR="00000000">
        <w:trPr>
          <w:divId w:val="108857908"/>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jc w:val="center"/>
            </w:pPr>
            <w:r>
              <w:t>На хранение</w:t>
            </w:r>
          </w:p>
        </w:tc>
      </w:tr>
      <w:tr w:rsidR="00000000">
        <w:trPr>
          <w:divId w:val="108857908"/>
          <w:trHeight w:val="240"/>
        </w:trPr>
        <w:tc>
          <w:tcPr>
            <w:tcW w:w="98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377"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983"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907"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912"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835"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На захоронение</w:t>
            </w:r>
          </w:p>
        </w:tc>
      </w:tr>
      <w:tr w:rsidR="00000000">
        <w:trPr>
          <w:divId w:val="108857908"/>
          <w:trHeight w:val="240"/>
        </w:trPr>
        <w:tc>
          <w:tcPr>
            <w:tcW w:w="986"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7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983"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90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912"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835"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3.2. обеспечить хранение отходов производства с неустановленным классом опасности до </w:t>
      </w:r>
      <w:r>
        <w:t>установления класса опасности:</w:t>
      </w:r>
    </w:p>
    <w:p w:rsidR="00000000" w:rsidRDefault="004C7AA2">
      <w:pPr>
        <w:pStyle w:val="newncpi"/>
        <w:divId w:val="108857908"/>
      </w:pPr>
      <w:r>
        <w:t> </w:t>
      </w:r>
    </w:p>
    <w:p w:rsidR="00000000" w:rsidRDefault="004C7AA2">
      <w:pPr>
        <w:pStyle w:val="onestring"/>
        <w:divId w:val="108857908"/>
      </w:pPr>
      <w:r>
        <w:t>Таблица 3.2</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631"/>
        <w:gridCol w:w="2500"/>
        <w:gridCol w:w="2802"/>
        <w:gridCol w:w="2322"/>
      </w:tblGrid>
      <w:tr w:rsidR="00000000">
        <w:trPr>
          <w:divId w:val="108857908"/>
          <w:trHeight w:val="240"/>
        </w:trPr>
        <w:tc>
          <w:tcPr>
            <w:tcW w:w="1474"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Отходы</w:t>
            </w:r>
          </w:p>
        </w:tc>
        <w:tc>
          <w:tcPr>
            <w:tcW w:w="115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Фактическое количество отходов, разрешенное для хранения, тонн</w:t>
            </w:r>
          </w:p>
        </w:tc>
        <w:tc>
          <w:tcPr>
            <w:tcW w:w="12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Объект хранения, его краткая характеристика</w:t>
            </w:r>
          </w:p>
        </w:tc>
        <w:tc>
          <w:tcPr>
            <w:tcW w:w="1074"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Срок действия допустимого объема хранения</w:t>
            </w:r>
          </w:p>
        </w:tc>
      </w:tr>
      <w:tr w:rsidR="00000000">
        <w:trPr>
          <w:divId w:val="108857908"/>
          <w:trHeight w:val="240"/>
        </w:trPr>
        <w:tc>
          <w:tcPr>
            <w:tcW w:w="11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w:t>
            </w: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C7AA2">
            <w:pPr>
              <w:rPr>
                <w:sz w:val="20"/>
                <w:szCs w:val="20"/>
              </w:rPr>
            </w:pPr>
          </w:p>
        </w:tc>
        <w:tc>
          <w:tcPr>
            <w:tcW w:w="0" w:type="auto"/>
            <w:vMerge/>
            <w:tcBorders>
              <w:top w:val="nil"/>
              <w:left w:val="single" w:sz="4" w:space="0" w:color="auto"/>
              <w:bottom w:val="single" w:sz="4" w:space="0" w:color="auto"/>
              <w:right w:val="nil"/>
            </w:tcBorders>
            <w:vAlign w:val="center"/>
            <w:hideMark/>
          </w:tcPr>
          <w:p w:rsidR="00000000" w:rsidRDefault="004C7AA2">
            <w:pPr>
              <w:rPr>
                <w:sz w:val="20"/>
                <w:szCs w:val="20"/>
              </w:rPr>
            </w:pPr>
          </w:p>
        </w:tc>
      </w:tr>
      <w:tr w:rsidR="00000000">
        <w:trPr>
          <w:divId w:val="108857908"/>
          <w:trHeight w:val="240"/>
        </w:trPr>
        <w:tc>
          <w:tcPr>
            <w:tcW w:w="11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107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1182"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2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1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74"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0"/>
        <w:divId w:val="108857908"/>
      </w:pPr>
      <w:r>
        <w:t>3.3. при соблюдении следующих установленных условий хранения и (или) захоронения отходов производства: _________________________________________________________</w:t>
      </w:r>
    </w:p>
    <w:p w:rsidR="00000000" w:rsidRDefault="004C7AA2">
      <w:pPr>
        <w:pStyle w:val="newncpi0"/>
        <w:divId w:val="108857908"/>
      </w:pPr>
      <w:r>
        <w:t>____________________________________________________________________________.</w:t>
      </w:r>
    </w:p>
    <w:p w:rsidR="00000000" w:rsidRDefault="004C7AA2">
      <w:pPr>
        <w:pStyle w:val="newncpi0"/>
        <w:divId w:val="108857908"/>
      </w:pPr>
      <w:r>
        <w:t>4. Обеспечить выполнение следующих условий природопользования:</w:t>
      </w:r>
    </w:p>
    <w:p w:rsidR="00000000" w:rsidRDefault="004C7AA2">
      <w:pPr>
        <w:pStyle w:val="newncpi0"/>
        <w:divId w:val="108857908"/>
      </w:pPr>
      <w:r>
        <w:t>4.1. мероприятий по внедрению наилучших доступных технических методов, рациональному использованию и охране окружаю</w:t>
      </w:r>
      <w:r>
        <w:t>щей среды:</w:t>
      </w:r>
    </w:p>
    <w:p w:rsidR="00000000" w:rsidRDefault="004C7AA2">
      <w:pPr>
        <w:pStyle w:val="newncpi"/>
        <w:divId w:val="108857908"/>
      </w:pPr>
      <w:r>
        <w:t> </w:t>
      </w:r>
    </w:p>
    <w:p w:rsidR="00000000" w:rsidRDefault="004C7AA2">
      <w:pPr>
        <w:pStyle w:val="onestring"/>
        <w:divId w:val="108857908"/>
      </w:pPr>
      <w:r>
        <w:t>Таблица 4.1</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3817"/>
        <w:gridCol w:w="2781"/>
        <w:gridCol w:w="1137"/>
        <w:gridCol w:w="3077"/>
      </w:tblGrid>
      <w:tr w:rsidR="00000000">
        <w:trPr>
          <w:divId w:val="108857908"/>
          <w:trHeight w:val="240"/>
        </w:trPr>
        <w:tc>
          <w:tcPr>
            <w:tcW w:w="17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мероприятия, источника финансирования</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Срок выполнения</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Цель</w:t>
            </w:r>
          </w:p>
        </w:tc>
        <w:tc>
          <w:tcPr>
            <w:tcW w:w="14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Достигаемый эффект (результат)</w:t>
            </w:r>
          </w:p>
        </w:tc>
      </w:tr>
      <w:tr w:rsidR="00000000">
        <w:trPr>
          <w:divId w:val="108857908"/>
          <w:trHeight w:val="240"/>
        </w:trPr>
        <w:tc>
          <w:tcPr>
            <w:tcW w:w="17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4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4</w:t>
            </w:r>
          </w:p>
        </w:tc>
      </w:tr>
      <w:tr w:rsidR="00000000">
        <w:trPr>
          <w:divId w:val="108857908"/>
          <w:trHeight w:val="240"/>
        </w:trPr>
        <w:tc>
          <w:tcPr>
            <w:tcW w:w="5000" w:type="pct"/>
            <w:gridSpan w:val="4"/>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jc w:val="center"/>
            </w:pPr>
            <w:r>
              <w:t>Мероприятия по охране и рациональному использованию вод</w:t>
            </w:r>
          </w:p>
        </w:tc>
      </w:tr>
      <w:tr w:rsidR="00000000">
        <w:trPr>
          <w:divId w:val="108857908"/>
          <w:trHeight w:val="240"/>
        </w:trPr>
        <w:tc>
          <w:tcPr>
            <w:tcW w:w="1765"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52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422"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4"/>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Мероприятия по </w:t>
            </w:r>
            <w:r>
              <w:t>охране атмосферного воздуха</w:t>
            </w:r>
          </w:p>
        </w:tc>
      </w:tr>
      <w:tr w:rsidR="00000000">
        <w:trPr>
          <w:divId w:val="108857908"/>
          <w:trHeight w:val="240"/>
        </w:trPr>
        <w:tc>
          <w:tcPr>
            <w:tcW w:w="1765"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52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422"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4"/>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Мероприятия по уменьшению объемов (предотвращению) образования отходов производства и вовлечению их в хозяйственный оборот</w:t>
            </w:r>
          </w:p>
        </w:tc>
      </w:tr>
      <w:tr w:rsidR="00000000">
        <w:trPr>
          <w:divId w:val="108857908"/>
          <w:trHeight w:val="240"/>
        </w:trPr>
        <w:tc>
          <w:tcPr>
            <w:tcW w:w="1765"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52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422"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r>
      <w:tr w:rsidR="00000000">
        <w:trPr>
          <w:divId w:val="108857908"/>
          <w:trHeight w:val="240"/>
        </w:trPr>
        <w:tc>
          <w:tcPr>
            <w:tcW w:w="5000" w:type="pct"/>
            <w:gridSpan w:val="4"/>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Иные мероприятия по </w:t>
            </w:r>
            <w:r>
              <w:t>рациональному использованию природных ресурсов и охране окружающей среды</w:t>
            </w:r>
          </w:p>
        </w:tc>
      </w:tr>
      <w:tr w:rsidR="00000000">
        <w:trPr>
          <w:divId w:val="108857908"/>
          <w:trHeight w:val="240"/>
        </w:trPr>
        <w:tc>
          <w:tcPr>
            <w:tcW w:w="1765"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526"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c>
          <w:tcPr>
            <w:tcW w:w="1422"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 </w:t>
            </w:r>
          </w:p>
        </w:tc>
      </w:tr>
    </w:tbl>
    <w:p w:rsidR="00000000" w:rsidRDefault="004C7AA2">
      <w:pPr>
        <w:pStyle w:val="newncpi"/>
        <w:divId w:val="108857908"/>
      </w:pPr>
      <w:r>
        <w:t> </w:t>
      </w:r>
    </w:p>
    <w:p w:rsidR="00000000" w:rsidRDefault="004C7AA2">
      <w:pPr>
        <w:pStyle w:val="newncpi0"/>
        <w:divId w:val="108857908"/>
      </w:pPr>
      <w:r>
        <w:t>4.2. требований по выводу объектов из эксплуатации: _______________________________</w:t>
      </w:r>
    </w:p>
    <w:p w:rsidR="00000000" w:rsidRDefault="004C7AA2">
      <w:pPr>
        <w:pStyle w:val="newncpi0"/>
        <w:divId w:val="108857908"/>
      </w:pPr>
      <w:r>
        <w:t>____________________________________________________________________________;</w:t>
      </w:r>
    </w:p>
    <w:p w:rsidR="00000000" w:rsidRDefault="004C7AA2">
      <w:pPr>
        <w:pStyle w:val="newncpi0"/>
        <w:divId w:val="108857908"/>
      </w:pPr>
      <w:r>
        <w:t>4.3. иных требований: _________________________________________________________.</w:t>
      </w:r>
    </w:p>
    <w:p w:rsidR="00000000" w:rsidRDefault="004C7AA2">
      <w:pPr>
        <w:pStyle w:val="newncpi0"/>
        <w:divId w:val="108857908"/>
      </w:pPr>
      <w:r>
        <w:t>Настоящее разрешение выдано __ ________ 20__ г., действительно до __ ________ 20__ г.</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w:t>
            </w:r>
            <w:r>
              <w:t>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278"/>
            </w:pPr>
            <w:r>
              <w:t>(руководитель территориального органа</w:t>
            </w:r>
          </w:p>
          <w:p w:rsidR="00000000" w:rsidRDefault="004C7AA2">
            <w:pPr>
              <w:pStyle w:val="table10"/>
              <w:ind w:left="526"/>
            </w:pPr>
            <w:r>
              <w:t>Министерства природных ресурсов</w:t>
            </w:r>
          </w:p>
          <w:p w:rsidR="00000000" w:rsidRDefault="004C7AA2">
            <w:pPr>
              <w:pStyle w:val="table10"/>
              <w:ind w:left="792"/>
            </w:pPr>
            <w:r>
              <w:t>и охраны окружающей среды)</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p w:rsidR="00000000" w:rsidRDefault="004C7AA2">
      <w:pPr>
        <w:pStyle w:val="newncpi0"/>
        <w:divId w:val="108857908"/>
      </w:pPr>
      <w:r>
        <w:t>Настоящее разрешение продлено __ ______________ 20__ г. по ___ ____________ 20__ г.</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278"/>
            </w:pPr>
            <w:r>
              <w:t>(руководитель территориального органа</w:t>
            </w:r>
          </w:p>
          <w:p w:rsidR="00000000" w:rsidRDefault="004C7AA2">
            <w:pPr>
              <w:pStyle w:val="table10"/>
              <w:ind w:left="526"/>
            </w:pPr>
            <w:r>
              <w:t>Министерства природных ресурсов</w:t>
            </w:r>
          </w:p>
          <w:p w:rsidR="00000000" w:rsidRDefault="004C7AA2">
            <w:pPr>
              <w:pStyle w:val="table10"/>
              <w:ind w:left="792"/>
            </w:pPr>
            <w:r>
              <w:t>и </w:t>
            </w:r>
            <w:r>
              <w:t>охраны окружающей среды)</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689"/>
        <w:gridCol w:w="3123"/>
      </w:tblGrid>
      <w:tr w:rsidR="00000000">
        <w:trPr>
          <w:divId w:val="108857908"/>
        </w:trPr>
        <w:tc>
          <w:tcPr>
            <w:tcW w:w="3556"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444"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w:t>
            </w:r>
          </w:p>
          <w:p w:rsidR="00000000" w:rsidRDefault="004C7AA2">
            <w:pPr>
              <w:pStyle w:val="append"/>
            </w:pPr>
            <w:r>
              <w:t>к комплексному</w:t>
            </w:r>
            <w:r>
              <w:br/>
              <w:t>природоохранному</w:t>
            </w:r>
            <w:r>
              <w:br/>
              <w:t>разрешению</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newncpi0"/>
        <w:divId w:val="108857908"/>
      </w:pPr>
      <w:r>
        <w:t>№_______ от ___ ___________ 20__ г.</w:t>
      </w:r>
    </w:p>
    <w:p w:rsidR="00000000" w:rsidRDefault="004C7AA2">
      <w:pPr>
        <w:pStyle w:val="newncpi"/>
        <w:divId w:val="108857908"/>
      </w:pPr>
      <w:r>
        <w:t> </w:t>
      </w:r>
    </w:p>
    <w:p w:rsidR="00000000" w:rsidRDefault="004C7AA2">
      <w:pPr>
        <w:pStyle w:val="newncpi0"/>
        <w:divId w:val="108857908"/>
      </w:pPr>
      <w:r>
        <w:t>В комплексное природоохранное разрешение внесены следующие изменения и (или) дополнения с ___ _______________ 20___ г.:</w:t>
      </w:r>
    </w:p>
    <w:p w:rsidR="00000000" w:rsidRDefault="004C7AA2">
      <w:pPr>
        <w:pStyle w:val="newncpi0"/>
        <w:divId w:val="108857908"/>
      </w:pPr>
      <w:r>
        <w:t> </w:t>
      </w:r>
    </w:p>
    <w:p w:rsidR="00000000" w:rsidRDefault="004C7AA2">
      <w:pPr>
        <w:pStyle w:val="newncpi0"/>
        <w:divId w:val="108857908"/>
      </w:pPr>
      <w:r>
        <w:t>1. ___________________________________________________________________________</w:t>
      </w:r>
    </w:p>
    <w:p w:rsidR="00000000" w:rsidRDefault="004C7AA2">
      <w:pPr>
        <w:pStyle w:val="undline"/>
        <w:jc w:val="center"/>
        <w:divId w:val="108857908"/>
      </w:pPr>
      <w:r>
        <w:t>(подробно указываются вносимые изменения и (или) дополн</w:t>
      </w:r>
      <w:r>
        <w:t>ения)</w:t>
      </w:r>
    </w:p>
    <w:p w:rsidR="00000000" w:rsidRDefault="004C7AA2">
      <w:pPr>
        <w:pStyle w:val="newncpi0"/>
        <w:divId w:val="108857908"/>
      </w:pPr>
      <w:r>
        <w:t>2. ___________________________________________________________________________</w:t>
      </w:r>
    </w:p>
    <w:p w:rsidR="00000000" w:rsidRDefault="004C7AA2">
      <w:pPr>
        <w:pStyle w:val="newncpi0"/>
        <w:divId w:val="108857908"/>
      </w:pPr>
      <w:r>
        <w:t>3. ___________________________________________________________________________</w:t>
      </w:r>
    </w:p>
    <w:p w:rsidR="00000000" w:rsidRDefault="004C7AA2">
      <w:pPr>
        <w:pStyle w:val="newncpi0"/>
        <w:divId w:val="108857908"/>
      </w:pPr>
      <w:r>
        <w:t>4. ___________________________________________________________________________</w:t>
      </w:r>
    </w:p>
    <w:p w:rsidR="00000000" w:rsidRDefault="004C7AA2">
      <w:pPr>
        <w:pStyle w:val="newncpi0"/>
        <w:divId w:val="108857908"/>
      </w:pPr>
      <w:r>
        <w:t>5. __________</w:t>
      </w:r>
      <w:r>
        <w:t>_________________________________________________________________</w:t>
      </w:r>
    </w:p>
    <w:p w:rsidR="00000000" w:rsidRDefault="004C7AA2">
      <w:pPr>
        <w:pStyle w:val="newncpi0"/>
        <w:divId w:val="108857908"/>
      </w:pPr>
      <w:r>
        <w:t>6. ___________________________________________________________________________</w:t>
      </w:r>
    </w:p>
    <w:p w:rsidR="00000000" w:rsidRDefault="004C7AA2">
      <w:pPr>
        <w:pStyle w:val="newncpi0"/>
        <w:divId w:val="108857908"/>
      </w:pPr>
      <w:r>
        <w:t>7. ___________________________________________________________________________</w:t>
      </w:r>
    </w:p>
    <w:p w:rsidR="00000000" w:rsidRDefault="004C7AA2">
      <w:pPr>
        <w:pStyle w:val="newncpi0"/>
        <w:divId w:val="108857908"/>
      </w:pPr>
      <w:r>
        <w:t>8. _____________________________</w:t>
      </w:r>
      <w:r>
        <w:t>______________________________________________</w:t>
      </w:r>
    </w:p>
    <w:p w:rsidR="00000000" w:rsidRDefault="004C7AA2">
      <w:pPr>
        <w:pStyle w:val="newncpi0"/>
        <w:divId w:val="108857908"/>
      </w:pPr>
      <w:r>
        <w:t>9. ___________________________________________________________________________</w:t>
      </w:r>
    </w:p>
    <w:p w:rsidR="00000000" w:rsidRDefault="004C7AA2">
      <w:pPr>
        <w:pStyle w:val="newncpi0"/>
        <w:divId w:val="108857908"/>
      </w:pPr>
      <w:r>
        <w:t>10. __________________________________________________________________________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820"/>
        <w:gridCol w:w="2344"/>
        <w:gridCol w:w="3648"/>
      </w:tblGrid>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w:t>
            </w:r>
          </w:p>
        </w:tc>
      </w:tr>
      <w:tr w:rsidR="00000000">
        <w:trPr>
          <w:divId w:val="108857908"/>
          <w:trHeight w:val="240"/>
        </w:trPr>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ind w:left="278"/>
            </w:pPr>
            <w:r>
              <w:t>(руководитель территориального органа</w:t>
            </w:r>
          </w:p>
          <w:p w:rsidR="00000000" w:rsidRDefault="004C7AA2">
            <w:pPr>
              <w:pStyle w:val="table10"/>
              <w:ind w:left="526"/>
            </w:pPr>
            <w:r>
              <w:t>Министерства природных ресурсов</w:t>
            </w:r>
          </w:p>
          <w:p w:rsidR="00000000" w:rsidRDefault="004C7AA2">
            <w:pPr>
              <w:pStyle w:val="table10"/>
              <w:ind w:left="792"/>
            </w:pPr>
            <w:r>
              <w:t>и охраны окружающей среды)</w:t>
            </w:r>
          </w:p>
        </w:tc>
        <w:tc>
          <w:tcPr>
            <w:tcW w:w="1084" w:type="pct"/>
            <w:tcBorders>
              <w:top w:val="nil"/>
              <w:left w:val="nil"/>
              <w:bottom w:val="nil"/>
              <w:right w:val="nil"/>
            </w:tcBorders>
            <w:tcMar>
              <w:top w:w="0" w:type="dxa"/>
              <w:left w:w="6" w:type="dxa"/>
              <w:bottom w:w="0" w:type="dxa"/>
              <w:right w:w="6" w:type="dxa"/>
            </w:tcMar>
            <w:hideMark/>
          </w:tcPr>
          <w:p w:rsidR="00000000" w:rsidRDefault="004C7AA2">
            <w:pPr>
              <w:pStyle w:val="table10"/>
              <w:ind w:left="535"/>
            </w:pPr>
            <w:r>
              <w:t>(подпись)</w:t>
            </w:r>
          </w:p>
          <w:p w:rsidR="00000000" w:rsidRDefault="004C7AA2">
            <w:pPr>
              <w:pStyle w:val="newncpi0"/>
              <w:ind w:left="562"/>
            </w:pPr>
            <w:r>
              <w:t>М.П.</w:t>
            </w:r>
          </w:p>
        </w:tc>
        <w:tc>
          <w:tcPr>
            <w:tcW w:w="1687" w:type="pct"/>
            <w:tcBorders>
              <w:top w:val="nil"/>
              <w:left w:val="nil"/>
              <w:bottom w:val="nil"/>
              <w:right w:val="nil"/>
            </w:tcBorders>
            <w:tcMar>
              <w:top w:w="0" w:type="dxa"/>
              <w:left w:w="6" w:type="dxa"/>
              <w:bottom w:w="0" w:type="dxa"/>
              <w:right w:w="6" w:type="dxa"/>
            </w:tcMar>
            <w:hideMark/>
          </w:tcPr>
          <w:p w:rsidR="00000000" w:rsidRDefault="004C7AA2">
            <w:pPr>
              <w:pStyle w:val="table10"/>
              <w:ind w:right="460"/>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25"/>
        <w:gridCol w:w="3287"/>
      </w:tblGrid>
      <w:tr w:rsidR="00000000">
        <w:trPr>
          <w:divId w:val="108857908"/>
        </w:trPr>
        <w:tc>
          <w:tcPr>
            <w:tcW w:w="348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52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08" w:name="a38"/>
            <w:bookmarkEnd w:id="108"/>
            <w:r>
              <w:t>Приложение 2</w:t>
            </w:r>
          </w:p>
          <w:p w:rsidR="00000000" w:rsidRDefault="004C7AA2">
            <w:pPr>
              <w:pStyle w:val="append"/>
            </w:pPr>
            <w:r>
              <w:t>к постановлению</w:t>
            </w:r>
            <w:r>
              <w:br/>
              <w:t>Совета Министров</w:t>
            </w:r>
            <w:r>
              <w:br/>
            </w:r>
            <w:r>
              <w:t>Республики Беларусь</w:t>
            </w:r>
          </w:p>
          <w:p w:rsidR="00000000" w:rsidRDefault="004C7AA2">
            <w:pPr>
              <w:pStyle w:val="append"/>
            </w:pPr>
            <w:r>
              <w:t>23.06.2016 № 486</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titlep"/>
        <w:jc w:val="left"/>
        <w:divId w:val="108857908"/>
      </w:pPr>
      <w:r>
        <w:t>ДОКУМЕНТЫ И (ИЛИ) СВЕДЕНИЯ,</w:t>
      </w:r>
      <w:r>
        <w:br/>
        <w:t>необходимые для получения лицензии на экспорт и (или) импорт товаров</w:t>
      </w:r>
    </w:p>
    <w:tbl>
      <w:tblPr>
        <w:tblW w:w="5000" w:type="pct"/>
        <w:tblCellMar>
          <w:left w:w="0" w:type="dxa"/>
          <w:right w:w="0" w:type="dxa"/>
        </w:tblCellMar>
        <w:tblLook w:val="04A0" w:firstRow="1" w:lastRow="0" w:firstColumn="1" w:lastColumn="0" w:noHBand="0" w:noVBand="1"/>
      </w:tblPr>
      <w:tblGrid>
        <w:gridCol w:w="5073"/>
        <w:gridCol w:w="5739"/>
      </w:tblGrid>
      <w:tr w:rsidR="00000000">
        <w:trPr>
          <w:divId w:val="108857908"/>
          <w:trHeight w:val="240"/>
        </w:trPr>
        <w:tc>
          <w:tcPr>
            <w:tcW w:w="23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документа и (или) сведений</w:t>
            </w:r>
          </w:p>
        </w:tc>
        <w:tc>
          <w:tcPr>
            <w:tcW w:w="26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Требования, предъявляемые к документу и (или) сведениям</w:t>
            </w:r>
          </w:p>
        </w:tc>
      </w:tr>
      <w:tr w:rsidR="00000000">
        <w:trPr>
          <w:divId w:val="108857908"/>
          <w:trHeight w:val="240"/>
        </w:trPr>
        <w:tc>
          <w:tcPr>
            <w:tcW w:w="2346"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Заявление о выдаче лицензии</w:t>
            </w:r>
          </w:p>
        </w:tc>
        <w:tc>
          <w:tcPr>
            <w:tcW w:w="2654"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представляется по форме согласно Инструкции об оформлении заявления на выдачу лицензии на экспорт и (или) импорт отдельных ви</w:t>
            </w:r>
            <w:r>
              <w:t>дов товаров и об оформлении такой лицензии, утвержденной Решением Коллегии Евразийской экономической комиссии от 6 ноября 2014 г. № 199</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Электронная копия заявления</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представляется в формате, утверждаемом Евразийской экономической комиссией, а до его ут</w:t>
            </w:r>
            <w:r>
              <w:t>верждения – в порядке, определяемом в соответствии с законодательством Республики Беларусь</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w:t>
            </w:r>
            <w:r>
              <w:t>нта, подтверждающего намерения сторон</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представляется для разовой лицензии и 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w:t>
            </w:r>
            <w:r>
              <w:t>Евразийском экономическом союзе от 29 мая 2014 года)</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Копия документа о постановке на учет в налоговом органе или о государственной регистрации</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должна соответствовать требованиям, определенным в пункте 11 Правил выдачи лицензий и разрешений на экспорт </w:t>
            </w:r>
            <w:r>
              <w:t>и (или) импорт товаров (приложение к приложению № 7 к Договору о Евразийском экономическом союзе от 29 мая 2014 года)</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w:t>
            </w:r>
            <w:r>
              <w:t>деятельности</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представляется в случае, если это предусмотрено Указом Президента Республики Беларусь от 1 сентября 2010 г. № 450 «О лицензировании отдельных видов деятельности»</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Заключение (разрешительный документ), выданное:</w:t>
            </w:r>
            <w:r>
              <w:br/>
              <w:t>КГБ, – при ввозе на таможенн</w:t>
            </w:r>
            <w:r>
              <w:t>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должно соответствовать требованиям, определе</w:t>
            </w:r>
            <w:r>
              <w:t>нным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видов товаров, включенных в единый перечень товаров, к которым применяются меры нетар</w:t>
            </w:r>
            <w:r>
              <w:t>ифного регулирования в торговле с третьими странами, и методических указаниях по ее заполнению»</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w:t>
            </w:r>
            <w:r>
              <w:t> их прекурсоров, а также органов и тканей человека, крови и ее компонентов</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государственным предприятием «БелГИЭ», – при ввозе радиоэлектронных средств и (или) высокочастотных устройств гражданского назначения, в том числе встроенных либо входящих в </w:t>
            </w:r>
            <w:r>
              <w:t>состав других товаров</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Согласование концерна «Белнефтехим» – при экспорте нефти сырой, продуктов переработки нефти</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Согласование республиканских органов государственного управления и иных организаций при введении в </w:t>
            </w:r>
            <w:r>
              <w:t>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346"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Документы (сведения), представляемые в соответствии с Решением Коллегии Евразийско</w:t>
            </w:r>
            <w:r>
              <w:t>й экономической комиссии от 21 апреля 2015 г. № 30, постановлениями Совета Министров Республики Беларусь при введении в одностороннем порядке временных мер нетарифного регулирования</w:t>
            </w:r>
          </w:p>
        </w:tc>
        <w:tc>
          <w:tcPr>
            <w:tcW w:w="2654"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346"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 xml:space="preserve">Документ об уплате государственной пошлины за выдачу лицензии </w:t>
            </w:r>
          </w:p>
        </w:tc>
        <w:tc>
          <w:tcPr>
            <w:tcW w:w="2654"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дол</w:t>
            </w:r>
            <w:r>
              <w:t>жен соответствовать требованиям, определенным в пункте 6 статьи 287 Налогового кодекса Республики Беларусь</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25"/>
        <w:gridCol w:w="3287"/>
      </w:tblGrid>
      <w:tr w:rsidR="00000000">
        <w:trPr>
          <w:divId w:val="108857908"/>
        </w:trPr>
        <w:tc>
          <w:tcPr>
            <w:tcW w:w="348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520"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 3</w:t>
            </w:r>
          </w:p>
          <w:p w:rsidR="00000000" w:rsidRDefault="004C7AA2">
            <w:pPr>
              <w:pStyle w:val="append"/>
            </w:pPr>
            <w:r>
              <w:t>к постановлению</w:t>
            </w:r>
            <w:r>
              <w:br/>
              <w:t>Совета Министров</w:t>
            </w:r>
            <w:r>
              <w:br/>
              <w:t>Республики Беларусь</w:t>
            </w:r>
          </w:p>
          <w:p w:rsidR="00000000" w:rsidRDefault="004C7AA2">
            <w:pPr>
              <w:pStyle w:val="append"/>
            </w:pPr>
            <w:r>
              <w:t>23.06.2016 № 486</w:t>
            </w:r>
            <w:r>
              <w:br/>
              <w:t>(в редакции постановления</w:t>
            </w:r>
            <w:r>
              <w:br/>
              <w:t>Совета Министров</w:t>
            </w:r>
            <w:r>
              <w:br/>
            </w:r>
            <w:r>
              <w:t>Республики Беларусь</w:t>
            </w:r>
            <w:r>
              <w:br/>
              <w:t xml:space="preserve">25.03.2022 № 175) </w:t>
            </w:r>
          </w:p>
        </w:tc>
      </w:tr>
    </w:tbl>
    <w:p w:rsidR="00000000" w:rsidRDefault="004C7AA2">
      <w:pPr>
        <w:pStyle w:val="titlep"/>
        <w:jc w:val="left"/>
        <w:divId w:val="108857908"/>
      </w:pPr>
      <w:r>
        <w:t>ДОКУМЕНТЫ И (ИЛИ) СВЕДЕНИЯ,</w:t>
      </w:r>
      <w:r>
        <w:br/>
        <w:t>необходимые для получения разрешения на экспорт и (или) импорт товаров</w:t>
      </w:r>
    </w:p>
    <w:tbl>
      <w:tblPr>
        <w:tblW w:w="5000" w:type="pct"/>
        <w:tblCellMar>
          <w:left w:w="0" w:type="dxa"/>
          <w:right w:w="0" w:type="dxa"/>
        </w:tblCellMar>
        <w:tblLook w:val="04A0" w:firstRow="1" w:lastRow="0" w:firstColumn="1" w:lastColumn="0" w:noHBand="0" w:noVBand="1"/>
      </w:tblPr>
      <w:tblGrid>
        <w:gridCol w:w="4478"/>
        <w:gridCol w:w="6334"/>
      </w:tblGrid>
      <w:tr w:rsidR="00000000">
        <w:trPr>
          <w:divId w:val="108857908"/>
          <w:trHeight w:val="240"/>
        </w:trPr>
        <w:tc>
          <w:tcPr>
            <w:tcW w:w="207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документа и (или) сведений</w:t>
            </w:r>
          </w:p>
        </w:tc>
        <w:tc>
          <w:tcPr>
            <w:tcW w:w="29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Требования, предъявляемые к документу и (или) сведениям</w:t>
            </w:r>
          </w:p>
        </w:tc>
      </w:tr>
      <w:tr w:rsidR="00000000">
        <w:trPr>
          <w:divId w:val="108857908"/>
          <w:trHeight w:val="240"/>
        </w:trPr>
        <w:tc>
          <w:tcPr>
            <w:tcW w:w="207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 xml:space="preserve">Письменное заявление </w:t>
            </w:r>
          </w:p>
        </w:tc>
        <w:tc>
          <w:tcPr>
            <w:tcW w:w="2929"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в произвольной форме</w:t>
            </w:r>
          </w:p>
        </w:tc>
      </w:tr>
      <w:tr w:rsidR="00000000">
        <w:trPr>
          <w:divId w:val="108857908"/>
          <w:trHeight w:val="240"/>
        </w:trPr>
        <w:tc>
          <w:tcPr>
            <w:tcW w:w="20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Проект разрешения на бумажном носителе</w:t>
            </w:r>
          </w:p>
        </w:tc>
        <w:tc>
          <w:tcPr>
            <w:tcW w:w="29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заполняется по форме согласно Инструкции об оформлении разрешения на экспорт и </w:t>
            </w:r>
            <w:r>
              <w:t>(или) импорт отдельных видов товаров, утвержденной Решением Коллегии Евразийской экономической комиссии от 6 ноября 2014 г. № 199</w:t>
            </w:r>
          </w:p>
        </w:tc>
      </w:tr>
      <w:tr w:rsidR="00000000">
        <w:trPr>
          <w:divId w:val="108857908"/>
          <w:trHeight w:val="240"/>
        </w:trPr>
        <w:tc>
          <w:tcPr>
            <w:tcW w:w="2071"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 xml:space="preserve">Электронная копия проекта разрешения </w:t>
            </w:r>
          </w:p>
        </w:tc>
        <w:tc>
          <w:tcPr>
            <w:tcW w:w="2929"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представляется в формате, утверждаемом Евразийской экономической комиссией, а до ег</w:t>
            </w:r>
            <w:r>
              <w:t>о утверждения – в порядке, определяемом в соответствии с законодательством Республики Беларусь</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552"/>
        <w:gridCol w:w="4260"/>
      </w:tblGrid>
      <w:tr w:rsidR="00000000">
        <w:trPr>
          <w:divId w:val="108857908"/>
        </w:trPr>
        <w:tc>
          <w:tcPr>
            <w:tcW w:w="303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09" w:name="a39"/>
            <w:bookmarkEnd w:id="109"/>
            <w:r>
              <w:t>Приложение 1</w:t>
            </w:r>
            <w:r>
              <w:rPr>
                <w:vertAlign w:val="superscript"/>
              </w:rPr>
              <w:t>1</w:t>
            </w:r>
          </w:p>
          <w:p w:rsidR="00000000" w:rsidRDefault="004C7AA2">
            <w:pPr>
              <w:pStyle w:val="append"/>
            </w:pPr>
            <w:r>
              <w:t>к Положению о порядке регистрации</w:t>
            </w:r>
            <w:r>
              <w:br/>
              <w:t>потенциально опасных объектов</w:t>
            </w:r>
            <w:r>
              <w:br/>
              <w:t>(в редакции постановления</w:t>
            </w:r>
            <w:r>
              <w:br/>
              <w:t>Совета Министров</w:t>
            </w:r>
            <w:r>
              <w:br/>
              <w:t>Республики Беларусь</w:t>
            </w:r>
            <w:r>
              <w:br/>
            </w:r>
            <w:r>
              <w:t xml:space="preserve">25.03.2022 № 175) </w:t>
            </w:r>
          </w:p>
        </w:tc>
      </w:tr>
    </w:tbl>
    <w:p w:rsidR="00000000" w:rsidRDefault="004C7AA2">
      <w:pPr>
        <w:pStyle w:val="titlep"/>
        <w:jc w:val="left"/>
        <w:divId w:val="108857908"/>
      </w:pPr>
      <w:r>
        <w:t>ДОКУМЕНТЫ И (ИЛИ) СВЕДЕНИЯ,</w:t>
      </w:r>
      <w:r>
        <w:br/>
        <w:t>необходимые для регистрации потенциально опасных объектов</w:t>
      </w:r>
    </w:p>
    <w:tbl>
      <w:tblPr>
        <w:tblW w:w="5000" w:type="pct"/>
        <w:tblCellMar>
          <w:left w:w="0" w:type="dxa"/>
          <w:right w:w="0" w:type="dxa"/>
        </w:tblCellMar>
        <w:tblLook w:val="04A0" w:firstRow="1" w:lastRow="0" w:firstColumn="1" w:lastColumn="0" w:noHBand="0" w:noVBand="1"/>
      </w:tblPr>
      <w:tblGrid>
        <w:gridCol w:w="5992"/>
        <w:gridCol w:w="4820"/>
      </w:tblGrid>
      <w:tr w:rsidR="00000000">
        <w:trPr>
          <w:divId w:val="108857908"/>
          <w:trHeight w:val="240"/>
        </w:trPr>
        <w:tc>
          <w:tcPr>
            <w:tcW w:w="277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потенциально опасных объектов</w:t>
            </w:r>
          </w:p>
        </w:tc>
        <w:tc>
          <w:tcPr>
            <w:tcW w:w="222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Документы и (или) сведения, представляемые заинтересованными лицами в уполномоченный орган для осуществ</w:t>
            </w:r>
            <w:r>
              <w:t>ления административной процедуры</w:t>
            </w:r>
          </w:p>
        </w:tc>
      </w:tr>
      <w:tr w:rsidR="00000000">
        <w:trPr>
          <w:divId w:val="108857908"/>
          <w:trHeight w:val="240"/>
        </w:trPr>
        <w:tc>
          <w:tcPr>
            <w:tcW w:w="277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Водогрейные котлы с температурой воды выше 115 °C мощностью 100 кВт и более, водогрейные котлы – утилизаторы с температурой воды выше 115 °C мощностью 100 кВт и более, автономные экономайзеры с </w:t>
            </w:r>
            <w:r>
              <w:t>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 – утилизаторы</w:t>
            </w:r>
            <w:r>
              <w:t xml:space="preserve"> с рабочим давлением более 0,07 МПа, у которых произведение (t</w:t>
            </w:r>
            <w:r>
              <w:rPr>
                <w:vertAlign w:val="subscript"/>
              </w:rPr>
              <w:t>s</w:t>
            </w:r>
            <w:r>
              <w:t> – 100) х V составляет более 5, где t</w:t>
            </w:r>
            <w:r>
              <w:rPr>
                <w:vertAlign w:val="subscript"/>
              </w:rPr>
              <w:t>s</w:t>
            </w:r>
            <w:r>
              <w:t> – температура пара, воды, жидкости при рабочем давлении (в °C), V – вместимость котла (в куб. метрах), автономные пароперегреватели с рабочим давлением бо</w:t>
            </w:r>
            <w:r>
              <w:t>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w:t>
            </w:r>
            <w:r>
              <w:t>вленные сосуды, работающие под давлением воды с температурой выше 115 °C,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жидкой среды, состоящей из жидко</w:t>
            </w:r>
            <w:r>
              <w:t>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метрах)</w:t>
            </w:r>
            <w:r>
              <w:t xml:space="preserve"> составляет более 1</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w:t>
            </w:r>
            <w:r>
              <w:t>нии 0,07 МПа, у которых произведение давления (в МПа) на вместимость (в куб. метрах)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w:t>
            </w:r>
            <w:r>
              <w:t>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метрах) составляет более 1</w:t>
            </w:r>
            <w:r>
              <w:br/>
            </w:r>
            <w:r>
              <w:br/>
              <w:t>Стационарно установленные сосуды, работающие п</w:t>
            </w:r>
            <w:r>
              <w:t>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метра</w:t>
            </w:r>
            <w:r>
              <w:t>х)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2229"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паспорт потенциально опасного объекта</w:t>
            </w:r>
            <w:r>
              <w:br/>
            </w:r>
            <w:r>
              <w:br/>
              <w:t>удостоверение о качестве монтажа</w:t>
            </w:r>
            <w:r>
              <w:br/>
            </w:r>
            <w:r>
              <w:br/>
              <w:t>схе</w:t>
            </w:r>
            <w:r>
              <w:t>ма включения потенциально опасного объекта</w:t>
            </w:r>
            <w:r>
              <w:br/>
            </w:r>
            <w:r>
              <w:br/>
              <w:t>паспорт предохранительного устройства</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w:t>
            </w:r>
            <w:r>
              <w:t>мышленной безопасности</w:t>
            </w:r>
            <w:r>
              <w:br/>
            </w:r>
            <w:r>
              <w:br/>
              <w:t>руководство по эксплуатации</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потенциально опасных объектов, работающих под</w:t>
            </w:r>
            <w:r>
              <w:t>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000000">
        <w:trPr>
          <w:divId w:val="108857908"/>
          <w:trHeight w:val="240"/>
        </w:trPr>
        <w:tc>
          <w:tcPr>
            <w:tcW w:w="27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Подъемные сооруже</w:t>
            </w:r>
            <w:r>
              <w:t>ния и аттракционы</w:t>
            </w:r>
          </w:p>
        </w:tc>
        <w:tc>
          <w:tcPr>
            <w:tcW w:w="22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br/>
            </w:r>
            <w:r>
              <w:br/>
              <w:t xml:space="preserve">копия свидетельства о регистрации транспортного средства – для грузоподъемных </w:t>
            </w:r>
            <w:r>
              <w:t>кранов, установленных на шасси транспортного средства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подъемных сооружений и аттракционов, в отно</w:t>
            </w:r>
            <w:r>
              <w:t>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000000">
        <w:trPr>
          <w:divId w:val="108857908"/>
          <w:trHeight w:val="240"/>
        </w:trPr>
        <w:tc>
          <w:tcPr>
            <w:tcW w:w="2771"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 xml:space="preserve">Котельные, в том числе передвижные </w:t>
            </w:r>
            <w:r>
              <w:t>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2229"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паспорт котельной</w:t>
            </w:r>
            <w:r>
              <w:br/>
            </w:r>
            <w:r>
              <w:br/>
              <w:t>паспорта котлов</w:t>
            </w:r>
            <w:r>
              <w:br/>
            </w:r>
            <w:r>
              <w:br/>
              <w:t>паспорт горелочного устройства</w:t>
            </w:r>
            <w:r>
              <w:br/>
            </w:r>
            <w:r>
              <w:br/>
              <w:t>паспорт предохран</w:t>
            </w:r>
            <w:r>
              <w:t>ительного устройства</w:t>
            </w:r>
            <w:r>
              <w:br/>
            </w:r>
            <w:r>
              <w:br/>
              <w:t>удостоверение о качестве монтажа котлов (котельной)</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br/>
            </w:r>
            <w:r>
              <w:br/>
              <w:t xml:space="preserve">руководство </w:t>
            </w:r>
            <w:r>
              <w:t>организации-изготовителя по монтажу и эксплуатации котла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котлов, в отношении которых вступили в с</w:t>
            </w:r>
            <w:r>
              <w:t>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r>
              <w:br/>
            </w:r>
            <w:r>
              <w:br/>
              <w:t>копии документов, подтверждающих соответствие котельных требован</w:t>
            </w:r>
            <w:r>
              <w:t>иям нормативных правовых актов, в том числе технических нормативных правовых актов, в области промышленной безопасности (для передвижных транспортабельных и блочно-модульных котельных)</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881"/>
        <w:gridCol w:w="3931"/>
      </w:tblGrid>
      <w:tr w:rsidR="00000000">
        <w:trPr>
          <w:divId w:val="108857908"/>
        </w:trPr>
        <w:tc>
          <w:tcPr>
            <w:tcW w:w="318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1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10" w:name="a40"/>
            <w:bookmarkEnd w:id="110"/>
            <w:r>
              <w:t>Приложение 3</w:t>
            </w:r>
          </w:p>
          <w:p w:rsidR="00000000" w:rsidRDefault="004C7AA2">
            <w:pPr>
              <w:pStyle w:val="append"/>
            </w:pPr>
            <w:r>
              <w:t>к Положению о порядке выдачи</w:t>
            </w:r>
            <w:r>
              <w:br/>
            </w:r>
            <w:r>
              <w:t>разрешений (свидетельств)</w:t>
            </w:r>
            <w:r>
              <w:br/>
              <w:t>на право выполнения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titlep"/>
        <w:jc w:val="left"/>
        <w:divId w:val="108857908"/>
      </w:pPr>
      <w:r>
        <w:t>ДОКУМЕ</w:t>
      </w:r>
      <w:r>
        <w:t>НТЫ И (ИЛИ) СВЕДЕНИЯ,</w:t>
      </w:r>
      <w:r>
        <w:br/>
        <w:t>необходимые для получения разрешения (свидетельства)</w:t>
      </w:r>
    </w:p>
    <w:tbl>
      <w:tblPr>
        <w:tblW w:w="5000" w:type="pct"/>
        <w:tblCellMar>
          <w:left w:w="0" w:type="dxa"/>
          <w:right w:w="0" w:type="dxa"/>
        </w:tblCellMar>
        <w:tblLook w:val="04A0" w:firstRow="1" w:lastRow="0" w:firstColumn="1" w:lastColumn="0" w:noHBand="0" w:noVBand="1"/>
      </w:tblPr>
      <w:tblGrid>
        <w:gridCol w:w="5252"/>
        <w:gridCol w:w="5560"/>
      </w:tblGrid>
      <w:tr w:rsidR="00000000">
        <w:trPr>
          <w:divId w:val="108857908"/>
          <w:trHeight w:val="240"/>
        </w:trPr>
        <w:tc>
          <w:tcPr>
            <w:tcW w:w="24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административной процедуры</w:t>
            </w:r>
          </w:p>
        </w:tc>
        <w:tc>
          <w:tcPr>
            <w:tcW w:w="257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000000">
        <w:trPr>
          <w:divId w:val="108857908"/>
          <w:trHeight w:val="240"/>
        </w:trPr>
        <w:tc>
          <w:tcPr>
            <w:tcW w:w="2429"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Получение разрешения (свидетельства) на право:</w:t>
            </w:r>
          </w:p>
        </w:tc>
        <w:tc>
          <w:tcPr>
            <w:tcW w:w="2571"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24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проведения проверки знаний по вопросам промышленной безопасности у руководителей и специалистов субъектов промышленной безопасности, осуществляющих эксплуатацию опасных производственных и </w:t>
            </w:r>
            <w:r>
              <w:t>(или)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25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справка о наличии в </w:t>
            </w:r>
            <w:r>
              <w:t>организации 100 и более специалистов соответствующего профиля</w:t>
            </w:r>
          </w:p>
        </w:tc>
      </w:tr>
      <w:tr w:rsidR="00000000">
        <w:trPr>
          <w:divId w:val="108857908"/>
          <w:trHeight w:val="240"/>
        </w:trPr>
        <w:tc>
          <w:tcPr>
            <w:tcW w:w="2429"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приобретения промышленных взрывчатых веществ и изделий на их основе</w:t>
            </w:r>
          </w:p>
        </w:tc>
        <w:tc>
          <w:tcPr>
            <w:tcW w:w="2571"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копия договора (контракта) поставки товара, копия сертификата соответствия требованиям технического регламента Таможенног</w:t>
            </w:r>
            <w:r>
              <w:t>о союза «О безопасности взрывчатых веществ и изделий на их основе» (ТР ТС 028/2012)</w:t>
            </w:r>
          </w:p>
        </w:tc>
      </w:tr>
      <w:tr w:rsidR="00000000">
        <w:trPr>
          <w:divId w:val="108857908"/>
          <w:trHeight w:val="240"/>
        </w:trPr>
        <w:tc>
          <w:tcPr>
            <w:tcW w:w="2429"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ind w:left="284"/>
            </w:pPr>
            <w:r>
              <w:t>проведения фейерверков с использованием пиротехнических изделий IV и V классов опасности согласно техническому регламенту Таможенного союза «О </w:t>
            </w:r>
            <w:r>
              <w:t>безопасности пиротехнических изделий» (ТР ТС 006/2011)</w:t>
            </w:r>
          </w:p>
        </w:tc>
        <w:tc>
          <w:tcPr>
            <w:tcW w:w="2571"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w:t>
            </w:r>
            <w:r>
              <w:t>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881"/>
        <w:gridCol w:w="3931"/>
      </w:tblGrid>
      <w:tr w:rsidR="00000000">
        <w:trPr>
          <w:divId w:val="108857908"/>
        </w:trPr>
        <w:tc>
          <w:tcPr>
            <w:tcW w:w="318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818"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 4</w:t>
            </w:r>
          </w:p>
          <w:p w:rsidR="00000000" w:rsidRDefault="004C7AA2">
            <w:pPr>
              <w:pStyle w:val="append"/>
            </w:pPr>
            <w:r>
              <w:t>к Положению о порядке выдачи</w:t>
            </w:r>
            <w:r>
              <w:br/>
              <w:t>разрешений (свидетельств)</w:t>
            </w:r>
            <w:r>
              <w:br/>
              <w:t>на право выполнени</w:t>
            </w:r>
            <w:r>
              <w:t>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titlep"/>
        <w:jc w:val="left"/>
        <w:divId w:val="108857908"/>
      </w:pPr>
      <w:r>
        <w:t>СРОКИ ДЕЙСТВИЯ</w:t>
      </w:r>
      <w:r>
        <w:br/>
        <w:t>разрешения (свидетельства)</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Height w:val="240"/>
        </w:trPr>
        <w:tc>
          <w:tcPr>
            <w:tcW w:w="3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w:t>
            </w:r>
            <w:r>
              <w:t>нование административной процедуры</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Срок действия разрешения (свидетельства)</w:t>
            </w:r>
          </w:p>
        </w:tc>
      </w:tr>
      <w:tr w:rsidR="00000000">
        <w:trPr>
          <w:divId w:val="108857908"/>
          <w:trHeight w:val="240"/>
        </w:trPr>
        <w:tc>
          <w:tcPr>
            <w:tcW w:w="3485"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Получение разрешения (свидетельства) на право:</w:t>
            </w:r>
          </w:p>
        </w:tc>
        <w:tc>
          <w:tcPr>
            <w:tcW w:w="1515" w:type="pct"/>
            <w:tcBorders>
              <w:top w:val="single" w:sz="4" w:space="0" w:color="auto"/>
              <w:left w:val="nil"/>
              <w:bottom w:val="nil"/>
              <w:right w:val="nil"/>
            </w:tcBorders>
            <w:tcMar>
              <w:top w:w="0" w:type="dxa"/>
              <w:left w:w="6" w:type="dxa"/>
              <w:bottom w:w="0" w:type="dxa"/>
              <w:right w:w="6" w:type="dxa"/>
            </w:tcMar>
            <w:hideMark/>
          </w:tcPr>
          <w:p w:rsidR="00000000" w:rsidRDefault="004C7AA2">
            <w:pPr>
              <w:pStyle w:val="table10"/>
              <w:spacing w:before="120"/>
            </w:pPr>
            <w:r>
              <w:t> </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постоянного применения взрывчатых веществ и изделий на их основе</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 xml:space="preserve">проведения экспертизы промышленной безопасности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w:t>
            </w:r>
            <w:r>
              <w:t>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проведения техническ</w:t>
            </w:r>
            <w:r>
              <w:t>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w:t>
            </w:r>
            <w:r>
              <w:t xml:space="preserve">ти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проведения аттестации сварщиков</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приобретения промышленных взрывчатых веществ и изделий на их основе</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реализации пиротехнических изделий технического назначения IV и </w:t>
            </w:r>
            <w:r>
              <w:t>V классов опасности согласно техническому регламенту Таможенного союза «О безопасности пиротехнических изделий» (ТР ТС 006/2011)</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3 года</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бурения скважин на твердые, жидкие или газообразные полезные ископаемые глубин</w:t>
            </w:r>
            <w:r>
              <w:t>ой более 20 метров</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 xml:space="preserve">5 лет </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разработки проектов технологических процессов и (или) производств, где возможно образование взрывоопасных сред</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разработки декларации промышленной безопасности опасных производственных объектов</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w:t>
            </w:r>
          </w:p>
        </w:tc>
      </w:tr>
      <w:tr w:rsidR="00000000">
        <w:trPr>
          <w:divId w:val="108857908"/>
          <w:trHeight w:val="240"/>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ind w:left="284"/>
            </w:pPr>
            <w:r>
              <w:t>эксплуатации места хран</w:t>
            </w:r>
            <w:r>
              <w:t>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table10"/>
              <w:spacing w:before="120"/>
            </w:pPr>
            <w:r>
              <w:t>5 лет при экс</w:t>
            </w:r>
            <w:r>
              <w:t>плуатации постоянного или временного склада, до 1 года – при эксплуатации кратковременного склада</w:t>
            </w:r>
          </w:p>
        </w:tc>
      </w:tr>
      <w:tr w:rsidR="00000000">
        <w:trPr>
          <w:divId w:val="108857908"/>
          <w:trHeight w:val="240"/>
        </w:trPr>
        <w:tc>
          <w:tcPr>
            <w:tcW w:w="3485"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ind w:left="284"/>
            </w:pPr>
            <w:r>
              <w:t xml:space="preserve">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w:t>
            </w:r>
            <w:r>
              <w:t>войскам</w:t>
            </w:r>
          </w:p>
        </w:tc>
        <w:tc>
          <w:tcPr>
            <w:tcW w:w="1515" w:type="pct"/>
            <w:tcBorders>
              <w:top w:val="nil"/>
              <w:left w:val="nil"/>
              <w:bottom w:val="single" w:sz="4" w:space="0" w:color="auto"/>
              <w:right w:val="nil"/>
            </w:tcBorders>
            <w:tcMar>
              <w:top w:w="0" w:type="dxa"/>
              <w:left w:w="6" w:type="dxa"/>
              <w:bottom w:w="0" w:type="dxa"/>
              <w:right w:w="6" w:type="dxa"/>
            </w:tcMar>
            <w:hideMark/>
          </w:tcPr>
          <w:p w:rsidR="00000000" w:rsidRDefault="004C7AA2">
            <w:pPr>
              <w:pStyle w:val="table10"/>
              <w:spacing w:before="120"/>
            </w:pPr>
            <w:r>
              <w:t>5 лет</w:t>
            </w:r>
          </w:p>
        </w:tc>
      </w:tr>
    </w:tbl>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26"/>
        <w:gridCol w:w="5086"/>
      </w:tblGrid>
      <w:tr w:rsidR="00000000">
        <w:trPr>
          <w:divId w:val="108857908"/>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11" w:name="a41"/>
            <w:bookmarkEnd w:id="111"/>
            <w:r>
              <w:t>Приложение 1</w:t>
            </w:r>
          </w:p>
          <w:p w:rsidR="00000000" w:rsidRDefault="004C7AA2">
            <w:pPr>
              <w:pStyle w:val="append"/>
            </w:pPr>
            <w:r>
              <w:t>к Положению о порядке проведения</w:t>
            </w:r>
            <w:r>
              <w:br/>
              <w:t>государственной экологической экспертизы,</w:t>
            </w:r>
          </w:p>
          <w:p w:rsidR="00000000" w:rsidRDefault="004C7AA2">
            <w:pPr>
              <w:pStyle w:val="append"/>
            </w:pPr>
            <w:r>
              <w:t>в том числе требованиях к составу</w:t>
            </w:r>
            <w:r>
              <w:br/>
              <w:t>документации, представляемой</w:t>
            </w:r>
            <w:r>
              <w:br/>
              <w:t>на государственную экологическую</w:t>
            </w:r>
            <w:r>
              <w:br/>
              <w:t>экспертизу, заключению государственной</w:t>
            </w:r>
            <w:r>
              <w:br/>
            </w:r>
            <w:r>
              <w:t>экологической экспертизы, порядку</w:t>
            </w:r>
            <w:r>
              <w:br/>
              <w:t>его утверждения и (или) отмены, особых</w:t>
            </w:r>
            <w:r>
              <w:br/>
              <w:t>условиях реализации проектных решений,</w:t>
            </w:r>
            <w:r>
              <w:br/>
              <w:t>а также требованиях к специалистам,</w:t>
            </w:r>
            <w:r>
              <w:br/>
              <w:t>осуществляющим проведение</w:t>
            </w:r>
            <w:r>
              <w:br/>
              <w:t>государственной экологической экспертизы</w:t>
            </w:r>
            <w:r>
              <w:br/>
              <w:t>(в редакции постановления</w:t>
            </w:r>
            <w:r>
              <w:br/>
              <w:t>Совета Министро</w:t>
            </w:r>
            <w:r>
              <w:t>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tbl>
      <w:tblPr>
        <w:tblW w:w="5000" w:type="pct"/>
        <w:tblCellMar>
          <w:left w:w="0" w:type="dxa"/>
          <w:right w:w="0" w:type="dxa"/>
        </w:tblCellMar>
        <w:tblLook w:val="04A0" w:firstRow="1" w:lastRow="0" w:firstColumn="1" w:lastColumn="0" w:noHBand="0" w:noVBand="1"/>
      </w:tblPr>
      <w:tblGrid>
        <w:gridCol w:w="5400"/>
        <w:gridCol w:w="5412"/>
      </w:tblGrid>
      <w:tr w:rsidR="00000000">
        <w:trPr>
          <w:divId w:val="108857908"/>
          <w:trHeight w:val="240"/>
        </w:trPr>
        <w:tc>
          <w:tcPr>
            <w:tcW w:w="249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2503" w:type="pct"/>
            <w:tcBorders>
              <w:top w:val="nil"/>
              <w:left w:val="nil"/>
              <w:bottom w:val="nil"/>
              <w:right w:val="nil"/>
            </w:tcBorders>
            <w:tcMar>
              <w:top w:w="0" w:type="dxa"/>
              <w:left w:w="6" w:type="dxa"/>
              <w:bottom w:w="0" w:type="dxa"/>
              <w:right w:w="6" w:type="dxa"/>
            </w:tcMar>
            <w:hideMark/>
          </w:tcPr>
          <w:p w:rsidR="00000000" w:rsidRDefault="004C7AA2">
            <w:pPr>
              <w:pStyle w:val="newncpi0"/>
              <w:jc w:val="left"/>
            </w:pPr>
            <w:r>
              <w:t>ГУО «Республиканский центр</w:t>
            </w:r>
            <w:r>
              <w:br/>
              <w:t>государственной экологической экспертизы</w:t>
            </w:r>
            <w:r>
              <w:br/>
              <w:t>и повышения квалификации руководящих</w:t>
            </w:r>
            <w:r>
              <w:br/>
              <w:t>работников и специалистов» Министерства</w:t>
            </w:r>
            <w:r>
              <w:br/>
              <w:t>природных ресурсов и охраны окружающей</w:t>
            </w:r>
            <w:r>
              <w:br/>
            </w:r>
            <w:r>
              <w:t>среды Республики Беларусь</w:t>
            </w:r>
          </w:p>
        </w:tc>
      </w:tr>
    </w:tbl>
    <w:p w:rsidR="00000000" w:rsidRDefault="004C7AA2">
      <w:pPr>
        <w:pStyle w:val="titlep"/>
        <w:divId w:val="108857908"/>
      </w:pPr>
      <w:r>
        <w:t>ЗАЯВЛЕНИЕ</w:t>
      </w:r>
      <w:r>
        <w:br/>
        <w:t>о выдаче заключения государственной экологической экспертизы</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(полное наименование проектной организации)</w:t>
      </w:r>
    </w:p>
    <w:p w:rsidR="00000000" w:rsidRDefault="004C7AA2">
      <w:pPr>
        <w:pStyle w:val="newncpi0"/>
        <w:divId w:val="108857908"/>
      </w:pPr>
      <w:r>
        <w:t>_____________________________________</w:t>
      </w:r>
      <w:r>
        <w:t>________________________________________</w:t>
      </w:r>
    </w:p>
    <w:p w:rsidR="00000000" w:rsidRDefault="004C7AA2">
      <w:pPr>
        <w:pStyle w:val="undline"/>
        <w:jc w:val="center"/>
        <w:divId w:val="108857908"/>
      </w:pPr>
      <w:r>
        <w:t>(адрес, номер телефона и факса)</w:t>
      </w:r>
    </w:p>
    <w:p w:rsidR="00000000" w:rsidRDefault="004C7AA2">
      <w:pPr>
        <w:pStyle w:val="newncpi"/>
        <w:divId w:val="108857908"/>
      </w:pPr>
      <w:r>
        <w:t> </w:t>
      </w:r>
    </w:p>
    <w:p w:rsidR="00000000" w:rsidRDefault="004C7AA2">
      <w:pPr>
        <w:pStyle w:val="newncpi"/>
        <w:divId w:val="108857908"/>
      </w:pPr>
      <w:r>
        <w:t>Прошу выдать заключение государственной экологической экспертизы по объекту: _____________________________________________________________________________</w:t>
      </w:r>
    </w:p>
    <w:p w:rsidR="00000000" w:rsidRDefault="004C7AA2">
      <w:pPr>
        <w:pStyle w:val="undline"/>
        <w:jc w:val="center"/>
        <w:divId w:val="108857908"/>
      </w:pPr>
      <w:r>
        <w:t>(название документации, за</w:t>
      </w:r>
      <w:r>
        <w:t>казчик документации)</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(номер аттестата соответствия юридических лиц и индивидуальных предпринимателей,</w:t>
      </w:r>
    </w:p>
    <w:p w:rsidR="00000000" w:rsidRDefault="004C7AA2">
      <w:pPr>
        <w:pStyle w:val="newncpi0"/>
        <w:divId w:val="108857908"/>
      </w:pPr>
      <w:r>
        <w:t>____________________________________________________________________________</w:t>
      </w:r>
      <w:r>
        <w:t>_</w:t>
      </w:r>
    </w:p>
    <w:p w:rsidR="00000000" w:rsidRDefault="004C7AA2">
      <w:pPr>
        <w:pStyle w:val="undline"/>
        <w:jc w:val="center"/>
        <w:divId w:val="108857908"/>
      </w:pPr>
      <w:r>
        <w:t>осуществляющих разработку разделов проектной документации)</w:t>
      </w:r>
    </w:p>
    <w:p w:rsidR="00000000" w:rsidRDefault="004C7AA2">
      <w:pPr>
        <w:pStyle w:val="newncpi"/>
        <w:divId w:val="108857908"/>
      </w:pPr>
      <w:r>
        <w:t>Платежный документ о внесении платы за проведение государственной экологической экспертизы от ___ ________ 20__ г. №_______ ______________.</w:t>
      </w:r>
    </w:p>
    <w:p w:rsidR="00000000" w:rsidRDefault="004C7AA2">
      <w:pPr>
        <w:pStyle w:val="newncpi"/>
        <w:divId w:val="108857908"/>
      </w:pPr>
      <w:r>
        <w:t>Сведения об исходных данных на проектирование:</w:t>
      </w:r>
    </w:p>
    <w:p w:rsidR="00000000" w:rsidRDefault="004C7AA2">
      <w:pPr>
        <w:pStyle w:val="newncpi0"/>
        <w:divId w:val="108857908"/>
      </w:pPr>
      <w:r>
        <w:t>________</w:t>
      </w:r>
      <w:r>
        <w:t>_____________________________________________________________________</w:t>
      </w:r>
    </w:p>
    <w:p w:rsidR="00000000" w:rsidRDefault="004C7AA2">
      <w:pPr>
        <w:pStyle w:val="undline"/>
        <w:jc w:val="center"/>
        <w:divId w:val="108857908"/>
      </w:pPr>
      <w:r>
        <w:t>(задание на проектирование, технические условия, технические требования и другое)</w:t>
      </w:r>
    </w:p>
    <w:p w:rsidR="00000000" w:rsidRDefault="004C7AA2">
      <w:pPr>
        <w:pStyle w:val="newncpi"/>
        <w:divId w:val="108857908"/>
      </w:pPr>
      <w:r>
        <w:t>Согласования с иными государственными органами, организациями в случаях, установленных законодательством</w:t>
      </w:r>
      <w:r>
        <w:t>:</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(наименование государственного органа, организации, дата, результат согласования)</w:t>
      </w:r>
    </w:p>
    <w:p w:rsidR="00000000" w:rsidRDefault="004C7AA2">
      <w:pPr>
        <w:pStyle w:val="newncpi"/>
        <w:divId w:val="108857908"/>
      </w:pPr>
      <w:r>
        <w:t>Документ об образовании, подтверждающий прохождение подготовки по проведению оценки воздействи</w:t>
      </w:r>
      <w:r>
        <w:t>я на окружающую среду по соответствующим компонентам природной среды:</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(наименование организации, дата выдачи)</w:t>
      </w:r>
    </w:p>
    <w:p w:rsidR="00000000" w:rsidRDefault="004C7AA2">
      <w:pPr>
        <w:pStyle w:val="newncpi"/>
        <w:divId w:val="108857908"/>
      </w:pPr>
      <w:r>
        <w:t>Документы, подтверждающие соответствие (несоответствие) наилучшим до</w:t>
      </w:r>
      <w:r>
        <w:t>ступным техническим методам:</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(наименование организации, дата выдачи)</w:t>
      </w:r>
    </w:p>
    <w:p w:rsidR="00000000" w:rsidRDefault="004C7AA2">
      <w:pPr>
        <w:pStyle w:val="newncpi"/>
        <w:divId w:val="108857908"/>
      </w:pPr>
      <w:r>
        <w:t>В отношении представленного на </w:t>
      </w:r>
      <w:r>
        <w:t>государственную экологическую экспертизу объекта ранее была проведена государственная экологическая экспертиза и выдано ___________________________ заключение от ___ ________________ ____ г. № _______.</w:t>
      </w:r>
    </w:p>
    <w:p w:rsidR="00000000" w:rsidRDefault="004C7AA2">
      <w:pPr>
        <w:pStyle w:val="undline"/>
        <w:ind w:left="284"/>
        <w:divId w:val="108857908"/>
      </w:pPr>
      <w:r>
        <w:t>(отрицательное/положительное)</w:t>
      </w:r>
    </w:p>
    <w:p w:rsidR="00000000" w:rsidRDefault="004C7AA2">
      <w:pPr>
        <w:pStyle w:val="newncpi"/>
        <w:divId w:val="108857908"/>
      </w:pPr>
      <w:r>
        <w:t>К настоящему заявлению п</w:t>
      </w:r>
      <w:r>
        <w:t>рилагаются*: _____________________________________</w:t>
      </w:r>
    </w:p>
    <w:p w:rsidR="00000000" w:rsidRDefault="004C7AA2">
      <w:pPr>
        <w:pStyle w:val="newncpi0"/>
        <w:divId w:val="108857908"/>
      </w:pPr>
      <w:r>
        <w:t>_____________________________________________________________________________</w:t>
      </w:r>
    </w:p>
    <w:p w:rsidR="00000000" w:rsidRDefault="004C7AA2">
      <w:pPr>
        <w:pStyle w:val="newncpi0"/>
        <w:divId w:val="108857908"/>
      </w:pPr>
      <w:r>
        <w:t>_____________________________________________________________________________</w:t>
      </w:r>
    </w:p>
    <w:p w:rsidR="00000000" w:rsidRDefault="004C7AA2">
      <w:pPr>
        <w:pStyle w:val="newncpi"/>
        <w:divId w:val="108857908"/>
      </w:pPr>
      <w:r>
        <w:t> </w:t>
      </w:r>
    </w:p>
    <w:p w:rsidR="00000000" w:rsidRDefault="004C7AA2">
      <w:pPr>
        <w:pStyle w:val="newncpi"/>
        <w:divId w:val="108857908"/>
      </w:pPr>
      <w:r>
        <w:t>Достоверность представленных в заявлении сведен</w:t>
      </w:r>
      <w:r>
        <w:t>ий подтверждаю. Обо всех изменениях, связанных с приведенными в настоящем заявлении сведениями, обязуюсь сообщать в Центр государственной экологической экспертизы.</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bl>
    <w:p w:rsidR="00000000" w:rsidRDefault="004C7AA2">
      <w:pPr>
        <w:pStyle w:val="newncpi"/>
        <w:divId w:val="108857908"/>
      </w:pPr>
      <w:r>
        <w:t> </w:t>
      </w:r>
    </w:p>
    <w:p w:rsidR="00000000" w:rsidRDefault="004C7AA2">
      <w:pPr>
        <w:pStyle w:val="newncpi0"/>
        <w:divId w:val="108857908"/>
      </w:pPr>
      <w:r>
        <w:t>__ _______________ 20__ г.</w:t>
      </w:r>
    </w:p>
    <w:p w:rsidR="00000000" w:rsidRDefault="004C7AA2">
      <w:pPr>
        <w:pStyle w:val="newncpi"/>
        <w:divId w:val="108857908"/>
      </w:pPr>
      <w:r>
        <w:t> </w:t>
      </w:r>
    </w:p>
    <w:p w:rsidR="00000000" w:rsidRDefault="004C7AA2">
      <w:pPr>
        <w:pStyle w:val="newncpi0"/>
        <w:divId w:val="108857908"/>
      </w:pPr>
      <w:r>
        <w:t>Контактное лицо организации ___________________________________________________</w:t>
      </w:r>
    </w:p>
    <w:p w:rsidR="00000000" w:rsidRDefault="004C7AA2">
      <w:pPr>
        <w:pStyle w:val="undline"/>
        <w:ind w:left="4536"/>
        <w:divId w:val="108857908"/>
      </w:pPr>
      <w:r>
        <w:t>(фамилия, собственное имя,</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отчество (если таковое имеется), телефон)</w:t>
      </w:r>
    </w:p>
    <w:p w:rsidR="00000000" w:rsidRDefault="004C7AA2">
      <w:pPr>
        <w:pStyle w:val="newncpi"/>
        <w:divId w:val="108857908"/>
      </w:pPr>
      <w:r>
        <w:t> </w:t>
      </w:r>
    </w:p>
    <w:p w:rsidR="00000000" w:rsidRDefault="004C7AA2">
      <w:pPr>
        <w:pStyle w:val="snoskiline"/>
        <w:divId w:val="108857908"/>
      </w:pPr>
      <w:r>
        <w:t>______________________________</w:t>
      </w:r>
    </w:p>
    <w:p w:rsidR="00000000" w:rsidRDefault="004C7AA2">
      <w:pPr>
        <w:pStyle w:val="snoski"/>
        <w:spacing w:after="240"/>
        <w:divId w:val="108857908"/>
      </w:pPr>
      <w:r>
        <w:t>* Указывается полный перечень документов, представленных для </w:t>
      </w:r>
      <w:r>
        <w:t>получения заключения государственной экологической экспертизы, в соответствии с пунктом 6 Положения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w:t>
      </w:r>
      <w:r>
        <w:t>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w:t>
      </w:r>
      <w:r>
        <w:t>.</w:t>
      </w:r>
    </w:p>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26"/>
        <w:gridCol w:w="5086"/>
      </w:tblGrid>
      <w:tr w:rsidR="00000000">
        <w:trPr>
          <w:divId w:val="108857908"/>
        </w:trPr>
        <w:tc>
          <w:tcPr>
            <w:tcW w:w="2648"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52"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12" w:name="a42"/>
            <w:bookmarkEnd w:id="112"/>
            <w:r>
              <w:t>Приложение 3</w:t>
            </w:r>
          </w:p>
          <w:p w:rsidR="00000000" w:rsidRDefault="004C7AA2">
            <w:pPr>
              <w:pStyle w:val="append"/>
            </w:pPr>
            <w:r>
              <w:t>к Положению о порядке подтверждения</w:t>
            </w:r>
            <w:r>
              <w:br/>
              <w:t>условий для освобождения от ввозных</w:t>
            </w:r>
            <w:r>
              <w:br/>
              <w:t>таможенных пошлин и налога</w:t>
            </w:r>
            <w:r>
              <w:br/>
              <w:t>на добавленную стоимость, взимаемых</w:t>
            </w:r>
            <w:r>
              <w:br/>
              <w:t>таможенными органами, в отношении</w:t>
            </w:r>
            <w:r>
              <w:br/>
              <w:t>ввозимых (ввезенных) товаров</w:t>
            </w:r>
            <w:r>
              <w:br/>
              <w:t>(технологического оборудования,</w:t>
            </w:r>
            <w:r>
              <w:br/>
            </w:r>
            <w:r>
              <w:t>комплектующих и запасных частей к нему,</w:t>
            </w:r>
            <w:r>
              <w:br/>
              <w:t>сырья и материалов) для исключительного</w:t>
            </w:r>
            <w:r>
              <w:br/>
              <w:t>использования в целях реализации</w:t>
            </w:r>
            <w:r>
              <w:br/>
              <w:t>инвестиционных проектов на территории</w:t>
            </w:r>
            <w:r>
              <w:br/>
              <w:t>Китайско-Белорусского индустриального</w:t>
            </w:r>
            <w:r>
              <w:br/>
              <w:t>парка «Великий камень»</w:t>
            </w:r>
            <w:r>
              <w:br/>
              <w:t>(в редакции постановления</w:t>
            </w:r>
            <w:r>
              <w:br/>
              <w:t>Совета Министров</w:t>
            </w:r>
            <w:r>
              <w:br/>
              <w:t>Р</w:t>
            </w:r>
            <w:r>
              <w:t>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ЗАЯВЛЕНИЕ</w:t>
      </w:r>
      <w:r>
        <w:br/>
        <w:t>о выдаче заключения о назначении ввозимых (ввезенных) товаров</w:t>
      </w:r>
      <w:r>
        <w:br/>
        <w:t xml:space="preserve">(технологического оборудования, комплектующих и запасных частей к нему, </w:t>
      </w:r>
      <w:r>
        <w:br/>
        <w:t>сырья и материалов) для исключительного использования на территор</w:t>
      </w:r>
      <w:r>
        <w:t>ии</w:t>
      </w:r>
      <w:r>
        <w:br/>
        <w:t>Республики Беларусь в целях реализации инвестиционного проекта</w:t>
      </w:r>
      <w:r>
        <w:br/>
        <w:t>по строительству и (или) оснащению объекта Китайско-Белорусского</w:t>
      </w:r>
      <w:r>
        <w:br/>
        <w:t>индустриального парка «Великий камень»</w:t>
      </w:r>
    </w:p>
    <w:p w:rsidR="00000000" w:rsidRDefault="004C7AA2">
      <w:pPr>
        <w:pStyle w:val="newncpi"/>
        <w:divId w:val="108857908"/>
      </w:pPr>
      <w:r>
        <w:t>Просим выдать заключение о назначении ввозимых (ввезенных)</w:t>
      </w:r>
    </w:p>
    <w:p w:rsidR="00000000" w:rsidRDefault="004C7AA2">
      <w:pPr>
        <w:pStyle w:val="newncpi0"/>
        <w:divId w:val="108857908"/>
      </w:pPr>
      <w:r>
        <w:t>___________________________</w:t>
      </w:r>
      <w:r>
        <w:t>__________________________________________________</w:t>
      </w:r>
    </w:p>
    <w:p w:rsidR="00000000" w:rsidRDefault="004C7AA2">
      <w:pPr>
        <w:pStyle w:val="undline"/>
        <w:jc w:val="center"/>
        <w:divId w:val="108857908"/>
      </w:pPr>
      <w:r>
        <w:t>(указываются товары (технологическое оборудование, комплектующие и запасные части к нему, сырье и материалы) для исключительного использования на территории Республики Беларусь в целях реализации инвестици</w:t>
      </w:r>
      <w:r>
        <w:t>онного проекта по строительству и (или) оснащению объекта Китайско-Белорусского индустриального парка «Великий камень»)</w:t>
      </w:r>
    </w:p>
    <w:p w:rsidR="00000000" w:rsidRDefault="004C7AA2">
      <w:pPr>
        <w:pStyle w:val="newncpi"/>
        <w:divId w:val="108857908"/>
      </w:pPr>
      <w:r>
        <w:t>Наименование объекта Китайско-Белорусского индустриального парка «Великий камень», строительство и (или) оснащение которого предусмотрен</w:t>
      </w:r>
      <w:r>
        <w:t>ы в инвестиционном проекте, для которого ввозятся (ввезены) товары (технологическое оборудование, комплектующие и запасные части к нему, сырье и материалы)* _____________________________________________________________________________</w:t>
      </w:r>
    </w:p>
    <w:p w:rsidR="00000000" w:rsidRDefault="004C7AA2">
      <w:pPr>
        <w:pStyle w:val="newncpi"/>
        <w:divId w:val="108857908"/>
      </w:pPr>
      <w:r>
        <w:t>Полное наименование и</w:t>
      </w:r>
      <w:r>
        <w:t> учетный номер плательщика заявителя _____________________________________________________________________________</w:t>
      </w:r>
    </w:p>
    <w:p w:rsidR="00000000" w:rsidRDefault="004C7AA2">
      <w:pPr>
        <w:pStyle w:val="newncpi"/>
        <w:divId w:val="108857908"/>
      </w:pPr>
      <w:r>
        <w:t>Реквизиты внешнеторгового контракта ______________________________________</w:t>
      </w:r>
    </w:p>
    <w:p w:rsidR="00000000" w:rsidRDefault="004C7AA2">
      <w:pPr>
        <w:pStyle w:val="newncpi"/>
        <w:divId w:val="108857908"/>
      </w:pPr>
      <w:r>
        <w:t xml:space="preserve">Наименование инвестиционного проекта, в том числе его этапов (при </w:t>
      </w:r>
      <w:r>
        <w:t>их наличии) _____________________________________________________________________________</w:t>
      </w:r>
    </w:p>
    <w:p w:rsidR="00000000" w:rsidRDefault="004C7AA2">
      <w:pPr>
        <w:pStyle w:val="newncpi"/>
        <w:divId w:val="108857908"/>
      </w:pPr>
      <w:r>
        <w:t>Сроки реализации инвестиционного проекта __________________________________</w:t>
      </w:r>
    </w:p>
    <w:p w:rsidR="00000000" w:rsidRDefault="004C7AA2">
      <w:pPr>
        <w:pStyle w:val="newncpi"/>
        <w:divId w:val="108857908"/>
      </w:pPr>
      <w:r>
        <w:t>Настоящим заявлением подтверждаем:</w:t>
      </w:r>
    </w:p>
    <w:p w:rsidR="00000000" w:rsidRDefault="004C7AA2">
      <w:pPr>
        <w:pStyle w:val="newncpi0"/>
        <w:divId w:val="108857908"/>
      </w:pPr>
      <w:r>
        <w:t>_______________________________________________________</w:t>
      </w:r>
      <w:r>
        <w:t>______________________</w:t>
      </w:r>
    </w:p>
    <w:p w:rsidR="00000000" w:rsidRDefault="004C7AA2">
      <w:pPr>
        <w:pStyle w:val="undline"/>
        <w:jc w:val="center"/>
        <w:divId w:val="108857908"/>
      </w:pPr>
      <w:r>
        <w:t>(указать одно или несколько из перечисленных условий: отсутствие производства,</w:t>
      </w:r>
    </w:p>
    <w:p w:rsidR="00000000" w:rsidRDefault="004C7AA2">
      <w:pPr>
        <w:pStyle w:val="newncpi0"/>
        <w:divId w:val="108857908"/>
      </w:pPr>
      <w:r>
        <w:t>_____________________________________________________________________________</w:t>
      </w:r>
    </w:p>
    <w:p w:rsidR="00000000" w:rsidRDefault="004C7AA2">
      <w:pPr>
        <w:pStyle w:val="undline"/>
        <w:jc w:val="center"/>
        <w:divId w:val="108857908"/>
      </w:pPr>
      <w:r>
        <w:t>недостаточный для реализации инвестиционного проекта объем производства</w:t>
      </w:r>
      <w:r>
        <w:br/>
        <w:t>ввоз</w:t>
      </w:r>
      <w:r>
        <w:t>имых товаров (технологического оборудования, комплектующих и запасных</w:t>
      </w:r>
      <w:r>
        <w:br/>
        <w:t>частей к нему, сырья и материалов) на территории государств – участников</w:t>
      </w:r>
      <w:r>
        <w:br/>
        <w:t>Евразийского экономического союза; несоответствие производимых</w:t>
      </w:r>
      <w:r>
        <w:br/>
        <w:t>на территории государств – участников Евразийского</w:t>
      </w:r>
      <w:r>
        <w:t xml:space="preserve"> экономического союза</w:t>
      </w:r>
      <w:r>
        <w:br/>
        <w:t>товаров (технологического оборудования, комплектующих и запасных частей</w:t>
      </w:r>
      <w:r>
        <w:br/>
        <w:t>к нему, сырья и материалов) техническим характеристикам реализуемого</w:t>
      </w:r>
      <w:r>
        <w:br/>
        <w:t>инвестиционного проекта и (или) невозможность их замены аналогичными</w:t>
      </w:r>
      <w:r>
        <w:br/>
        <w:t>товарами в силу обязател</w:t>
      </w:r>
      <w:r>
        <w:t>ьных требований технологического процесса,</w:t>
      </w:r>
      <w:r>
        <w:br/>
        <w:t>несоответствия требованиям нормативов и стандартов по безопасности</w:t>
      </w:r>
      <w:r>
        <w:br/>
        <w:t>и функциональности)</w:t>
      </w:r>
    </w:p>
    <w:p w:rsidR="00000000" w:rsidRDefault="004C7AA2">
      <w:pPr>
        <w:pStyle w:val="newncpi"/>
        <w:divId w:val="108857908"/>
      </w:pPr>
      <w:r>
        <w:t> </w:t>
      </w:r>
    </w:p>
    <w:p w:rsidR="00000000" w:rsidRDefault="004C7AA2">
      <w:pPr>
        <w:pStyle w:val="newncpi0"/>
        <w:divId w:val="108857908"/>
      </w:pPr>
      <w:r>
        <w:t>Приложение: на __ л. в 1 экз.</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bl>
    <w:p w:rsidR="00000000" w:rsidRDefault="004C7AA2">
      <w:pPr>
        <w:pStyle w:val="newncpi"/>
        <w:divId w:val="108857908"/>
      </w:pPr>
      <w:r>
        <w:t> </w:t>
      </w:r>
    </w:p>
    <w:p w:rsidR="00000000" w:rsidRDefault="004C7AA2">
      <w:pPr>
        <w:pStyle w:val="snoskiline"/>
        <w:divId w:val="108857908"/>
      </w:pPr>
      <w:r>
        <w:t>______________________________</w:t>
      </w:r>
    </w:p>
    <w:p w:rsidR="00000000" w:rsidRDefault="004C7AA2">
      <w:pPr>
        <w:pStyle w:val="snoski"/>
        <w:spacing w:after="240"/>
        <w:divId w:val="108857908"/>
      </w:pPr>
      <w:r>
        <w:t>* При ввозе сырья и материалов для оснащения принятого в эксплуатацию объекта индустриального парка указывается наименование принятого в эксплуатацию объекта.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562"/>
        <w:gridCol w:w="5250"/>
      </w:tblGrid>
      <w:tr w:rsidR="00000000">
        <w:trPr>
          <w:divId w:val="108857908"/>
        </w:trPr>
        <w:tc>
          <w:tcPr>
            <w:tcW w:w="257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428"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 1</w:t>
            </w:r>
          </w:p>
          <w:p w:rsidR="00000000" w:rsidRDefault="004C7AA2">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t>использования на территории Республики</w:t>
            </w:r>
            <w:r>
              <w:br/>
              <w:t>Беларусь в целя</w:t>
            </w:r>
            <w:r>
              <w:t>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Беларусь</w:t>
            </w:r>
            <w:r>
              <w:br/>
              <w:t xml:space="preserve">25.03.2022 № 175) </w:t>
            </w:r>
          </w:p>
        </w:tc>
      </w:tr>
    </w:tbl>
    <w:p w:rsidR="00000000" w:rsidRDefault="004C7AA2">
      <w:pPr>
        <w:pStyle w:val="newncpi"/>
        <w:divId w:val="108857908"/>
      </w:pPr>
      <w:r>
        <w:t> </w:t>
      </w:r>
    </w:p>
    <w:p w:rsidR="00000000" w:rsidRDefault="004C7AA2">
      <w:pPr>
        <w:pStyle w:val="onestring"/>
        <w:divId w:val="108857908"/>
      </w:pPr>
      <w:r>
        <w:t>Форма</w:t>
      </w:r>
    </w:p>
    <w:p w:rsidR="00000000" w:rsidRDefault="004C7AA2">
      <w:pPr>
        <w:pStyle w:val="titlep"/>
        <w:jc w:val="left"/>
        <w:divId w:val="108857908"/>
      </w:pPr>
      <w:r>
        <w:t>ПЕРЕЧЕНЬ</w:t>
      </w:r>
      <w:r>
        <w:br/>
        <w:t>технологического</w:t>
      </w:r>
      <w:r>
        <w:t xml:space="preserve"> оборудования, комплектующих и запасных частей к нему</w:t>
      </w:r>
    </w:p>
    <w:p w:rsidR="00000000" w:rsidRDefault="004C7AA2">
      <w:pPr>
        <w:pStyle w:val="newncpi0"/>
        <w:jc w:val="center"/>
        <w:divId w:val="108857908"/>
      </w:pPr>
      <w:r>
        <w:t>к заключению от ___ ___________ 20__ г. № ___________</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848"/>
        <w:gridCol w:w="1655"/>
        <w:gridCol w:w="2640"/>
        <w:gridCol w:w="1842"/>
      </w:tblGrid>
      <w:tr w:rsidR="00000000">
        <w:trPr>
          <w:divId w:val="108857908"/>
          <w:trHeight w:val="240"/>
        </w:trPr>
        <w:tc>
          <w:tcPr>
            <w:tcW w:w="13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технологического оборудования, комплектующих и запасных частей к нему</w:t>
            </w:r>
          </w:p>
        </w:tc>
        <w:tc>
          <w:tcPr>
            <w:tcW w:w="8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w:t>
            </w:r>
          </w:p>
        </w:tc>
        <w:tc>
          <w:tcPr>
            <w:tcW w:w="7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Единица измерения</w:t>
            </w:r>
          </w:p>
        </w:tc>
        <w:tc>
          <w:tcPr>
            <w:tcW w:w="12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Стоимость в </w:t>
            </w:r>
            <w:r>
              <w:t>валюте, указанной во внешнеторговом контракте</w:t>
            </w:r>
          </w:p>
        </w:tc>
        <w:tc>
          <w:tcPr>
            <w:tcW w:w="85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Валюта, указанная в контракте</w:t>
            </w:r>
          </w:p>
        </w:tc>
      </w:tr>
      <w:tr w:rsidR="00000000">
        <w:trPr>
          <w:divId w:val="108857908"/>
          <w:trHeight w:val="240"/>
        </w:trPr>
        <w:tc>
          <w:tcPr>
            <w:tcW w:w="13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8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1307"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7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52"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left"/>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ind w:left="632"/>
              <w:jc w:val="left"/>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ind w:left="688"/>
            </w:pPr>
            <w:r>
              <w:t>М.П.</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 </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562"/>
        <w:gridCol w:w="5250"/>
      </w:tblGrid>
      <w:tr w:rsidR="00000000">
        <w:trPr>
          <w:divId w:val="108857908"/>
        </w:trPr>
        <w:tc>
          <w:tcPr>
            <w:tcW w:w="257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428" w:type="pct"/>
            <w:tcBorders>
              <w:top w:val="nil"/>
              <w:left w:val="nil"/>
              <w:bottom w:val="nil"/>
              <w:right w:val="nil"/>
            </w:tcBorders>
            <w:tcMar>
              <w:top w:w="0" w:type="dxa"/>
              <w:left w:w="6" w:type="dxa"/>
              <w:bottom w:w="0" w:type="dxa"/>
              <w:right w:w="6" w:type="dxa"/>
            </w:tcMar>
            <w:hideMark/>
          </w:tcPr>
          <w:p w:rsidR="00000000" w:rsidRDefault="004C7AA2">
            <w:pPr>
              <w:pStyle w:val="append1"/>
            </w:pPr>
            <w:r>
              <w:t>Приложение 2</w:t>
            </w:r>
          </w:p>
          <w:p w:rsidR="00000000" w:rsidRDefault="004C7AA2">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r>
            <w:r>
              <w:t>использования на территории Республики</w:t>
            </w:r>
            <w:r>
              <w:br/>
              <w:t>Беларусь в целях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w:t>
            </w:r>
            <w:r>
              <w:t>ь</w:t>
            </w:r>
            <w:r>
              <w:br/>
              <w:t xml:space="preserve">25.03.2022 № 175) </w:t>
            </w:r>
          </w:p>
        </w:tc>
      </w:tr>
    </w:tbl>
    <w:p w:rsidR="00000000" w:rsidRDefault="004C7AA2">
      <w:pPr>
        <w:pStyle w:val="newncpi"/>
        <w:divId w:val="108857908"/>
      </w:pPr>
      <w:r>
        <w:t> </w:t>
      </w:r>
    </w:p>
    <w:p w:rsidR="00000000" w:rsidRDefault="004C7AA2">
      <w:pPr>
        <w:pStyle w:val="onestring"/>
        <w:divId w:val="108857908"/>
      </w:pPr>
      <w:r>
        <w:t>Форма</w:t>
      </w:r>
    </w:p>
    <w:p w:rsidR="00000000" w:rsidRDefault="004C7AA2">
      <w:pPr>
        <w:pStyle w:val="titlep"/>
        <w:jc w:val="left"/>
        <w:divId w:val="108857908"/>
      </w:pPr>
      <w:r>
        <w:t>ПЕРЕЧЕНЬ</w:t>
      </w:r>
      <w:r>
        <w:br/>
        <w:t>сырья и материалов</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603"/>
        <w:gridCol w:w="1282"/>
        <w:gridCol w:w="1150"/>
        <w:gridCol w:w="1834"/>
        <w:gridCol w:w="1280"/>
        <w:gridCol w:w="1894"/>
        <w:gridCol w:w="1769"/>
      </w:tblGrid>
      <w:tr w:rsidR="00000000">
        <w:trPr>
          <w:divId w:val="108857908"/>
          <w:trHeight w:val="240"/>
        </w:trPr>
        <w:tc>
          <w:tcPr>
            <w:tcW w:w="7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Наименование сырья и материалов</w:t>
            </w:r>
          </w:p>
        </w:tc>
        <w:tc>
          <w:tcPr>
            <w:tcW w:w="5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w:t>
            </w:r>
          </w:p>
        </w:tc>
        <w:tc>
          <w:tcPr>
            <w:tcW w:w="5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Единица измерения</w:t>
            </w:r>
          </w:p>
        </w:tc>
        <w:tc>
          <w:tcPr>
            <w:tcW w:w="8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Стоимость в валюте, указанной во внешнеторговом контракте</w:t>
            </w:r>
          </w:p>
        </w:tc>
        <w:tc>
          <w:tcPr>
            <w:tcW w:w="59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Валюта, указанная в контракте</w:t>
            </w:r>
          </w:p>
        </w:tc>
        <w:tc>
          <w:tcPr>
            <w:tcW w:w="8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Сведения о </w:t>
            </w:r>
            <w:r>
              <w:t>характеристике (свойствах) сырья и материалов</w:t>
            </w:r>
          </w:p>
        </w:tc>
        <w:tc>
          <w:tcPr>
            <w:tcW w:w="81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Сведения о наименовании производителей сырья и материалов</w:t>
            </w:r>
          </w:p>
        </w:tc>
      </w:tr>
      <w:tr w:rsidR="00000000">
        <w:trPr>
          <w:divId w:val="108857908"/>
          <w:trHeight w:val="240"/>
        </w:trPr>
        <w:tc>
          <w:tcPr>
            <w:tcW w:w="74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5</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6</w:t>
            </w:r>
          </w:p>
        </w:tc>
        <w:tc>
          <w:tcPr>
            <w:tcW w:w="8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7</w:t>
            </w:r>
          </w:p>
        </w:tc>
      </w:tr>
      <w:tr w:rsidR="00000000">
        <w:trPr>
          <w:divId w:val="108857908"/>
          <w:trHeight w:val="240"/>
        </w:trPr>
        <w:tc>
          <w:tcPr>
            <w:tcW w:w="741"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5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818"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418"/>
        <w:gridCol w:w="2781"/>
        <w:gridCol w:w="3613"/>
      </w:tblGrid>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newncpi0"/>
            </w:pPr>
            <w:r>
              <w:t xml:space="preserve">______________________________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jc w:val="left"/>
            </w:pPr>
            <w:r>
              <w:t>_________________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(наименование должности)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undline"/>
              <w:ind w:left="632"/>
              <w:jc w:val="left"/>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(инициалы, фамилия)</w:t>
            </w:r>
          </w:p>
        </w:tc>
      </w:tr>
      <w:tr w:rsidR="00000000">
        <w:trPr>
          <w:divId w:val="108857908"/>
          <w:trHeight w:val="240"/>
        </w:trPr>
        <w:tc>
          <w:tcPr>
            <w:tcW w:w="204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w:t>
            </w:r>
          </w:p>
        </w:tc>
        <w:tc>
          <w:tcPr>
            <w:tcW w:w="1286" w:type="pct"/>
            <w:tcBorders>
              <w:top w:val="nil"/>
              <w:left w:val="nil"/>
              <w:bottom w:val="nil"/>
              <w:right w:val="nil"/>
            </w:tcBorders>
            <w:tcMar>
              <w:top w:w="0" w:type="dxa"/>
              <w:left w:w="6" w:type="dxa"/>
              <w:bottom w:w="0" w:type="dxa"/>
              <w:right w:w="6" w:type="dxa"/>
            </w:tcMar>
            <w:hideMark/>
          </w:tcPr>
          <w:p w:rsidR="00000000" w:rsidRDefault="004C7AA2">
            <w:pPr>
              <w:pStyle w:val="newncpi0"/>
              <w:ind w:left="688"/>
            </w:pPr>
            <w:r>
              <w:t>М.П.</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undline"/>
              <w:ind w:right="431"/>
              <w:jc w:val="right"/>
            </w:pPr>
            <w:r>
              <w:t> </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08857908"/>
        </w:trPr>
        <w:tc>
          <w:tcPr>
            <w:tcW w:w="3485"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r>
              <w:t>Постановление</w:t>
            </w:r>
            <w:r>
              <w:br/>
              <w:t>Совета Министров</w:t>
            </w:r>
            <w:r>
              <w:br/>
              <w:t>Республики Беларусь</w:t>
            </w:r>
            <w:r>
              <w:br/>
              <w:t>15.01.2019 № 23</w:t>
            </w:r>
            <w:r>
              <w:br/>
              <w:t>(в редакции постановления</w:t>
            </w:r>
            <w:r>
              <w:br/>
              <w:t>Совета Министров</w:t>
            </w:r>
            <w:r>
              <w:br/>
              <w:t>Республики Беларусь</w:t>
            </w:r>
            <w:r>
              <w:br/>
              <w:t>25.03.2022 № 175)</w:t>
            </w:r>
          </w:p>
        </w:tc>
      </w:tr>
    </w:tbl>
    <w:p w:rsidR="00000000" w:rsidRDefault="004C7AA2">
      <w:pPr>
        <w:pStyle w:val="titleu"/>
        <w:divId w:val="108857908"/>
      </w:pPr>
      <w:bookmarkStart w:id="113" w:name="a44"/>
      <w:bookmarkEnd w:id="113"/>
      <w:r>
        <w:t>ПОЛОЖЕНИЕ</w:t>
      </w:r>
      <w:r>
        <w:br/>
      </w:r>
      <w:r>
        <w:t>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w:t>
      </w:r>
    </w:p>
    <w:p w:rsidR="00000000" w:rsidRDefault="004C7AA2">
      <w:pPr>
        <w:pStyle w:val="point"/>
        <w:divId w:val="108857908"/>
      </w:pPr>
      <w:r>
        <w:t>1. Настоящим Положением определяется порядок подтвержде</w:t>
      </w:r>
      <w:r>
        <w:t>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w:t>
      </w:r>
      <w:r>
        <w:t>иологически активных добавок к пище, заявленных свойствах специализированных пищевых продуктов, выносимых на маркировку (далее – сведения о специальных свойствах).</w:t>
      </w:r>
    </w:p>
    <w:p w:rsidR="00000000" w:rsidRDefault="004C7AA2">
      <w:pPr>
        <w:pStyle w:val="point"/>
        <w:divId w:val="108857908"/>
      </w:pPr>
      <w:r>
        <w:t>2. Требования настоящего Положения распространяются на юридические лица и индивидуальных пре</w:t>
      </w:r>
      <w:r>
        <w:t>дпринимателей, осуществляющих производство и (или) оборот продовольственного сырья и пищевых продуктов (далее – субъекты хозяйствования).</w:t>
      </w:r>
    </w:p>
    <w:p w:rsidR="00000000" w:rsidRDefault="004C7AA2">
      <w:pPr>
        <w:pStyle w:val="point"/>
        <w:divId w:val="108857908"/>
      </w:pPr>
      <w:r>
        <w:t xml:space="preserve">3. Для целей настоящего Положения используются основные термины и их определения в значениях, установленных </w:t>
      </w:r>
      <w:hyperlink r:id="rId526" w:anchor="a21" w:tooltip="+" w:history="1">
        <w:r>
          <w:rPr>
            <w:rStyle w:val="a3"/>
          </w:rPr>
          <w:t>Законом</w:t>
        </w:r>
      </w:hyperlink>
      <w:r>
        <w:t xml:space="preserve"> Республики Беларусь от 29 июня 2003 г. № 217-З «О качестве и безопасности продовольственного сырья и пищевых продуктов для жизни и здоровья человека».</w:t>
      </w:r>
    </w:p>
    <w:p w:rsidR="00000000" w:rsidRDefault="004C7AA2">
      <w:pPr>
        <w:pStyle w:val="point"/>
        <w:divId w:val="108857908"/>
      </w:pPr>
      <w:r>
        <w:t>4. Для рассмотрения вопроса о подтверждении сведений о </w:t>
      </w:r>
      <w:r>
        <w:t>специальных свойствах Министерством здравоохранения создается комиссия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 (далее – комиссия), утверждают</w:t>
      </w:r>
      <w:r>
        <w:t>ся ее состав и порядок работы.</w:t>
      </w:r>
    </w:p>
    <w:p w:rsidR="00000000" w:rsidRDefault="004C7AA2">
      <w:pPr>
        <w:pStyle w:val="newncpi"/>
        <w:divId w:val="108857908"/>
      </w:pPr>
      <w:r>
        <w:t>Осуществлению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w:t>
      </w:r>
      <w:r>
        <w:t>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предшествуют организационно-технические работы, связанные:</w:t>
      </w:r>
    </w:p>
    <w:p w:rsidR="00000000" w:rsidRDefault="004C7AA2">
      <w:pPr>
        <w:pStyle w:val="newncpi"/>
        <w:divId w:val="108857908"/>
      </w:pPr>
      <w:r>
        <w:t>с проверкой комплектн</w:t>
      </w:r>
      <w:r>
        <w:t>ости, актуальности, правильности оформления документов, указанных в </w:t>
      </w:r>
      <w:hyperlink w:anchor="a116" w:tooltip="+" w:history="1">
        <w:r>
          <w:rPr>
            <w:rStyle w:val="a3"/>
          </w:rPr>
          <w:t>пункте 5</w:t>
        </w:r>
      </w:hyperlink>
      <w:r>
        <w:t xml:space="preserve"> настоящего Положения;</w:t>
      </w:r>
    </w:p>
    <w:p w:rsidR="00000000" w:rsidRDefault="004C7AA2">
      <w:pPr>
        <w:pStyle w:val="newncpi"/>
        <w:divId w:val="108857908"/>
      </w:pPr>
      <w:r>
        <w:t>с направлением пакета документов соответствующим внешним экспертам (специалистам) для проведения экспертизы на наличие (отс</w:t>
      </w:r>
      <w:r>
        <w:t>утствие) научных или лабораторных подтверждений заявленной информации;</w:t>
      </w:r>
    </w:p>
    <w:p w:rsidR="00000000" w:rsidRDefault="004C7AA2">
      <w:pPr>
        <w:pStyle w:val="newncpi"/>
        <w:divId w:val="108857908"/>
      </w:pPr>
      <w:r>
        <w:t>с получением экспертных заключений, подготовленных внешними экспертами;</w:t>
      </w:r>
    </w:p>
    <w:p w:rsidR="00000000" w:rsidRDefault="004C7AA2">
      <w:pPr>
        <w:pStyle w:val="newncpi"/>
        <w:divId w:val="108857908"/>
      </w:pPr>
      <w:r>
        <w:t>с направлением документов, представленных субъектом хозяйствования, и экспертных заключений членам комиссии;</w:t>
      </w:r>
    </w:p>
    <w:p w:rsidR="00000000" w:rsidRDefault="004C7AA2">
      <w:pPr>
        <w:pStyle w:val="newncpi"/>
        <w:divId w:val="108857908"/>
      </w:pPr>
      <w:r>
        <w:t>с организацией и техническим обеспечением проведения заседания комиссии;</w:t>
      </w:r>
    </w:p>
    <w:p w:rsidR="00000000" w:rsidRDefault="004C7AA2">
      <w:pPr>
        <w:pStyle w:val="newncpi"/>
        <w:divId w:val="108857908"/>
      </w:pPr>
      <w:r>
        <w:t>с оформлением протокола заседания комиссии;</w:t>
      </w:r>
    </w:p>
    <w:p w:rsidR="00000000" w:rsidRDefault="004C7AA2">
      <w:pPr>
        <w:pStyle w:val="newncpi"/>
        <w:divId w:val="108857908"/>
      </w:pPr>
      <w:r>
        <w:t>с выдачей результата административной процедуры субъекту хозяйствования.</w:t>
      </w:r>
    </w:p>
    <w:p w:rsidR="00000000" w:rsidRDefault="004C7AA2">
      <w:pPr>
        <w:pStyle w:val="newncpi"/>
        <w:divId w:val="108857908"/>
      </w:pPr>
      <w:r>
        <w:t>Прием документов и организационно-технические работы осуществляютс</w:t>
      </w:r>
      <w:r>
        <w:t>я государственным учреждением «Республиканский центр гигиены, эпидемиологии и общественного здоровья» (далее – учреждение).</w:t>
      </w:r>
    </w:p>
    <w:p w:rsidR="00000000" w:rsidRDefault="004C7AA2">
      <w:pPr>
        <w:pStyle w:val="newncpi"/>
        <w:divId w:val="108857908"/>
      </w:pPr>
      <w:r>
        <w:t>Организационно-технические работы выполняются на основании договора, заключенного между учреждением и субъектом хозяйствования.</w:t>
      </w:r>
    </w:p>
    <w:p w:rsidR="00000000" w:rsidRDefault="004C7AA2">
      <w:pPr>
        <w:pStyle w:val="newncpi"/>
        <w:divId w:val="108857908"/>
      </w:pPr>
      <w:r>
        <w:t>Разм</w:t>
      </w:r>
      <w:r>
        <w:t>ер платы за осуществление организационно-технических работ определяется на основании экономически обоснованных затрат, связанных с проведением таких работ, если иное не предусмотрено законодательными актами.</w:t>
      </w:r>
    </w:p>
    <w:p w:rsidR="00000000" w:rsidRDefault="004C7AA2">
      <w:pPr>
        <w:pStyle w:val="point"/>
        <w:divId w:val="108857908"/>
      </w:pPr>
      <w:bookmarkStart w:id="114" w:name="a116"/>
      <w:bookmarkEnd w:id="114"/>
      <w:r>
        <w:t>5. Для подтверждения сведений о специальных свой</w:t>
      </w:r>
      <w:r>
        <w:t>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w:t>
      </w:r>
      <w:r>
        <w:t> пище, заявленных свойствах специализированных пищевых продуктов, выносимых на маркировку, заинтересованным лицом представляются следующие документы:</w:t>
      </w:r>
    </w:p>
    <w:p w:rsidR="00000000" w:rsidRDefault="004C7AA2">
      <w:pPr>
        <w:pStyle w:val="newncpi"/>
        <w:divId w:val="108857908"/>
      </w:pPr>
      <w:r>
        <w:t>заявление;</w:t>
      </w:r>
    </w:p>
    <w:p w:rsidR="00000000" w:rsidRDefault="004C7AA2">
      <w:pPr>
        <w:pStyle w:val="newncpi"/>
        <w:divId w:val="108857908"/>
      </w:pPr>
      <w:r>
        <w:t>обоснование заявленных свойств продукции (товара) на основе имеющихся научных данных с перечисл</w:t>
      </w:r>
      <w:r>
        <w:t>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w:t>
      </w:r>
    </w:p>
    <w:p w:rsidR="00000000" w:rsidRDefault="004C7AA2">
      <w:pPr>
        <w:pStyle w:val="newncpi"/>
        <w:divId w:val="108857908"/>
      </w:pPr>
      <w:r>
        <w:t>оригинал или копия документа изготовителя, содержащего информацию о составе</w:t>
      </w:r>
      <w:r>
        <w:t xml:space="preserve">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w:t>
      </w:r>
      <w:r>
        <w:t>нием состояния здоровья;</w:t>
      </w:r>
    </w:p>
    <w:p w:rsidR="00000000" w:rsidRDefault="004C7AA2">
      <w:pPr>
        <w:pStyle w:val="newncpi"/>
        <w:divId w:val="108857908"/>
      </w:pPr>
      <w:r>
        <w:t>оригинал или копия материалов, подтверждающих на доказательной основе специальные свойства пищевой продукции (товара) или зависимость между потреблением пищевой продукции (товара) и доказанным положительным эффектом, оказываемым пр</w:t>
      </w:r>
      <w:r>
        <w:t>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p w:rsidR="00000000" w:rsidRDefault="004C7AA2">
      <w:pPr>
        <w:pStyle w:val="newncpi"/>
        <w:divId w:val="108857908"/>
      </w:pPr>
      <w:r>
        <w:t>копия экспертного заключения компет</w:t>
      </w:r>
      <w:r>
        <w:t>ентных организаций здравоохранения (иных компетентных органов) иностранных государств, заверенная в установленном порядке (для продукции (товаров) со специальными свойствами).</w:t>
      </w:r>
    </w:p>
    <w:p w:rsidR="00000000" w:rsidRDefault="004C7AA2">
      <w:pPr>
        <w:pStyle w:val="point"/>
        <w:divId w:val="108857908"/>
      </w:pPr>
      <w:r>
        <w:t>6. По итогам проведения заседания комиссия может принять одно из следующих решен</w:t>
      </w:r>
      <w:r>
        <w:t>ий:</w:t>
      </w:r>
    </w:p>
    <w:p w:rsidR="00000000" w:rsidRDefault="004C7AA2">
      <w:pPr>
        <w:pStyle w:val="newncpi"/>
        <w:divId w:val="108857908"/>
      </w:pPr>
      <w:r>
        <w:t>о подтверждении сведений о специальных свойствах;</w:t>
      </w:r>
    </w:p>
    <w:p w:rsidR="00000000" w:rsidRDefault="004C7AA2">
      <w:pPr>
        <w:pStyle w:val="newncpi"/>
        <w:divId w:val="108857908"/>
      </w:pPr>
      <w:r>
        <w:t>о неподтверждении сведений о специальных свойствах.</w:t>
      </w:r>
    </w:p>
    <w:p w:rsidR="00000000" w:rsidRDefault="004C7AA2">
      <w:pPr>
        <w:pStyle w:val="newncpi"/>
        <w:divId w:val="108857908"/>
      </w:pPr>
      <w:r>
        <w:t>Указанное решение принимается простым большинством голосов путем открытого голосования и оформляется протоколом с отражением мнения всех присутствующи</w:t>
      </w:r>
      <w:r>
        <w:t>х членов комиссии. Протокол подписывается председателем и секретарем комиссии. При равном количестве голосов принятым считается решение, за которое проголосовал председатель комиссии.</w:t>
      </w:r>
    </w:p>
    <w:p w:rsidR="00000000" w:rsidRDefault="004C7AA2">
      <w:pPr>
        <w:pStyle w:val="newncpi"/>
        <w:divId w:val="108857908"/>
      </w:pPr>
      <w:r>
        <w:t>Заседание комиссии считается правомочным, если на нем присутствует не ме</w:t>
      </w:r>
      <w:r>
        <w:t>нее двух третей членов комиссии.</w:t>
      </w:r>
    </w:p>
    <w:p w:rsidR="00000000" w:rsidRDefault="004C7AA2">
      <w:pPr>
        <w:pStyle w:val="newncpi"/>
        <w:divId w:val="108857908"/>
      </w:pPr>
      <w:r>
        <w:t>Решение комиссии может быть обжаловано в порядке, предусмотренном законодательством об административных процедурах.</w:t>
      </w:r>
    </w:p>
    <w:p w:rsidR="00000000" w:rsidRDefault="004C7AA2">
      <w:pPr>
        <w:pStyle w:val="point"/>
        <w:divId w:val="108857908"/>
      </w:pPr>
      <w:r>
        <w:t>7. О принятом комиссией решении субъекты хозяйствования письменно уведомляются Министерством здравоохранени</w:t>
      </w:r>
      <w:r>
        <w:t>я в срок, предусмотренный в </w:t>
      </w:r>
      <w:hyperlink r:id="rId527" w:anchor="a171" w:tooltip="+" w:history="1">
        <w:r>
          <w:rPr>
            <w:rStyle w:val="a3"/>
          </w:rPr>
          <w:t>статье 27</w:t>
        </w:r>
      </w:hyperlink>
      <w:r>
        <w:t xml:space="preserve"> Закона Республики Беларусь от 28 октября 2008 г. № 433-З «Об основах административных процедур».</w:t>
      </w:r>
    </w:p>
    <w:p w:rsidR="00000000" w:rsidRDefault="004C7AA2">
      <w:pPr>
        <w:pStyle w:val="point"/>
        <w:divId w:val="108857908"/>
      </w:pPr>
      <w:r>
        <w:t>8. Сведения о специальных свойствах, подтвержденные в порядке, пре</w:t>
      </w:r>
      <w:r>
        <w:t>дусмотренном настоящим Положением, не подлежат повторному подтверждению.</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552"/>
        <w:gridCol w:w="4260"/>
      </w:tblGrid>
      <w:tr w:rsidR="00000000">
        <w:trPr>
          <w:divId w:val="108857908"/>
        </w:trPr>
        <w:tc>
          <w:tcPr>
            <w:tcW w:w="303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15" w:name="a43"/>
            <w:bookmarkEnd w:id="115"/>
            <w:r>
              <w:t>Приложение 2</w:t>
            </w:r>
          </w:p>
          <w:p w:rsidR="00000000" w:rsidRDefault="004C7AA2">
            <w:pPr>
              <w:pStyle w:val="append"/>
            </w:pPr>
            <w:r>
              <w:t>к Положению о порядке и условиях</w:t>
            </w:r>
            <w:r>
              <w:br/>
              <w:t>выдачи заключений (разрешительных</w:t>
            </w:r>
            <w:r>
              <w:br/>
              <w:t>документов) на ввоз средств защиты</w:t>
            </w:r>
            <w:r>
              <w:br/>
              <w:t>растений и других стойких</w:t>
            </w:r>
            <w:r>
              <w:br/>
              <w:t>органических загрязнителей</w:t>
            </w:r>
            <w:r>
              <w:br/>
              <w:t>(в </w:t>
            </w:r>
            <w:r>
              <w:t>редакции постановления</w:t>
            </w:r>
            <w:r>
              <w:br/>
              <w:t>Совета Министров</w:t>
            </w:r>
            <w:r>
              <w:br/>
              <w:t>Республики Беларусь</w:t>
            </w:r>
            <w:r>
              <w:br/>
              <w:t xml:space="preserve">25.03.2022 № 175)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ЖУРНАЛ</w:t>
      </w:r>
      <w:r>
        <w:br/>
        <w:t>учета выдачи заключений (разрешительных документов) на ввоз на таможенную территорию Евразийского экономического союза средств защиты растений и других стойких ор</w:t>
      </w:r>
      <w:r>
        <w:t>ганических загрязнителей, подлежащих использованию в исследованиях лабораторного масштаба, а также в качестве эталонного стандарта</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153"/>
        <w:gridCol w:w="2149"/>
        <w:gridCol w:w="2175"/>
        <w:gridCol w:w="2149"/>
        <w:gridCol w:w="2186"/>
      </w:tblGrid>
      <w:tr w:rsidR="00000000">
        <w:trPr>
          <w:divId w:val="108857908"/>
          <w:trHeight w:val="240"/>
        </w:trPr>
        <w:tc>
          <w:tcPr>
            <w:tcW w:w="9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заключения (разрешительного документа)</w:t>
            </w:r>
          </w:p>
        </w:tc>
        <w:tc>
          <w:tcPr>
            <w:tcW w:w="9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Дата выдачи заключения (разрешительного документа)</w:t>
            </w:r>
          </w:p>
        </w:tc>
        <w:tc>
          <w:tcPr>
            <w:tcW w:w="10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Юридическое лицо или</w:t>
            </w:r>
            <w:r>
              <w:t xml:space="preserve"> индивидуальный предприниматель, которому выдано заключение (разрешительный документ)</w:t>
            </w:r>
          </w:p>
        </w:tc>
        <w:tc>
          <w:tcPr>
            <w:tcW w:w="9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Отметка о получении заключения (разрешительного документа)</w:t>
            </w:r>
          </w:p>
        </w:tc>
        <w:tc>
          <w:tcPr>
            <w:tcW w:w="101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Отметка об аннулировании заключения (разрешительного документа)</w:t>
            </w:r>
          </w:p>
        </w:tc>
      </w:tr>
      <w:tr w:rsidR="00000000">
        <w:trPr>
          <w:divId w:val="108857908"/>
          <w:trHeight w:val="240"/>
        </w:trPr>
        <w:tc>
          <w:tcPr>
            <w:tcW w:w="9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101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995"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9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11"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16" w:name="a13"/>
            <w:bookmarkEnd w:id="116"/>
            <w:r>
              <w:t>Приложение 3</w:t>
            </w:r>
          </w:p>
          <w:p w:rsidR="00000000" w:rsidRDefault="004C7AA2">
            <w:pPr>
              <w:pStyle w:val="append"/>
            </w:pPr>
            <w:r>
              <w:t xml:space="preserve">к </w:t>
            </w:r>
            <w:hyperlink w:anchor="a1" w:tooltip="+" w:history="1">
              <w:r>
                <w:rPr>
                  <w:rStyle w:val="a3"/>
                </w:rPr>
                <w:t>постановлению</w:t>
              </w:r>
            </w:hyperlink>
            <w:r>
              <w:br/>
              <w:t>Совета Министров</w:t>
            </w:r>
          </w:p>
          <w:p w:rsidR="00000000" w:rsidRDefault="004C7AA2">
            <w:pPr>
              <w:pStyle w:val="append"/>
            </w:pPr>
            <w:r>
              <w:t>Республики Беларусь</w:t>
            </w:r>
            <w:r>
              <w:br/>
              <w:t xml:space="preserve">25.03.2022 № 175 </w:t>
            </w:r>
          </w:p>
        </w:tc>
      </w:tr>
    </w:tbl>
    <w:p w:rsidR="00000000" w:rsidRDefault="004C7AA2">
      <w:pPr>
        <w:pStyle w:val="titlep"/>
        <w:jc w:val="left"/>
        <w:divId w:val="108857908"/>
      </w:pPr>
      <w:r>
        <w:t>ПЕРЕЧЕНЬ</w:t>
      </w:r>
      <w:r>
        <w:br/>
        <w:t>утративших силу постановлений Совета Министров Республики Беларусь</w:t>
      </w:r>
    </w:p>
    <w:p w:rsidR="00000000" w:rsidRDefault="004C7AA2">
      <w:pPr>
        <w:pStyle w:val="point"/>
        <w:divId w:val="108857908"/>
      </w:pPr>
      <w:r>
        <w:t>1. </w:t>
      </w:r>
      <w:hyperlink r:id="rId528" w:anchor="a1" w:tooltip="+" w:history="1">
        <w:r>
          <w:rPr>
            <w:rStyle w:val="a3"/>
          </w:rPr>
          <w:t>Постановление</w:t>
        </w:r>
      </w:hyperlink>
      <w:r>
        <w:t xml:space="preserve">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w:t>
      </w:r>
    </w:p>
    <w:p w:rsidR="00000000" w:rsidRDefault="004C7AA2">
      <w:pPr>
        <w:pStyle w:val="point"/>
        <w:divId w:val="108857908"/>
      </w:pPr>
      <w:r>
        <w:t>2. </w:t>
      </w:r>
      <w:hyperlink r:id="rId529" w:anchor="a1" w:tooltip="+" w:history="1">
        <w:r>
          <w:rPr>
            <w:rStyle w:val="a3"/>
          </w:rPr>
          <w:t>Постановление</w:t>
        </w:r>
      </w:hyperlink>
      <w:r>
        <w:t xml:space="preserve"> Со</w:t>
      </w:r>
      <w:r>
        <w:t>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w:t>
      </w:r>
      <w:r>
        <w:t xml:space="preserve">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000000" w:rsidRDefault="004C7AA2">
      <w:pPr>
        <w:pStyle w:val="point"/>
        <w:divId w:val="108857908"/>
      </w:pPr>
      <w:r>
        <w:t>3. </w:t>
      </w:r>
      <w:hyperlink r:id="rId530" w:anchor="a1" w:tooltip="+" w:history="1">
        <w:r>
          <w:rPr>
            <w:rStyle w:val="a3"/>
          </w:rPr>
          <w:t>Постановление</w:t>
        </w:r>
      </w:hyperlink>
      <w:r>
        <w:t xml:space="preserve"> Сов</w:t>
      </w:r>
      <w:r>
        <w:t>ета Министров Республики Беларусь от 13 апреля 2012 г. № 344 «О внесении изменений в постановление Совета Министров Республики Беларусь от 17 февраля 2012 г. № 156».</w:t>
      </w:r>
    </w:p>
    <w:p w:rsidR="00000000" w:rsidRDefault="004C7AA2">
      <w:pPr>
        <w:pStyle w:val="point"/>
        <w:divId w:val="108857908"/>
      </w:pPr>
      <w:r>
        <w:t>4. </w:t>
      </w:r>
      <w:hyperlink r:id="rId531" w:anchor="a1" w:tooltip="+" w:history="1">
        <w:r>
          <w:rPr>
            <w:rStyle w:val="a3"/>
          </w:rPr>
          <w:t>Постановление</w:t>
        </w:r>
      </w:hyperlink>
      <w:r>
        <w:t xml:space="preserve"> Совета Министров Респу</w:t>
      </w:r>
      <w:r>
        <w:t>блики Беларусь от 17 мая 2012 г. № 451 «О признании утратившими силу постановления Совета Министров Республики Беларусь от 21 декабря 2010 г. № 1860 и отдельного положения постановления Совета Министров Республики Беларусь от 17 февраля 2012 г. № 156».</w:t>
      </w:r>
    </w:p>
    <w:p w:rsidR="00000000" w:rsidRDefault="004C7AA2">
      <w:pPr>
        <w:pStyle w:val="point"/>
        <w:divId w:val="108857908"/>
      </w:pPr>
      <w:r>
        <w:t>5. </w:t>
      </w:r>
      <w:hyperlink r:id="rId532" w:anchor="a2" w:tooltip="+" w:history="1">
        <w:r>
          <w:rPr>
            <w:rStyle w:val="a3"/>
          </w:rPr>
          <w:t>Постановление</w:t>
        </w:r>
      </w:hyperlink>
      <w:r>
        <w:t xml:space="preserve"> Совета Министров Республики Беларусь от 31 мая 2012 г. № 514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6. </w:t>
      </w:r>
      <w:hyperlink r:id="rId533" w:anchor="a1" w:tooltip="+" w:history="1">
        <w:r>
          <w:rPr>
            <w:rStyle w:val="a3"/>
          </w:rPr>
          <w:t>Постановление</w:t>
        </w:r>
      </w:hyperlink>
      <w:r>
        <w:t xml:space="preserve"> Совета Министров Республики Беларусь от 23 июня 2012 г. № 584 «О внесении дополнений в постановление Совета Министров Республики Беларусь от 17 февраля 2012 г. № 156».</w:t>
      </w:r>
    </w:p>
    <w:p w:rsidR="00000000" w:rsidRDefault="004C7AA2">
      <w:pPr>
        <w:pStyle w:val="point"/>
        <w:divId w:val="108857908"/>
      </w:pPr>
      <w:bookmarkStart w:id="117" w:name="a172"/>
      <w:bookmarkEnd w:id="117"/>
      <w:r>
        <w:t>7. </w:t>
      </w:r>
      <w:hyperlink r:id="rId534" w:anchor="a25" w:tooltip="+" w:history="1">
        <w:r>
          <w:rPr>
            <w:rStyle w:val="a3"/>
          </w:rPr>
          <w:t>Подпункт 1.7</w:t>
        </w:r>
      </w:hyperlink>
      <w:r>
        <w:t xml:space="preserve"> пункта 1 постановления Совета Министров Республики Беларусь от 25 июня 2012 г. № 589 «Об изменении, дополнении и признании утратившими силу некоторых постановлений Совета Министров Республики Беларусь и их отдельных пол</w:t>
      </w:r>
      <w:r>
        <w:t>ожений».</w:t>
      </w:r>
    </w:p>
    <w:p w:rsidR="00000000" w:rsidRDefault="004C7AA2">
      <w:pPr>
        <w:pStyle w:val="point"/>
        <w:divId w:val="108857908"/>
      </w:pPr>
      <w:r>
        <w:t>8. </w:t>
      </w:r>
      <w:hyperlink r:id="rId535" w:anchor="a18" w:tooltip="+" w:history="1">
        <w:r>
          <w:rPr>
            <w:rStyle w:val="a3"/>
          </w:rPr>
          <w:t>Подпункт 1.4</w:t>
        </w:r>
      </w:hyperlink>
      <w:r>
        <w:t xml:space="preserve"> пункта 1 постановления Совета Министров Республики Беларусь от 30 июня 2012 г. № 612 «О внесении изменений и дополнений в некоторые постановления Совета Министров Республики Бела</w:t>
      </w:r>
      <w:r>
        <w:t>русь и признании утратившим силу постановления Совета Министров Республики Беларусь от 5 октября 2008 г. № 1451».</w:t>
      </w:r>
    </w:p>
    <w:p w:rsidR="00000000" w:rsidRDefault="004C7AA2">
      <w:pPr>
        <w:pStyle w:val="point"/>
        <w:divId w:val="108857908"/>
      </w:pPr>
      <w:bookmarkStart w:id="118" w:name="a47"/>
      <w:bookmarkEnd w:id="118"/>
      <w:r>
        <w:t>9. </w:t>
      </w:r>
      <w:hyperlink r:id="rId536" w:anchor="a3" w:tooltip="+" w:history="1">
        <w:r>
          <w:rPr>
            <w:rStyle w:val="a3"/>
          </w:rPr>
          <w:t>Подпункт 1.2</w:t>
        </w:r>
      </w:hyperlink>
      <w:r>
        <w:t xml:space="preserve"> пункта 1 постановления Совета Министров Республики Беларусь от 9 июля 2012 </w:t>
      </w:r>
      <w:r>
        <w:t>г. № 628 «О внесении изменений в постановления Совета Министров Республики Беларусь от 31 октября 2001 г. № 1592 и от 17 февраля 2012 г. № 156».</w:t>
      </w:r>
    </w:p>
    <w:p w:rsidR="00000000" w:rsidRDefault="004C7AA2">
      <w:pPr>
        <w:pStyle w:val="point"/>
        <w:divId w:val="108857908"/>
      </w:pPr>
      <w:bookmarkStart w:id="119" w:name="a48"/>
      <w:bookmarkEnd w:id="119"/>
      <w:r>
        <w:t>10. </w:t>
      </w:r>
      <w:hyperlink r:id="rId537" w:anchor="a47" w:tooltip="+" w:history="1">
        <w:r>
          <w:rPr>
            <w:rStyle w:val="a3"/>
          </w:rPr>
          <w:t>Подпункт 4.7</w:t>
        </w:r>
      </w:hyperlink>
      <w:r>
        <w:t xml:space="preserve"> пункта 4 постановления Совета Министров Р</w:t>
      </w:r>
      <w:r>
        <w:t>еспублики Беларусь от 11 июля 2012 г. № 635 «О некоторых вопросах санитарно-эпидемиологического благополучия населения».</w:t>
      </w:r>
    </w:p>
    <w:p w:rsidR="00000000" w:rsidRDefault="004C7AA2">
      <w:pPr>
        <w:pStyle w:val="point"/>
        <w:divId w:val="108857908"/>
      </w:pPr>
      <w:r>
        <w:t>11. </w:t>
      </w:r>
      <w:hyperlink r:id="rId538" w:anchor="a1" w:tooltip="+" w:history="1">
        <w:r>
          <w:rPr>
            <w:rStyle w:val="a3"/>
          </w:rPr>
          <w:t>Постановление</w:t>
        </w:r>
      </w:hyperlink>
      <w:r>
        <w:t xml:space="preserve"> Совета Министров Республики Беларусь от 11 июля 2012 г. № 637 «О в</w:t>
      </w:r>
      <w:r>
        <w:t>несении изменений и дополнений в некоторые постановления Совета Министров Республики Беларусь».</w:t>
      </w:r>
    </w:p>
    <w:p w:rsidR="00000000" w:rsidRDefault="004C7AA2">
      <w:pPr>
        <w:pStyle w:val="point"/>
        <w:divId w:val="108857908"/>
      </w:pPr>
      <w:r>
        <w:t>12. </w:t>
      </w:r>
      <w:hyperlink r:id="rId539" w:anchor="a3" w:tooltip="+" w:history="1">
        <w:r>
          <w:rPr>
            <w:rStyle w:val="a3"/>
          </w:rPr>
          <w:t>Постановление</w:t>
        </w:r>
      </w:hyperlink>
      <w:r>
        <w:t xml:space="preserve"> Совета Министров Республики Беларусь от 31 июля 2012 г. № 709 «Об утверждении перечня забол</w:t>
      </w:r>
      <w:r>
        <w:t>еваний и физических недостатков граждан, при наличии которых противопоказано владение оружием, и внесении дополнений и изменения в постановление Совета Министров Республики Беларусь от 17 февраля 2012 г. № 156».</w:t>
      </w:r>
    </w:p>
    <w:p w:rsidR="00000000" w:rsidRDefault="004C7AA2">
      <w:pPr>
        <w:pStyle w:val="point"/>
        <w:divId w:val="108857908"/>
      </w:pPr>
      <w:r>
        <w:t>13. </w:t>
      </w:r>
      <w:hyperlink r:id="rId540" w:anchor="a21" w:tooltip="+" w:history="1">
        <w:r>
          <w:rPr>
            <w:rStyle w:val="a3"/>
          </w:rPr>
          <w:t>Подпункт 2.1</w:t>
        </w:r>
      </w:hyperlink>
      <w:r>
        <w:t xml:space="preserve"> пункта 2 постановления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rsidR="00000000" w:rsidRDefault="004C7AA2">
      <w:pPr>
        <w:pStyle w:val="point"/>
        <w:divId w:val="108857908"/>
      </w:pPr>
      <w:r>
        <w:t>14. </w:t>
      </w:r>
      <w:hyperlink r:id="rId541" w:anchor="a1" w:tooltip="+" w:history="1">
        <w:r>
          <w:rPr>
            <w:rStyle w:val="a3"/>
          </w:rPr>
          <w:t>Постановление</w:t>
        </w:r>
      </w:hyperlink>
      <w:r>
        <w:t xml:space="preserve"> Совета Министров Республики Беларусь от 19 сентября 2012 г. № 864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15. </w:t>
      </w:r>
      <w:hyperlink r:id="rId542" w:anchor="a81" w:tooltip="+" w:history="1">
        <w:r>
          <w:rPr>
            <w:rStyle w:val="a3"/>
          </w:rPr>
          <w:t>Подпункт 1.50</w:t>
        </w:r>
      </w:hyperlink>
      <w:r>
        <w:t xml:space="preserve">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16. </w:t>
      </w:r>
      <w:hyperlink r:id="rId543" w:anchor="a1" w:tooltip="+" w:history="1">
        <w:r>
          <w:rPr>
            <w:rStyle w:val="a3"/>
          </w:rPr>
          <w:t>Постановление</w:t>
        </w:r>
      </w:hyperlink>
      <w:r>
        <w:t xml:space="preserve"> Совета Министров Республики Беларусь от 18 октября 2012 г. № 946 «О внесении дополнения в постановление Совета Министров Республики Беларусь от 17 февраля 2012 г. № 156».</w:t>
      </w:r>
    </w:p>
    <w:p w:rsidR="00000000" w:rsidRDefault="004C7AA2">
      <w:pPr>
        <w:pStyle w:val="point"/>
        <w:divId w:val="108857908"/>
      </w:pPr>
      <w:r>
        <w:t>17. </w:t>
      </w:r>
      <w:hyperlink r:id="rId544" w:anchor="a1" w:tooltip="+" w:history="1">
        <w:r>
          <w:rPr>
            <w:rStyle w:val="a3"/>
          </w:rPr>
          <w:t>Постановление</w:t>
        </w:r>
      </w:hyperlink>
      <w:r>
        <w:t xml:space="preserve">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w:t>
      </w:r>
      <w:r>
        <w:t>еления, рынков и торговых центров и внесении изменений в постановление Совета Министров Республики Беларусь от 17 февраля 2012 г. № 156».</w:t>
      </w:r>
    </w:p>
    <w:p w:rsidR="00000000" w:rsidRDefault="004C7AA2">
      <w:pPr>
        <w:pStyle w:val="point"/>
        <w:divId w:val="108857908"/>
      </w:pPr>
      <w:r>
        <w:t>18. </w:t>
      </w:r>
      <w:hyperlink r:id="rId545" w:anchor="a2" w:tooltip="+" w:history="1">
        <w:r>
          <w:rPr>
            <w:rStyle w:val="a3"/>
          </w:rPr>
          <w:t>Подпункт 1.2</w:t>
        </w:r>
      </w:hyperlink>
      <w:r>
        <w:t xml:space="preserve"> пункта 1 постановления Совета Министров Республики</w:t>
      </w:r>
      <w:r>
        <w:t xml:space="preserve"> Беларусь от 26 декабря 2012 г. № 1203 «О некоторых мерах по реализации Закона Республики Беларусь «Об экономической несостоятельности (банкротстве)».</w:t>
      </w:r>
    </w:p>
    <w:p w:rsidR="00000000" w:rsidRDefault="004C7AA2">
      <w:pPr>
        <w:pStyle w:val="point"/>
        <w:divId w:val="108857908"/>
      </w:pPr>
      <w:r>
        <w:t>19. </w:t>
      </w:r>
      <w:hyperlink r:id="rId546" w:anchor="a22" w:tooltip="+" w:history="1">
        <w:r>
          <w:rPr>
            <w:rStyle w:val="a3"/>
          </w:rPr>
          <w:t>Подпункт 2.4</w:t>
        </w:r>
      </w:hyperlink>
      <w:r>
        <w:t xml:space="preserve"> пункта 2 постановления Совета Минис</w:t>
      </w:r>
      <w:r>
        <w:t>тров Республики Беларусь от 8 января 2013 г. № 16 «О некоторых вопросах продажи имущества ликвидируемого юридического лица».</w:t>
      </w:r>
    </w:p>
    <w:p w:rsidR="00000000" w:rsidRDefault="004C7AA2">
      <w:pPr>
        <w:pStyle w:val="point"/>
        <w:divId w:val="108857908"/>
      </w:pPr>
      <w:bookmarkStart w:id="120" w:name="a148"/>
      <w:bookmarkEnd w:id="120"/>
      <w:r>
        <w:t>20. </w:t>
      </w:r>
      <w:hyperlink r:id="rId547" w:anchor="a11" w:tooltip="+" w:history="1">
        <w:r>
          <w:rPr>
            <w:rStyle w:val="a3"/>
          </w:rPr>
          <w:t>Подпункт 1.4</w:t>
        </w:r>
      </w:hyperlink>
      <w:r>
        <w:t xml:space="preserve"> пункта </w:t>
      </w:r>
      <w:r>
        <w:t>1 постановления Совета Министров Республики Беларусь от 14 января 2013 г. № 28 «О внесении дополнений и изменений в некоторые постановления Совета Министров Республики Беларусь».</w:t>
      </w:r>
    </w:p>
    <w:p w:rsidR="00000000" w:rsidRDefault="004C7AA2">
      <w:pPr>
        <w:pStyle w:val="point"/>
        <w:divId w:val="108857908"/>
      </w:pPr>
      <w:r>
        <w:t>21. </w:t>
      </w:r>
      <w:hyperlink r:id="rId548" w:anchor="a1" w:tooltip="+" w:history="1">
        <w:r>
          <w:rPr>
            <w:rStyle w:val="a3"/>
          </w:rPr>
          <w:t>Постановление</w:t>
        </w:r>
      </w:hyperlink>
      <w:r>
        <w:t xml:space="preserve"> Совета М</w:t>
      </w:r>
      <w:r>
        <w:t>инистров Республики Беларусь от 28 января 2013 г. № 64 «О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22. </w:t>
      </w:r>
      <w:hyperlink r:id="rId549" w:anchor="a1" w:tooltip="+" w:history="1">
        <w:r>
          <w:rPr>
            <w:rStyle w:val="a3"/>
          </w:rPr>
          <w:t>Постановление</w:t>
        </w:r>
      </w:hyperlink>
      <w:r>
        <w:t xml:space="preserve"> Совета Министр</w:t>
      </w:r>
      <w:r>
        <w:t>ов Республики Беларусь от 8 февраля 2013 г. № 96 «О внесении изменений в постановление Совета Министров Республики Беларусь от 17 февраля 2012 г. № 156».</w:t>
      </w:r>
    </w:p>
    <w:p w:rsidR="00000000" w:rsidRDefault="004C7AA2">
      <w:pPr>
        <w:pStyle w:val="point"/>
        <w:divId w:val="108857908"/>
      </w:pPr>
      <w:r>
        <w:t>23. </w:t>
      </w:r>
      <w:hyperlink r:id="rId550" w:anchor="a1" w:tooltip="+" w:history="1">
        <w:r>
          <w:rPr>
            <w:rStyle w:val="a3"/>
          </w:rPr>
          <w:t>Постановление</w:t>
        </w:r>
      </w:hyperlink>
      <w:r>
        <w:t xml:space="preserve"> Совета Министров Республики Белар</w:t>
      </w:r>
      <w:r>
        <w:t>усь от 7 марта 2013 г. № 159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24. </w:t>
      </w:r>
      <w:hyperlink r:id="rId551" w:anchor="a1" w:tooltip="+" w:history="1">
        <w:r>
          <w:rPr>
            <w:rStyle w:val="a3"/>
          </w:rPr>
          <w:t>Постановление</w:t>
        </w:r>
      </w:hyperlink>
      <w:r>
        <w:t xml:space="preserve"> Совета Министров Республики Беларусь от </w:t>
      </w:r>
      <w:r>
        <w:t>7 марта 2013 г. № 161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в области природопользования».</w:t>
      </w:r>
    </w:p>
    <w:p w:rsidR="00000000" w:rsidRDefault="004C7AA2">
      <w:pPr>
        <w:pStyle w:val="point"/>
        <w:divId w:val="108857908"/>
      </w:pPr>
      <w:bookmarkStart w:id="121" w:name="a149"/>
      <w:bookmarkEnd w:id="121"/>
      <w:r>
        <w:t>25. </w:t>
      </w:r>
      <w:hyperlink r:id="rId552" w:anchor="a97" w:tooltip="+" w:history="1">
        <w:r>
          <w:rPr>
            <w:rStyle w:val="a3"/>
          </w:rPr>
          <w:t>Подпункт 1.32</w:t>
        </w:r>
      </w:hyperlink>
      <w:r>
        <w:t xml:space="preserve">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w:t>
      </w:r>
      <w:r>
        <w:t>признании утратившим силу подпункта 1.7 пункта 1 постановления Совета Министров Республики Беларусь от 6 февраля 2012 г. № 123».</w:t>
      </w:r>
    </w:p>
    <w:p w:rsidR="00000000" w:rsidRDefault="004C7AA2">
      <w:pPr>
        <w:pStyle w:val="point"/>
        <w:divId w:val="108857908"/>
      </w:pPr>
      <w:bookmarkStart w:id="122" w:name="a150"/>
      <w:bookmarkEnd w:id="122"/>
      <w:r>
        <w:t>26. </w:t>
      </w:r>
      <w:hyperlink r:id="rId553" w:anchor="a49" w:tooltip="+" w:history="1">
        <w:r>
          <w:rPr>
            <w:rStyle w:val="a3"/>
          </w:rPr>
          <w:t>Подпункт 1.3</w:t>
        </w:r>
      </w:hyperlink>
      <w:r>
        <w:t xml:space="preserve"> пункта 1 постановления Совета Министров Республики Белару</w:t>
      </w:r>
      <w:r>
        <w:t>сь от 8 мая 2013 г. № 354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bookmarkStart w:id="123" w:name="a151"/>
      <w:bookmarkEnd w:id="123"/>
      <w:r>
        <w:t>27. </w:t>
      </w:r>
      <w:hyperlink r:id="rId554" w:anchor="a115" w:tooltip="+" w:history="1">
        <w:r>
          <w:rPr>
            <w:rStyle w:val="a3"/>
          </w:rPr>
          <w:t>Подпункт 1.31</w:t>
        </w:r>
      </w:hyperlink>
      <w:r>
        <w:t xml:space="preserve"> пункта 1 постановления Совета Министров Республики Белару</w:t>
      </w:r>
      <w:r>
        <w:t>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w:t>
      </w:r>
    </w:p>
    <w:p w:rsidR="00000000" w:rsidRDefault="004C7AA2">
      <w:pPr>
        <w:pStyle w:val="point"/>
        <w:divId w:val="108857908"/>
      </w:pPr>
      <w:r>
        <w:t>28.</w:t>
      </w:r>
      <w:r>
        <w:t> </w:t>
      </w:r>
      <w:hyperlink r:id="rId555" w:anchor="a1" w:tooltip="+" w:history="1">
        <w:r>
          <w:rPr>
            <w:rStyle w:val="a3"/>
          </w:rPr>
          <w:t>Постановление</w:t>
        </w:r>
      </w:hyperlink>
      <w:r>
        <w:t xml:space="preserve"> Совета Министров Республики Беларусь от 16 мая 2013 г. № 386 «О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29. </w:t>
      </w:r>
      <w:hyperlink r:id="rId556" w:anchor="a1" w:tooltip="+" w:history="1">
        <w:r>
          <w:rPr>
            <w:rStyle w:val="a3"/>
          </w:rPr>
          <w:t>Постановление</w:t>
        </w:r>
      </w:hyperlink>
      <w:r>
        <w:t xml:space="preserve"> Совета Министров Республики Беларусь от 5 июня 2013 г. № 460 «О внесении изменений и дополнений в постановления Совета Министров Республики Беларусь от 31 декабря 2008 г. № 2056 и от 17 февра</w:t>
      </w:r>
      <w:r>
        <w:t>ля 2012 г. № 156».</w:t>
      </w:r>
    </w:p>
    <w:p w:rsidR="00000000" w:rsidRDefault="004C7AA2">
      <w:pPr>
        <w:pStyle w:val="point"/>
        <w:divId w:val="108857908"/>
      </w:pPr>
      <w:bookmarkStart w:id="124" w:name="a152"/>
      <w:bookmarkEnd w:id="124"/>
      <w:r>
        <w:t>30. </w:t>
      </w:r>
      <w:hyperlink r:id="rId557" w:anchor="a9" w:tooltip="+" w:history="1">
        <w:r>
          <w:rPr>
            <w:rStyle w:val="a3"/>
          </w:rPr>
          <w:t>Подпункт 1.5</w:t>
        </w:r>
      </w:hyperlink>
      <w:r>
        <w:t xml:space="preserve"> пункта 1 постановления Совета Министров Республики Беларусь от 11 июня 2013 г. № 473 «О внесении изменений и дополнений в некоторые постановления Совета Министров Респуб</w:t>
      </w:r>
      <w:r>
        <w:t>лики Беларусь».</w:t>
      </w:r>
    </w:p>
    <w:p w:rsidR="00000000" w:rsidRDefault="004C7AA2">
      <w:pPr>
        <w:pStyle w:val="point"/>
        <w:divId w:val="108857908"/>
      </w:pPr>
      <w:bookmarkStart w:id="125" w:name="a147"/>
      <w:bookmarkEnd w:id="125"/>
      <w:r>
        <w:t>31. </w:t>
      </w:r>
      <w:hyperlink r:id="rId558" w:anchor="a119" w:tooltip="+" w:history="1">
        <w:r>
          <w:rPr>
            <w:rStyle w:val="a3"/>
          </w:rPr>
          <w:t>Подпункт 4.31</w:t>
        </w:r>
      </w:hyperlink>
      <w:r>
        <w:t xml:space="preserve">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w:t>
      </w:r>
      <w:r>
        <w:t xml:space="preserve"> 2013 г. № 168».</w:t>
      </w:r>
    </w:p>
    <w:p w:rsidR="00000000" w:rsidRDefault="004C7AA2">
      <w:pPr>
        <w:pStyle w:val="point"/>
        <w:divId w:val="108857908"/>
      </w:pPr>
      <w:bookmarkStart w:id="126" w:name="a153"/>
      <w:bookmarkEnd w:id="126"/>
      <w:r>
        <w:t>32. </w:t>
      </w:r>
      <w:hyperlink r:id="rId559" w:anchor="a24" w:tooltip="+" w:history="1">
        <w:r>
          <w:rPr>
            <w:rStyle w:val="a3"/>
          </w:rPr>
          <w:t>Подпункт 1.6</w:t>
        </w:r>
      </w:hyperlink>
      <w:r>
        <w:t xml:space="preserve"> пункта 1 постановления Совета Министров Республики Беларусь от 28 июня 2013 г. № 558 «О внесении дополнений и изменений в некоторые постановления Совета Министров Респуб</w:t>
      </w:r>
      <w:r>
        <w:t>лики Беларусь».</w:t>
      </w:r>
    </w:p>
    <w:p w:rsidR="00000000" w:rsidRDefault="004C7AA2">
      <w:pPr>
        <w:pStyle w:val="point"/>
        <w:divId w:val="108857908"/>
      </w:pPr>
      <w:r>
        <w:t>33. </w:t>
      </w:r>
      <w:hyperlink r:id="rId560" w:anchor="a113" w:tooltip="+" w:history="1">
        <w:r>
          <w:rPr>
            <w:rStyle w:val="a3"/>
          </w:rPr>
          <w:t>Подпункт 2.3</w:t>
        </w:r>
      </w:hyperlink>
      <w:r>
        <w:t xml:space="preserve"> пункта 2 постановления Совета Министров Республики Беларусь от 9 июля 2013 г. № 603 «Об утверждении Положения о порядке производства и размещения (распространения) соци</w:t>
      </w:r>
      <w:r>
        <w:t>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000000" w:rsidRDefault="004C7AA2">
      <w:pPr>
        <w:pStyle w:val="point"/>
        <w:divId w:val="108857908"/>
      </w:pPr>
      <w:bookmarkStart w:id="127" w:name="a154"/>
      <w:bookmarkEnd w:id="127"/>
      <w:r>
        <w:t>34. </w:t>
      </w:r>
      <w:hyperlink r:id="rId561" w:anchor="a40" w:tooltip="+" w:history="1">
        <w:r>
          <w:rPr>
            <w:rStyle w:val="a3"/>
          </w:rPr>
          <w:t>Подпункт 1.5</w:t>
        </w:r>
      </w:hyperlink>
      <w:r>
        <w:t xml:space="preserve"> пункта </w:t>
      </w:r>
      <w:r>
        <w:t>1 постановления Совета Министров Республики Беларусь от 12 июля 2013 г. № 622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w:t>
      </w:r>
      <w:r>
        <w:t xml:space="preserve"> Беларусь и их отдельных положений».</w:t>
      </w:r>
    </w:p>
    <w:p w:rsidR="00000000" w:rsidRDefault="004C7AA2">
      <w:pPr>
        <w:pStyle w:val="point"/>
        <w:divId w:val="108857908"/>
      </w:pPr>
      <w:bookmarkStart w:id="128" w:name="a155"/>
      <w:bookmarkEnd w:id="128"/>
      <w:r>
        <w:t>35. </w:t>
      </w:r>
      <w:hyperlink r:id="rId562" w:anchor="a2" w:tooltip="+" w:history="1">
        <w:r>
          <w:rPr>
            <w:rStyle w:val="a3"/>
          </w:rPr>
          <w:t>Подпункт 1.3</w:t>
        </w:r>
      </w:hyperlink>
      <w:r>
        <w:t xml:space="preserve"> пункта 1 постановления Совета Министров Республики Беларусь от 25 июля 2013 г. № 655 «О внесении изменений и дополнений в некоторые постановления Совет</w:t>
      </w:r>
      <w:r>
        <w:t>а Министров Республики Беларусь».</w:t>
      </w:r>
    </w:p>
    <w:p w:rsidR="00000000" w:rsidRDefault="004C7AA2">
      <w:pPr>
        <w:pStyle w:val="point"/>
        <w:divId w:val="108857908"/>
      </w:pPr>
      <w:bookmarkStart w:id="129" w:name="a156"/>
      <w:bookmarkEnd w:id="129"/>
      <w:r>
        <w:t>36. </w:t>
      </w:r>
      <w:hyperlink r:id="rId563" w:anchor="a6" w:tooltip="+" w:history="1">
        <w:r>
          <w:rPr>
            <w:rStyle w:val="a3"/>
          </w:rPr>
          <w:t>Подпункт 1.2</w:t>
        </w:r>
      </w:hyperlink>
      <w:r>
        <w:t xml:space="preserve"> пункта 1 постановления Совета Министров Республики Беларусь от 7 августа 2013 г. № 690 «О внесении изменений и дополнений в постановления Совета Министров</w:t>
      </w:r>
      <w:r>
        <w:t xml:space="preserve"> Республики Беларусь от 29 ноября 2010 г. № 1739 и от 17 февраля 2012 г. № 156 и признании утратившими силу некоторых постановлений Совета Министров Республики Беларусь».</w:t>
      </w:r>
    </w:p>
    <w:p w:rsidR="00000000" w:rsidRDefault="004C7AA2">
      <w:pPr>
        <w:pStyle w:val="point"/>
        <w:divId w:val="108857908"/>
      </w:pPr>
      <w:r>
        <w:t>37. </w:t>
      </w:r>
      <w:hyperlink r:id="rId564" w:anchor="a2" w:tooltip="+" w:history="1">
        <w:r>
          <w:rPr>
            <w:rStyle w:val="a3"/>
          </w:rPr>
          <w:t>Подпункт 1.2</w:t>
        </w:r>
      </w:hyperlink>
      <w:r>
        <w:t xml:space="preserve"> пункта 1 постанов</w:t>
      </w:r>
      <w:r>
        <w:t>ления Совета Министров Республики Беларусь от 12 августа 2013 г. № 706 «О внесении изменений в постановления Совета Министров Республики Беларусь от 19 октября 2006 г. № 1387 и от 17 февраля 2012 г. № 156».</w:t>
      </w:r>
    </w:p>
    <w:p w:rsidR="00000000" w:rsidRDefault="004C7AA2">
      <w:pPr>
        <w:pStyle w:val="point"/>
        <w:divId w:val="108857908"/>
      </w:pPr>
      <w:r>
        <w:t>38. </w:t>
      </w:r>
      <w:hyperlink r:id="rId565" w:anchor="a1" w:tooltip="+" w:history="1">
        <w:r>
          <w:rPr>
            <w:rStyle w:val="a3"/>
          </w:rPr>
          <w:t>Постановление</w:t>
        </w:r>
      </w:hyperlink>
      <w:r>
        <w:t xml:space="preserve"> Совета Министров Республики Беларусь от 13 августа 2013 г. № 708 «О внесении изменений и дополнения в некоторые постановления Совета Министров Республики Беларусь».</w:t>
      </w:r>
    </w:p>
    <w:p w:rsidR="00000000" w:rsidRDefault="004C7AA2">
      <w:pPr>
        <w:pStyle w:val="point"/>
        <w:divId w:val="108857908"/>
      </w:pPr>
      <w:r>
        <w:t>39. </w:t>
      </w:r>
      <w:hyperlink r:id="rId566" w:anchor="a1" w:tooltip="+" w:history="1">
        <w:r>
          <w:rPr>
            <w:rStyle w:val="a3"/>
          </w:rPr>
          <w:t>Постановление</w:t>
        </w:r>
      </w:hyperlink>
      <w:r>
        <w:t xml:space="preserve"> Со</w:t>
      </w:r>
      <w:r>
        <w:t>вета Министров Республики Беларусь от 3 сентября 2013 г. № 783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40. </w:t>
      </w:r>
      <w:hyperlink r:id="rId567" w:anchor="a17" w:tooltip="+" w:history="1">
        <w:r>
          <w:rPr>
            <w:rStyle w:val="a3"/>
          </w:rPr>
          <w:t>Подпункт 1.2</w:t>
        </w:r>
      </w:hyperlink>
      <w:r>
        <w:t xml:space="preserve"> пункт</w:t>
      </w:r>
      <w:r>
        <w:t>а 1 постановления Совета Министров Республики Беларусь от 13 сентября 2013 г. № 812 «О внесении дополнений и изменений в постановления Совета Министров Республики Беларусь от 28 апреля 2008 г. № 618 и от 17 февраля 2012 г. № 156».</w:t>
      </w:r>
    </w:p>
    <w:p w:rsidR="00000000" w:rsidRDefault="004C7AA2">
      <w:pPr>
        <w:pStyle w:val="point"/>
        <w:divId w:val="108857908"/>
      </w:pPr>
      <w:r>
        <w:t>41. </w:t>
      </w:r>
      <w:hyperlink r:id="rId568" w:anchor="a10" w:tooltip="+" w:history="1">
        <w:r>
          <w:rPr>
            <w:rStyle w:val="a3"/>
          </w:rPr>
          <w:t>Подпункт 1.3</w:t>
        </w:r>
      </w:hyperlink>
      <w:r>
        <w:t xml:space="preserve"> пункта 1 постановления Совета Министров Республики Беларусь от 13 сентября 2013 г. № 813 «О внесении изменений в некоторые постановления Совета Министров Республики Беларусь».</w:t>
      </w:r>
    </w:p>
    <w:p w:rsidR="00000000" w:rsidRDefault="004C7AA2">
      <w:pPr>
        <w:pStyle w:val="point"/>
        <w:divId w:val="108857908"/>
      </w:pPr>
      <w:r>
        <w:t>42. </w:t>
      </w:r>
      <w:hyperlink r:id="rId569" w:anchor="a1" w:tooltip="+" w:history="1">
        <w:r>
          <w:rPr>
            <w:rStyle w:val="a3"/>
          </w:rPr>
          <w:t>Постановление</w:t>
        </w:r>
      </w:hyperlink>
      <w:r>
        <w:t xml:space="preserve"> Совета Министров Республики Беларусь от 3 октября 2013 г. № 881 «О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43. </w:t>
      </w:r>
      <w:hyperlink r:id="rId570" w:anchor="a1" w:tooltip="+" w:history="1">
        <w:r>
          <w:rPr>
            <w:rStyle w:val="a3"/>
          </w:rPr>
          <w:t>Постановление</w:t>
        </w:r>
      </w:hyperlink>
      <w:r>
        <w:t xml:space="preserve"> Совета Министров Республики Беларусь от 4 октября 2013 г. № 883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44. </w:t>
      </w:r>
      <w:hyperlink r:id="rId571" w:anchor="a1" w:tooltip="+" w:history="1">
        <w:r>
          <w:rPr>
            <w:rStyle w:val="a3"/>
          </w:rPr>
          <w:t>Постанов</w:t>
        </w:r>
        <w:r>
          <w:rPr>
            <w:rStyle w:val="a3"/>
          </w:rPr>
          <w:t>ление</w:t>
        </w:r>
      </w:hyperlink>
      <w:r>
        <w:t xml:space="preserve"> Совета Министров Республики Беларусь от 31 октября 2013 г. № 945 «О внесении изменений в постановление Совета Министров Республики Беларусь от 17 февраля 2012 г. № 156».</w:t>
      </w:r>
    </w:p>
    <w:p w:rsidR="00000000" w:rsidRDefault="004C7AA2">
      <w:pPr>
        <w:pStyle w:val="point"/>
        <w:divId w:val="108857908"/>
      </w:pPr>
      <w:r>
        <w:t>45. </w:t>
      </w:r>
      <w:hyperlink r:id="rId572" w:anchor="a2" w:tooltip="+" w:history="1">
        <w:r>
          <w:rPr>
            <w:rStyle w:val="a3"/>
          </w:rPr>
          <w:t>Постановление</w:t>
        </w:r>
      </w:hyperlink>
      <w:r>
        <w:t xml:space="preserve"> Совета Мини</w:t>
      </w:r>
      <w:r>
        <w:t>стров Республики Беларусь от 6 ноября 2013 г. № 957 «Об утверждении Положения о порядке и условиях утверждения перечня неиспользуемых (неэффективно используемых) капитальных строений (зданий, сооружений), их частей и земельных участков (частей земельных уч</w:t>
      </w:r>
      <w:r>
        <w:t>астков), на которых они расположены».</w:t>
      </w:r>
    </w:p>
    <w:p w:rsidR="00000000" w:rsidRDefault="004C7AA2">
      <w:pPr>
        <w:pStyle w:val="point"/>
        <w:divId w:val="108857908"/>
      </w:pPr>
      <w:bookmarkStart w:id="130" w:name="a157"/>
      <w:bookmarkEnd w:id="130"/>
      <w:r>
        <w:t>46. </w:t>
      </w:r>
      <w:hyperlink r:id="rId573" w:anchor="a63" w:tooltip="+" w:history="1">
        <w:r>
          <w:rPr>
            <w:rStyle w:val="a3"/>
          </w:rPr>
          <w:t>Подпункт 1.3</w:t>
        </w:r>
      </w:hyperlink>
      <w:r>
        <w:t xml:space="preserve"> пункта 1 постановления Совета Министров Республики Беларусь от 8 ноября 2013 г. № 961 «О некоторых вопросах государственного регулирования семеновод</w:t>
      </w:r>
      <w:r>
        <w:t>ства».</w:t>
      </w:r>
    </w:p>
    <w:p w:rsidR="00000000" w:rsidRDefault="004C7AA2">
      <w:pPr>
        <w:pStyle w:val="point"/>
        <w:divId w:val="108857908"/>
      </w:pPr>
      <w:bookmarkStart w:id="131" w:name="a158"/>
      <w:bookmarkEnd w:id="131"/>
      <w:r>
        <w:t>47. </w:t>
      </w:r>
      <w:hyperlink r:id="rId574" w:anchor="a8" w:tooltip="+" w:history="1">
        <w:r>
          <w:rPr>
            <w:rStyle w:val="a3"/>
          </w:rPr>
          <w:t>Подпункт 1.2</w:t>
        </w:r>
      </w:hyperlink>
      <w:r>
        <w:t xml:space="preserve"> пункта 1 постановления Совета Министров Республики Беларусь от 12 ноября 2013 г. № 972 «О внесении дополнений и изменений в постановления Совета Министров Республики Беларусь от 26 </w:t>
      </w:r>
      <w:r>
        <w:t>октября 2005 г. № 1185 и от 17 февраля 2012 г. № 156».</w:t>
      </w:r>
    </w:p>
    <w:p w:rsidR="00000000" w:rsidRDefault="004C7AA2">
      <w:pPr>
        <w:pStyle w:val="point"/>
        <w:divId w:val="108857908"/>
      </w:pPr>
      <w:r>
        <w:t>48. </w:t>
      </w:r>
      <w:hyperlink r:id="rId575" w:anchor="a1" w:tooltip="+" w:history="1">
        <w:r>
          <w:rPr>
            <w:rStyle w:val="a3"/>
          </w:rPr>
          <w:t>Постановление</w:t>
        </w:r>
      </w:hyperlink>
      <w:r>
        <w:t xml:space="preserve"> Совета Министров Республики Беларусь от 11 декабря 2013 г. № 1064 «О внесении дополнения в </w:t>
      </w:r>
      <w:r>
        <w:t>постановление Совета Министров Республики Беларусь от 17 февраля 2012 г. № 156».</w:t>
      </w:r>
    </w:p>
    <w:p w:rsidR="00000000" w:rsidRDefault="004C7AA2">
      <w:pPr>
        <w:pStyle w:val="point"/>
        <w:divId w:val="108857908"/>
      </w:pPr>
      <w:r>
        <w:t>49. </w:t>
      </w:r>
      <w:hyperlink r:id="rId576" w:anchor="a1" w:tooltip="+" w:history="1">
        <w:r>
          <w:rPr>
            <w:rStyle w:val="a3"/>
          </w:rPr>
          <w:t>Постановление</w:t>
        </w:r>
      </w:hyperlink>
      <w:r>
        <w:t xml:space="preserve"> Совета Министров Республики Беларусь от 14 декабря 2013 г. № 1086 «О внесении изменения в </w:t>
      </w:r>
      <w:r>
        <w:t>постановление Совета Министров Республики Беларусь от 17 февраля 2012 г. № 156».</w:t>
      </w:r>
    </w:p>
    <w:p w:rsidR="00000000" w:rsidRDefault="004C7AA2">
      <w:pPr>
        <w:pStyle w:val="point"/>
        <w:divId w:val="108857908"/>
      </w:pPr>
      <w:bookmarkStart w:id="132" w:name="a159"/>
      <w:bookmarkEnd w:id="132"/>
      <w:r>
        <w:t>50. </w:t>
      </w:r>
      <w:hyperlink r:id="rId577" w:anchor="a11" w:tooltip="+" w:history="1">
        <w:r>
          <w:rPr>
            <w:rStyle w:val="a3"/>
          </w:rPr>
          <w:t>Подпункт 1.4</w:t>
        </w:r>
      </w:hyperlink>
      <w:r>
        <w:t xml:space="preserve"> пункта 1 постановления Совета Министров Республики Беларусь от 18 декабря 2013 г. № 1104 «О внесении изме</w:t>
      </w:r>
      <w:r>
        <w:t>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w:t>
      </w:r>
    </w:p>
    <w:p w:rsidR="00000000" w:rsidRDefault="004C7AA2">
      <w:pPr>
        <w:pStyle w:val="point"/>
        <w:divId w:val="108857908"/>
      </w:pPr>
      <w:bookmarkStart w:id="133" w:name="a160"/>
      <w:bookmarkEnd w:id="133"/>
      <w:r>
        <w:t>51. </w:t>
      </w:r>
      <w:hyperlink r:id="rId578" w:anchor="a5" w:tooltip="+" w:history="1">
        <w:r>
          <w:rPr>
            <w:rStyle w:val="a3"/>
          </w:rPr>
          <w:t>Подпункт 1.5</w:t>
        </w:r>
      </w:hyperlink>
      <w:r>
        <w:t xml:space="preserve"> п</w:t>
      </w:r>
      <w:r>
        <w:t>ункта 1 постановления Совета Министров Республики Беларусь от 19 декабря 2013 г. № 1110 «О внесении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w:t>
      </w:r>
      <w:r>
        <w:t>ларусь и их отдельных положений».</w:t>
      </w:r>
    </w:p>
    <w:p w:rsidR="00000000" w:rsidRDefault="004C7AA2">
      <w:pPr>
        <w:pStyle w:val="point"/>
        <w:divId w:val="108857908"/>
      </w:pPr>
      <w:bookmarkStart w:id="134" w:name="a162"/>
      <w:bookmarkEnd w:id="134"/>
      <w:r>
        <w:t>52. </w:t>
      </w:r>
      <w:hyperlink r:id="rId579" w:anchor="a17" w:tooltip="+" w:history="1">
        <w:r>
          <w:rPr>
            <w:rStyle w:val="a3"/>
          </w:rPr>
          <w:t>Подпункт 1.5</w:t>
        </w:r>
      </w:hyperlink>
      <w:r>
        <w:t xml:space="preserve"> пункта 1 постановления Совета Министров Республики Беларусь от 26 декабря 2013 г. № 1139 «О внесении дополнений и изменений в некоторые постановления Со</w:t>
      </w:r>
      <w:r>
        <w:t>вета Министров Республики Беларусь и признании утратившими силу отдельных постановлений Совета Министров Республики Беларусь и их структурных элементов».</w:t>
      </w:r>
    </w:p>
    <w:p w:rsidR="00000000" w:rsidRDefault="004C7AA2">
      <w:pPr>
        <w:pStyle w:val="point"/>
        <w:divId w:val="108857908"/>
      </w:pPr>
      <w:bookmarkStart w:id="135" w:name="a163"/>
      <w:bookmarkEnd w:id="135"/>
      <w:r>
        <w:t>53. </w:t>
      </w:r>
      <w:hyperlink r:id="rId580" w:anchor="a6" w:tooltip="+" w:history="1">
        <w:r>
          <w:rPr>
            <w:rStyle w:val="a3"/>
          </w:rPr>
          <w:t>Подпункт 1.2</w:t>
        </w:r>
      </w:hyperlink>
      <w:r>
        <w:t xml:space="preserve"> пункта 1 постановления Совета Мини</w:t>
      </w:r>
      <w:r>
        <w:t>стров Республики Беларусь от 31 декабря 2013 г. № 1187 «О внесении изменений и дополнений в некоторые постановления Совета Министров Республики Беларусь по вопросам навигационной деятельности».</w:t>
      </w:r>
    </w:p>
    <w:p w:rsidR="00000000" w:rsidRDefault="004C7AA2">
      <w:pPr>
        <w:pStyle w:val="point"/>
        <w:divId w:val="108857908"/>
      </w:pPr>
      <w:bookmarkStart w:id="136" w:name="a164"/>
      <w:bookmarkEnd w:id="136"/>
      <w:r>
        <w:t>54. </w:t>
      </w:r>
      <w:hyperlink r:id="rId581" w:anchor="a13" w:tooltip="+" w:history="1">
        <w:r>
          <w:rPr>
            <w:rStyle w:val="a3"/>
          </w:rPr>
          <w:t>Пункт</w:t>
        </w:r>
        <w:r>
          <w:rPr>
            <w:rStyle w:val="a3"/>
          </w:rPr>
          <w:t xml:space="preserve"> 2</w:t>
        </w:r>
      </w:hyperlink>
      <w:r>
        <w:t xml:space="preserve"> постановления Совета Министров Республики Беларусь от 31 декабря 2013 г. № 1189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w:t>
      </w:r>
      <w:r>
        <w:t>овета Министров Республики Беларусь от 17 февраля 2012 г. № 156 и признании утратившими силу некоторых постановлений Совета Министров Республики Беларусь и их отдельных структурных элементов».</w:t>
      </w:r>
    </w:p>
    <w:p w:rsidR="00000000" w:rsidRDefault="004C7AA2">
      <w:pPr>
        <w:pStyle w:val="point"/>
        <w:divId w:val="108857908"/>
      </w:pPr>
      <w:bookmarkStart w:id="137" w:name="a167"/>
      <w:bookmarkEnd w:id="137"/>
      <w:r>
        <w:t>55. </w:t>
      </w:r>
      <w:hyperlink r:id="rId582" w:anchor="a2" w:tooltip="+" w:history="1">
        <w:r>
          <w:rPr>
            <w:rStyle w:val="a3"/>
          </w:rPr>
          <w:t>Пункт 2</w:t>
        </w:r>
      </w:hyperlink>
      <w:r>
        <w:t xml:space="preserve"> </w:t>
      </w:r>
      <w:r>
        <w:t>постановления Совета Министров Республики Беларусь от 13 января 2014 г. № 21 «О внесении дополнений и изменений в постановления Совета Министров Республики Беларусь от 29 мая 2002 г. № 694 и от 17 февраля 2012 г. № 156, признании утратившим силу постановле</w:t>
      </w:r>
      <w:r>
        <w:t>ния Совета Министров Республики Беларусь от 10 февраля 2003 г. № 150».</w:t>
      </w:r>
    </w:p>
    <w:p w:rsidR="00000000" w:rsidRDefault="004C7AA2">
      <w:pPr>
        <w:pStyle w:val="point"/>
        <w:divId w:val="108857908"/>
      </w:pPr>
      <w:r>
        <w:t>56. </w:t>
      </w:r>
      <w:hyperlink r:id="rId583" w:anchor="a1" w:tooltip="+" w:history="1">
        <w:r>
          <w:rPr>
            <w:rStyle w:val="a3"/>
          </w:rPr>
          <w:t>Постановление</w:t>
        </w:r>
      </w:hyperlink>
      <w:r>
        <w:t xml:space="preserve"> Совета Министров Республики Беларусь от 17 января 2014 г. № 43 «О внесении дополнений в постановление Совета Министр</w:t>
      </w:r>
      <w:r>
        <w:t>ов Республики Беларусь от 17 февраля 2012 г. № 156».</w:t>
      </w:r>
    </w:p>
    <w:p w:rsidR="00000000" w:rsidRDefault="004C7AA2">
      <w:pPr>
        <w:pStyle w:val="point"/>
        <w:divId w:val="108857908"/>
      </w:pPr>
      <w:r>
        <w:t>57. </w:t>
      </w:r>
      <w:hyperlink r:id="rId584" w:anchor="a1" w:tooltip="+" w:history="1">
        <w:r>
          <w:rPr>
            <w:rStyle w:val="a3"/>
          </w:rPr>
          <w:t>Постановление</w:t>
        </w:r>
      </w:hyperlink>
      <w:r>
        <w:t xml:space="preserve"> Совета Министров Республики Беларусь от 21 января 2014 г. № 52 «О внесении изменения в постановление Совета Министров Республики Белар</w:t>
      </w:r>
      <w:r>
        <w:t>усь от 17 февраля 2012 г. № 156».</w:t>
      </w:r>
    </w:p>
    <w:p w:rsidR="00000000" w:rsidRDefault="004C7AA2">
      <w:pPr>
        <w:pStyle w:val="point"/>
        <w:divId w:val="108857908"/>
      </w:pPr>
      <w:bookmarkStart w:id="138" w:name="a169"/>
      <w:bookmarkEnd w:id="138"/>
      <w:r>
        <w:t>58. </w:t>
      </w:r>
      <w:hyperlink r:id="rId585" w:anchor="a2" w:tooltip="+" w:history="1">
        <w:r>
          <w:rPr>
            <w:rStyle w:val="a3"/>
          </w:rPr>
          <w:t>Подпункт 1.3</w:t>
        </w:r>
      </w:hyperlink>
      <w:r>
        <w:t xml:space="preserve"> пункта 1 постановления Совета Министров Республики Беларусь от 23 января 2014 г. № 59 «О внесении изменений и дополнений в постановления Совета Министров </w:t>
      </w:r>
      <w:r>
        <w:t>Республики Беларусь».</w:t>
      </w:r>
    </w:p>
    <w:p w:rsidR="00000000" w:rsidRDefault="004C7AA2">
      <w:pPr>
        <w:pStyle w:val="point"/>
        <w:divId w:val="108857908"/>
      </w:pPr>
      <w:bookmarkStart w:id="139" w:name="a170"/>
      <w:bookmarkEnd w:id="139"/>
      <w:r>
        <w:t>59. </w:t>
      </w:r>
      <w:hyperlink r:id="rId586" w:anchor="a64" w:tooltip="+" w:history="1">
        <w:r>
          <w:rPr>
            <w:rStyle w:val="a3"/>
          </w:rPr>
          <w:t>Подпункт 2.2</w:t>
        </w:r>
      </w:hyperlink>
      <w:r>
        <w:t xml:space="preserve"> пункта 2 постановления Совета Министров Республики Беларусь от 27 января 2014 г. № 71 «О порядке осуществления автомобильного контроля в автодорожных пунктах пропус</w:t>
      </w:r>
      <w:r>
        <w:t>ка через Государственную границу Республики Беларусь».</w:t>
      </w:r>
    </w:p>
    <w:p w:rsidR="00000000" w:rsidRDefault="004C7AA2">
      <w:pPr>
        <w:pStyle w:val="point"/>
        <w:divId w:val="108857908"/>
      </w:pPr>
      <w:bookmarkStart w:id="140" w:name="a171"/>
      <w:bookmarkEnd w:id="140"/>
      <w:r>
        <w:t>60. </w:t>
      </w:r>
      <w:hyperlink r:id="rId587" w:anchor="a3" w:tooltip="+" w:history="1">
        <w:r>
          <w:rPr>
            <w:rStyle w:val="a3"/>
          </w:rPr>
          <w:t>Подпункт 1.2</w:t>
        </w:r>
      </w:hyperlink>
      <w:r>
        <w:t xml:space="preserve"> пункта 1 постановления Совета Министров Республики Беларусь от 18 февраля 2014 г. № 144 «О внесении изменения и дополнения в постанов</w:t>
      </w:r>
      <w:r>
        <w:t>ления Совета Министров Республики Беларусь от 1 ноября 2005 г. № 1205 и от 17 февраля 2012 г. № 156».</w:t>
      </w:r>
    </w:p>
    <w:p w:rsidR="00000000" w:rsidRDefault="004C7AA2">
      <w:pPr>
        <w:pStyle w:val="point"/>
        <w:divId w:val="108857908"/>
      </w:pPr>
      <w:r>
        <w:t>61. </w:t>
      </w:r>
      <w:hyperlink r:id="rId588" w:anchor="a19" w:tooltip="+" w:history="1">
        <w:r>
          <w:rPr>
            <w:rStyle w:val="a3"/>
          </w:rPr>
          <w:t>Подпункт 2.10</w:t>
        </w:r>
      </w:hyperlink>
      <w:r>
        <w:t xml:space="preserve"> пункта 2 постановления Совета Министров Республики Беларусь от 26 февраля 2014 г. №</w:t>
      </w:r>
      <w:r>
        <w:t> 165 «О некоторых мерах по реализации Указа Президента Республики Беларусь от 27 ноября 2013 г. № 523».</w:t>
      </w:r>
    </w:p>
    <w:p w:rsidR="00000000" w:rsidRDefault="004C7AA2">
      <w:pPr>
        <w:pStyle w:val="point"/>
        <w:divId w:val="108857908"/>
      </w:pPr>
      <w:r>
        <w:t>62. </w:t>
      </w:r>
      <w:hyperlink r:id="rId589" w:anchor="a37" w:tooltip="+" w:history="1">
        <w:r>
          <w:rPr>
            <w:rStyle w:val="a3"/>
          </w:rPr>
          <w:t>Пункт 4</w:t>
        </w:r>
      </w:hyperlink>
      <w:r>
        <w:t xml:space="preserve"> постановления Совета Министров Республики Беларусь от 27 февраля 2014 г. № 172 «О мерах</w:t>
      </w:r>
      <w:r>
        <w:t xml:space="preserve"> по реализации Указа Президента Республики Беларусь от 4 февраля 2014 г. № 64».</w:t>
      </w:r>
    </w:p>
    <w:p w:rsidR="00000000" w:rsidRDefault="004C7AA2">
      <w:pPr>
        <w:pStyle w:val="point"/>
        <w:divId w:val="108857908"/>
      </w:pPr>
      <w:r>
        <w:t>63. </w:t>
      </w:r>
      <w:hyperlink r:id="rId590" w:anchor="a14" w:tooltip="+" w:history="1">
        <w:r>
          <w:rPr>
            <w:rStyle w:val="a3"/>
          </w:rPr>
          <w:t>Пункт 3</w:t>
        </w:r>
      </w:hyperlink>
      <w:r>
        <w:t xml:space="preserve"> постановления Совета Министров Республики Беларусь от 7 марта 2014 г. № 202 «О создании товарно-транспортных и </w:t>
      </w:r>
      <w:r>
        <w:t>товарных накладных в виде электронных документов, а также предоставлении информации о них и внесении дополнений в постановления Совета Министров Республики Беларусь от 31 октября 2001 г. № 1585 и от 17 февраля 2012 г. № 156».</w:t>
      </w:r>
    </w:p>
    <w:p w:rsidR="00000000" w:rsidRDefault="004C7AA2">
      <w:pPr>
        <w:pStyle w:val="point"/>
        <w:divId w:val="108857908"/>
      </w:pPr>
      <w:r>
        <w:t>64. </w:t>
      </w:r>
      <w:hyperlink r:id="rId591" w:anchor="a1" w:tooltip="+" w:history="1">
        <w:r>
          <w:rPr>
            <w:rStyle w:val="a3"/>
          </w:rPr>
          <w:t>Постановление</w:t>
        </w:r>
      </w:hyperlink>
      <w:r>
        <w:t xml:space="preserve"> Совета Министров Республики Беларусь от 11 марта 2014 г. № 208 «О внесении изменения и дополнений в постановление Совета Министров Республики Беларусь от 17 февраля 2012 г. № 156».</w:t>
      </w:r>
    </w:p>
    <w:p w:rsidR="00000000" w:rsidRDefault="004C7AA2">
      <w:pPr>
        <w:pStyle w:val="point"/>
        <w:divId w:val="108857908"/>
      </w:pPr>
      <w:r>
        <w:t>65. </w:t>
      </w:r>
      <w:hyperlink r:id="rId592" w:anchor="a66" w:tooltip="+" w:history="1">
        <w:r>
          <w:rPr>
            <w:rStyle w:val="a3"/>
          </w:rPr>
          <w:t>Пункт 2</w:t>
        </w:r>
      </w:hyperlink>
      <w:r>
        <w:t xml:space="preserve"> постановления Совета Министров Республики Беларусь от 21 марта 2014 г. № 241 «О таможенной процедуре свободной таможенной зоны (свободного склада)».</w:t>
      </w:r>
    </w:p>
    <w:p w:rsidR="00000000" w:rsidRDefault="004C7AA2">
      <w:pPr>
        <w:pStyle w:val="point"/>
        <w:divId w:val="108857908"/>
      </w:pPr>
      <w:r>
        <w:t>66. </w:t>
      </w:r>
      <w:hyperlink r:id="rId593" w:anchor="a1" w:tooltip="+" w:history="1">
        <w:r>
          <w:rPr>
            <w:rStyle w:val="a3"/>
          </w:rPr>
          <w:t>Постановление</w:t>
        </w:r>
      </w:hyperlink>
      <w:r>
        <w:t xml:space="preserve"> Совета Ми</w:t>
      </w:r>
      <w:r>
        <w:t>нистров Республики Беларусь от 27 марта 2014 г. № 279 «О внесении изменения в постановление Совета Министров Республики Беларусь от 17 февраля 2012 г. № 156».</w:t>
      </w:r>
    </w:p>
    <w:p w:rsidR="00000000" w:rsidRDefault="004C7AA2">
      <w:pPr>
        <w:pStyle w:val="point"/>
        <w:divId w:val="108857908"/>
      </w:pPr>
      <w:r>
        <w:t>67. </w:t>
      </w:r>
      <w:hyperlink r:id="rId594" w:anchor="a1" w:tooltip="+" w:history="1">
        <w:r>
          <w:rPr>
            <w:rStyle w:val="a3"/>
          </w:rPr>
          <w:t>Постановление</w:t>
        </w:r>
      </w:hyperlink>
      <w:r>
        <w:t xml:space="preserve"> Совета Министров Республики </w:t>
      </w:r>
      <w:r>
        <w:t>Беларусь от 1 апреля 2014 г. № 296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68. </w:t>
      </w:r>
      <w:hyperlink r:id="rId595" w:anchor="a1" w:tooltip="+" w:history="1">
        <w:r>
          <w:rPr>
            <w:rStyle w:val="a3"/>
          </w:rPr>
          <w:t>Постановление</w:t>
        </w:r>
      </w:hyperlink>
      <w:r>
        <w:t xml:space="preserve"> </w:t>
      </w:r>
      <w:r>
        <w:t>Совета Министров Республики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000000" w:rsidRDefault="004C7AA2">
      <w:pPr>
        <w:pStyle w:val="point"/>
        <w:divId w:val="108857908"/>
      </w:pPr>
      <w:r>
        <w:t>69. </w:t>
      </w:r>
      <w:hyperlink r:id="rId596" w:anchor="a19" w:tooltip="+" w:history="1">
        <w:r>
          <w:rPr>
            <w:rStyle w:val="a3"/>
          </w:rPr>
          <w:t>Подпункт 2.4</w:t>
        </w:r>
      </w:hyperlink>
      <w:r>
        <w:t xml:space="preserve"> пункта 2 постановления Совета Министров Республики Беларусь от 14 апреля 2014 г. № 353 «О некоторых вопросах профилактики правонарушений и признании утратившими силу отдельных постановлений Совета Министров Республики Беларусь».</w:t>
      </w:r>
    </w:p>
    <w:p w:rsidR="00000000" w:rsidRDefault="004C7AA2">
      <w:pPr>
        <w:pStyle w:val="point"/>
        <w:divId w:val="108857908"/>
      </w:pPr>
      <w:r>
        <w:t>70. </w:t>
      </w:r>
      <w:hyperlink r:id="rId597" w:anchor="a45" w:tooltip="+" w:history="1">
        <w:r>
          <w:rPr>
            <w:rStyle w:val="a3"/>
          </w:rPr>
          <w:t>Подпункт 1.9</w:t>
        </w:r>
      </w:hyperlink>
      <w:r>
        <w:t xml:space="preserve"> пункта 1 постановления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w:t>
      </w:r>
      <w:r>
        <w:t>постановлений Совета Министров Республики Беларусь и их структурных элементов».</w:t>
      </w:r>
    </w:p>
    <w:p w:rsidR="00000000" w:rsidRDefault="004C7AA2">
      <w:pPr>
        <w:pStyle w:val="point"/>
        <w:divId w:val="108857908"/>
      </w:pPr>
      <w:r>
        <w:t>71. </w:t>
      </w:r>
      <w:hyperlink r:id="rId598" w:anchor="a20" w:tooltip="+" w:history="1">
        <w:r>
          <w:rPr>
            <w:rStyle w:val="a3"/>
          </w:rPr>
          <w:t>Подпункт 1.2</w:t>
        </w:r>
      </w:hyperlink>
      <w:r>
        <w:t xml:space="preserve"> пункта 1 постановления Совета Министров Республики Беларусь от 20 мая 2014 г. № 480 «О внесении изменений </w:t>
      </w:r>
      <w:r>
        <w:t>и дополнений в постановления Совета Министров Республики Беларусь от 28 апреля 2008 г. № 618 и от 17 февраля 2012 г. № 156».</w:t>
      </w:r>
    </w:p>
    <w:p w:rsidR="00000000" w:rsidRDefault="004C7AA2">
      <w:pPr>
        <w:pStyle w:val="point"/>
        <w:divId w:val="108857908"/>
      </w:pPr>
      <w:bookmarkStart w:id="141" w:name="a45"/>
      <w:bookmarkEnd w:id="141"/>
      <w:r>
        <w:t>72. </w:t>
      </w:r>
      <w:hyperlink r:id="rId599" w:anchor="a110" w:tooltip="+" w:history="1">
        <w:r>
          <w:rPr>
            <w:rStyle w:val="a3"/>
          </w:rPr>
          <w:t>Подпункт 4.11</w:t>
        </w:r>
      </w:hyperlink>
      <w:r>
        <w:t xml:space="preserve"> пункта 4 постановления Совета Министров Республики Беларус</w:t>
      </w:r>
      <w:r>
        <w:t>ь от 27 мая 2014 г. № 509 «О мерах по реализации Закона Республики Беларусь «О таможенном регулировании в Республике Беларусь».</w:t>
      </w:r>
    </w:p>
    <w:p w:rsidR="00000000" w:rsidRDefault="004C7AA2">
      <w:pPr>
        <w:pStyle w:val="point"/>
        <w:divId w:val="108857908"/>
      </w:pPr>
      <w:r>
        <w:t>73. </w:t>
      </w:r>
      <w:hyperlink r:id="rId600" w:anchor="a1" w:tooltip="+" w:history="1">
        <w:r>
          <w:rPr>
            <w:rStyle w:val="a3"/>
          </w:rPr>
          <w:t>Постановление</w:t>
        </w:r>
      </w:hyperlink>
      <w:r>
        <w:t xml:space="preserve"> Совета Министров Республики Беларусь от 6 июня 2014 г. № 55</w:t>
      </w:r>
      <w:r>
        <w:t>8 «О внесении дополнения в постановление Совета Министров Республики Беларусь от 17 февраля 2012 г. № 156».</w:t>
      </w:r>
    </w:p>
    <w:p w:rsidR="00000000" w:rsidRDefault="004C7AA2">
      <w:pPr>
        <w:pStyle w:val="point"/>
        <w:divId w:val="108857908"/>
      </w:pPr>
      <w:bookmarkStart w:id="142" w:name="a168"/>
      <w:bookmarkEnd w:id="142"/>
      <w:r>
        <w:t>74. </w:t>
      </w:r>
      <w:hyperlink r:id="rId601" w:anchor="a7" w:tooltip="+" w:history="1">
        <w:r>
          <w:rPr>
            <w:rStyle w:val="a3"/>
          </w:rPr>
          <w:t>Подпункт 1.2</w:t>
        </w:r>
      </w:hyperlink>
      <w:r>
        <w:t xml:space="preserve"> пункта 1 постановления Совета Министров Республики Беларусь от 14 июня 2014 г. №</w:t>
      </w:r>
      <w:r>
        <w:t> 574 «О внесении изменений в постановления Совета Министров Республики Беларусь».</w:t>
      </w:r>
    </w:p>
    <w:p w:rsidR="00000000" w:rsidRDefault="004C7AA2">
      <w:pPr>
        <w:pStyle w:val="point"/>
        <w:divId w:val="108857908"/>
      </w:pPr>
      <w:r>
        <w:t>75. </w:t>
      </w:r>
      <w:hyperlink r:id="rId602" w:anchor="a1" w:tooltip="+" w:history="1">
        <w:r>
          <w:rPr>
            <w:rStyle w:val="a3"/>
          </w:rPr>
          <w:t>Постановление</w:t>
        </w:r>
      </w:hyperlink>
      <w:r>
        <w:t xml:space="preserve"> Совета Министров Республики Беларусь от 20 июня 2014 г. № 600 «О внесении изменений в постановление Совет</w:t>
      </w:r>
      <w:r>
        <w:t>а Министров Республики Беларусь от 17 февраля 2012 г. № 156».</w:t>
      </w:r>
    </w:p>
    <w:p w:rsidR="00000000" w:rsidRDefault="004C7AA2">
      <w:pPr>
        <w:pStyle w:val="point"/>
        <w:divId w:val="108857908"/>
      </w:pPr>
      <w:r>
        <w:t>76. </w:t>
      </w:r>
      <w:hyperlink r:id="rId603" w:anchor="a19" w:tooltip="+" w:history="1">
        <w:r>
          <w:rPr>
            <w:rStyle w:val="a3"/>
          </w:rPr>
          <w:t>Подпункт 1.4</w:t>
        </w:r>
      </w:hyperlink>
      <w:r>
        <w:t xml:space="preserve"> пункта 1 постановления Совета Министров Республики Беларусь от 20 июня 2014 г. № 603 «О внесении изменений и дополнений в не</w:t>
      </w:r>
      <w:r>
        <w:t>которые постановления Совета Министров Республики Беларусь».</w:t>
      </w:r>
    </w:p>
    <w:p w:rsidR="00000000" w:rsidRDefault="004C7AA2">
      <w:pPr>
        <w:pStyle w:val="point"/>
        <w:divId w:val="108857908"/>
      </w:pPr>
      <w:r>
        <w:t>77. </w:t>
      </w:r>
      <w:hyperlink r:id="rId604" w:anchor="a18" w:tooltip="+" w:history="1">
        <w:r>
          <w:rPr>
            <w:rStyle w:val="a3"/>
          </w:rPr>
          <w:t>Подпункт 1.3</w:t>
        </w:r>
      </w:hyperlink>
      <w:r>
        <w:t xml:space="preserve"> пункта 1 постановления Совета Министров Республики Беларусь от 12 июля 2014 г. № 674 «О внесении изменений и дополнений в пос</w:t>
      </w:r>
      <w:r>
        <w:t>тановления Совета Министров Республики Беларусь».</w:t>
      </w:r>
    </w:p>
    <w:p w:rsidR="00000000" w:rsidRDefault="004C7AA2">
      <w:pPr>
        <w:pStyle w:val="point"/>
        <w:divId w:val="108857908"/>
      </w:pPr>
      <w:r>
        <w:t>78. </w:t>
      </w:r>
      <w:hyperlink r:id="rId605" w:anchor="a7" w:tooltip="+" w:history="1">
        <w:r>
          <w:rPr>
            <w:rStyle w:val="a3"/>
          </w:rPr>
          <w:t>Подпункт 1.1</w:t>
        </w:r>
      </w:hyperlink>
      <w:r>
        <w:t xml:space="preserve"> пункта 1 постановления Совета Министров Республики Беларусь от 22 июля 2014 г. № 702 «О внесении дополнений и изменений в </w:t>
      </w:r>
      <w:r>
        <w:t>постановления Совета Министров Республики Беларусь от 17 февраля 2012 г. № 156 и от 23 апреля 2012 г. № 384».</w:t>
      </w:r>
    </w:p>
    <w:p w:rsidR="00000000" w:rsidRDefault="004C7AA2">
      <w:pPr>
        <w:pStyle w:val="point"/>
        <w:divId w:val="108857908"/>
      </w:pPr>
      <w:r>
        <w:t>79. </w:t>
      </w:r>
      <w:hyperlink r:id="rId606" w:anchor="a1" w:tooltip="+" w:history="1">
        <w:r>
          <w:rPr>
            <w:rStyle w:val="a3"/>
          </w:rPr>
          <w:t>Постановление</w:t>
        </w:r>
      </w:hyperlink>
      <w:r>
        <w:t xml:space="preserve"> Совета Министров Республики Беларусь от 22 июля 2014 г. № 708 «О внесении доп</w:t>
      </w:r>
      <w:r>
        <w:t>олнений и изменений в постановление Совета Министров Республики Беларусь от 17 февраля 2012 г. № 156».</w:t>
      </w:r>
    </w:p>
    <w:p w:rsidR="00000000" w:rsidRDefault="004C7AA2">
      <w:pPr>
        <w:pStyle w:val="point"/>
        <w:divId w:val="108857908"/>
      </w:pPr>
      <w:r>
        <w:t>80. </w:t>
      </w:r>
      <w:hyperlink r:id="rId607" w:anchor="a8" w:tooltip="+" w:history="1">
        <w:r>
          <w:rPr>
            <w:rStyle w:val="a3"/>
          </w:rPr>
          <w:t>Подпункт 1.8</w:t>
        </w:r>
      </w:hyperlink>
      <w:r>
        <w:t xml:space="preserve"> пункта 1 постановления Совета Министров Республики Беларусь от 24 июля 2014 г. № 725 </w:t>
      </w:r>
      <w:r>
        <w:t>«О внесении изменений и дополнения в некоторые постановления Совета Министров Республики Беларусь».</w:t>
      </w:r>
    </w:p>
    <w:p w:rsidR="00000000" w:rsidRDefault="004C7AA2">
      <w:pPr>
        <w:pStyle w:val="point"/>
        <w:divId w:val="108857908"/>
      </w:pPr>
      <w:r>
        <w:t>81. </w:t>
      </w:r>
      <w:hyperlink r:id="rId608" w:anchor="a1" w:tooltip="+" w:history="1">
        <w:r>
          <w:rPr>
            <w:rStyle w:val="a3"/>
          </w:rPr>
          <w:t>Подпункт 1.2</w:t>
        </w:r>
      </w:hyperlink>
      <w:r>
        <w:t xml:space="preserve"> пункта 1 постановления Совета Министров Республики Беларусь от 7 августа 2014 г. № 766 «</w:t>
      </w:r>
      <w:r>
        <w:t>О внесении дополнений в постановления Совета Министров Республики Беларусь и признании утратившим силу постановления Совета Министров Республики Беларусь от 4 июня 2010 г. № 865».</w:t>
      </w:r>
    </w:p>
    <w:p w:rsidR="00000000" w:rsidRDefault="004C7AA2">
      <w:pPr>
        <w:pStyle w:val="point"/>
        <w:divId w:val="108857908"/>
      </w:pPr>
      <w:r>
        <w:t>82. </w:t>
      </w:r>
      <w:hyperlink r:id="rId609" w:anchor="a67" w:tooltip="+" w:history="1">
        <w:r>
          <w:rPr>
            <w:rStyle w:val="a3"/>
          </w:rPr>
          <w:t>Подпункт 1.3</w:t>
        </w:r>
      </w:hyperlink>
      <w:r>
        <w:t xml:space="preserve"> пункта</w:t>
      </w:r>
      <w:r>
        <w:t> 1 постановления Совета Министров Республики Беларусь от 7 августа 2014 г. № 768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83. </w:t>
      </w:r>
      <w:hyperlink r:id="rId610" w:anchor="a3" w:tooltip="+" w:history="1">
        <w:r>
          <w:rPr>
            <w:rStyle w:val="a3"/>
          </w:rPr>
          <w:t>Подпункт 1.2</w:t>
        </w:r>
      </w:hyperlink>
      <w:r>
        <w:t xml:space="preserve"> пункта </w:t>
      </w:r>
      <w:r>
        <w:t>1 постановления Совета Министров Республики Беларусь от 13 августа 2014 г. № 785 «О внесении изменений и дополнений в постановления Совета Министров Республики Беларусь от 24 сентября 2008 г. № 1401 и от 17 февраля 2012 г. № 156».</w:t>
      </w:r>
    </w:p>
    <w:p w:rsidR="00000000" w:rsidRDefault="004C7AA2">
      <w:pPr>
        <w:pStyle w:val="point"/>
        <w:divId w:val="108857908"/>
      </w:pPr>
      <w:r>
        <w:t>84. </w:t>
      </w:r>
      <w:hyperlink r:id="rId611" w:anchor="a15" w:tooltip="+" w:history="1">
        <w:r>
          <w:rPr>
            <w:rStyle w:val="a3"/>
          </w:rPr>
          <w:t>Подпункт 1.4</w:t>
        </w:r>
      </w:hyperlink>
      <w:r>
        <w:t xml:space="preserve"> пункта 1 постановления Совета Министров Республики Беларусь от 18 августа 2014 г. № 799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85. </w:t>
      </w:r>
      <w:hyperlink r:id="rId612" w:anchor="a1" w:tooltip="+" w:history="1">
        <w:r>
          <w:rPr>
            <w:rStyle w:val="a3"/>
          </w:rPr>
          <w:t>Постановление</w:t>
        </w:r>
      </w:hyperlink>
      <w:r>
        <w:t xml:space="preserve"> Совета Министров Республики Беларусь от 27 сентября 2014 г. № 922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86. </w:t>
      </w:r>
      <w:hyperlink r:id="rId613" w:anchor="a72" w:tooltip="+" w:history="1">
        <w:r>
          <w:rPr>
            <w:rStyle w:val="a3"/>
          </w:rPr>
          <w:t>Подпункт 2.3</w:t>
        </w:r>
      </w:hyperlink>
      <w:r>
        <w:t xml:space="preserve"> пункта 2 постановления Совета Министров Республики Беларусь от 9 октября 2014 г. № 956 «О мерах по реализации Указа Президента Республики Беларусь от 30 июня 2014 г. № 326».</w:t>
      </w:r>
    </w:p>
    <w:p w:rsidR="00000000" w:rsidRDefault="004C7AA2">
      <w:pPr>
        <w:pStyle w:val="point"/>
        <w:divId w:val="108857908"/>
      </w:pPr>
      <w:r>
        <w:t>87. </w:t>
      </w:r>
      <w:hyperlink r:id="rId614" w:anchor="a10" w:tooltip="+" w:history="1">
        <w:r>
          <w:rPr>
            <w:rStyle w:val="a3"/>
          </w:rPr>
          <w:t>Подпункт 1.5</w:t>
        </w:r>
      </w:hyperlink>
      <w:r>
        <w:t xml:space="preserve"> пункта 1 постановления Совета Министров Республики Беларусь от 10 октября 2014 г. № 961 «О внесении дополнений и изменений в постановления Совета Министров Республики Беларусь и </w:t>
      </w:r>
      <w:r>
        <w:t>признании утратившими силу постановлений Совета Министров Республики Беларусь и их отдельных структурных элементов».</w:t>
      </w:r>
    </w:p>
    <w:p w:rsidR="00000000" w:rsidRDefault="004C7AA2">
      <w:pPr>
        <w:pStyle w:val="point"/>
        <w:divId w:val="108857908"/>
      </w:pPr>
      <w:r>
        <w:t>88. </w:t>
      </w:r>
      <w:hyperlink r:id="rId615" w:anchor="a45" w:tooltip="+" w:history="1">
        <w:r>
          <w:rPr>
            <w:rStyle w:val="a3"/>
          </w:rPr>
          <w:t>Пункт 2</w:t>
        </w:r>
      </w:hyperlink>
      <w:r>
        <w:t xml:space="preserve"> постановления Совета Министров Республики Беларусь от 31 октября 2014 г. №</w:t>
      </w:r>
      <w:r>
        <w:t> 1031 «О мерах по реализации Указа Президента Республики Беларусь от 6 августа 2014 г. № 397».</w:t>
      </w:r>
    </w:p>
    <w:p w:rsidR="00000000" w:rsidRDefault="004C7AA2">
      <w:pPr>
        <w:pStyle w:val="point"/>
        <w:divId w:val="108857908"/>
      </w:pPr>
      <w:r>
        <w:t>89. </w:t>
      </w:r>
      <w:hyperlink r:id="rId616" w:anchor="a98" w:tooltip="+" w:history="1">
        <w:r>
          <w:rPr>
            <w:rStyle w:val="a3"/>
          </w:rPr>
          <w:t>Пункт 2</w:t>
        </w:r>
      </w:hyperlink>
      <w:r>
        <w:t xml:space="preserve"> постановления Совета Министров Республики Беларусь от 12 ноября 2014 г. № 1064 «Об утверждении П</w:t>
      </w:r>
      <w:r>
        <w:t>равил оказания туристических услуг».</w:t>
      </w:r>
    </w:p>
    <w:p w:rsidR="00000000" w:rsidRDefault="004C7AA2">
      <w:pPr>
        <w:pStyle w:val="point"/>
        <w:divId w:val="108857908"/>
      </w:pPr>
      <w:r>
        <w:t>90. </w:t>
      </w:r>
      <w:hyperlink r:id="rId617" w:anchor="a1" w:tooltip="+" w:history="1">
        <w:r>
          <w:rPr>
            <w:rStyle w:val="a3"/>
          </w:rPr>
          <w:t>Постановление</w:t>
        </w:r>
      </w:hyperlink>
      <w:r>
        <w:t xml:space="preserve"> Совета Министров Республики Беларусь от 28 ноября 2014 г. № 1107 «О внесении дополнений в постановление Совета Министров Республики Беларусь от 17 фев</w:t>
      </w:r>
      <w:r>
        <w:t>раля 2012 г. № 156».</w:t>
      </w:r>
    </w:p>
    <w:p w:rsidR="00000000" w:rsidRDefault="004C7AA2">
      <w:pPr>
        <w:pStyle w:val="point"/>
        <w:divId w:val="108857908"/>
      </w:pPr>
      <w:r>
        <w:t>91. </w:t>
      </w:r>
      <w:hyperlink r:id="rId618" w:anchor="a1" w:tooltip="+" w:history="1">
        <w:r>
          <w:rPr>
            <w:rStyle w:val="a3"/>
          </w:rPr>
          <w:t>Постановление</w:t>
        </w:r>
      </w:hyperlink>
      <w:r>
        <w:t xml:space="preserve"> Совета Министров Республики Беларусь от 5 декабря 2014 г. № 1139 «О внесении изменений в постановление Совета Министров Республики Беларусь от 17 февраля 2012 г. № 15</w:t>
      </w:r>
      <w:r>
        <w:t>6».</w:t>
      </w:r>
    </w:p>
    <w:p w:rsidR="00000000" w:rsidRDefault="004C7AA2">
      <w:pPr>
        <w:pStyle w:val="point"/>
        <w:divId w:val="108857908"/>
      </w:pPr>
      <w:r>
        <w:t>92. </w:t>
      </w:r>
      <w:hyperlink r:id="rId619" w:anchor="a17" w:tooltip="+" w:history="1">
        <w:r>
          <w:rPr>
            <w:rStyle w:val="a3"/>
          </w:rPr>
          <w:t>Подпункт 3.2</w:t>
        </w:r>
      </w:hyperlink>
      <w:r>
        <w:t xml:space="preserve"> пункта 3 постановления Совета Министров Республики Беларусь от 5 декабря 2014 г. № 1143 «О мерах по реализации Закона Республики Беларусь «О внесении изменений и дополнений в некотор</w:t>
      </w:r>
      <w:r>
        <w:t>ые законы Республики Беларусь по вопросам охраны озонового слоя».</w:t>
      </w:r>
    </w:p>
    <w:p w:rsidR="00000000" w:rsidRDefault="004C7AA2">
      <w:pPr>
        <w:pStyle w:val="point"/>
        <w:divId w:val="108857908"/>
      </w:pPr>
      <w:r>
        <w:t>93. </w:t>
      </w:r>
      <w:hyperlink r:id="rId620" w:anchor="a1" w:tooltip="+" w:history="1">
        <w:r>
          <w:rPr>
            <w:rStyle w:val="a3"/>
          </w:rPr>
          <w:t>Постановление</w:t>
        </w:r>
      </w:hyperlink>
      <w:r>
        <w:t xml:space="preserve"> Совета Министров Республики Беларусь от 11 декабря 2014 г. № 1155 «О внесении дополнений в постановление Совета Министров</w:t>
      </w:r>
      <w:r>
        <w:t xml:space="preserve"> Республики Беларусь от 17 февраля 2012 г. № 156».</w:t>
      </w:r>
    </w:p>
    <w:p w:rsidR="00000000" w:rsidRDefault="004C7AA2">
      <w:pPr>
        <w:pStyle w:val="point"/>
        <w:divId w:val="108857908"/>
      </w:pPr>
      <w:r>
        <w:t>94. </w:t>
      </w:r>
      <w:hyperlink r:id="rId621" w:anchor="a30" w:tooltip="+" w:history="1">
        <w:r>
          <w:rPr>
            <w:rStyle w:val="a3"/>
          </w:rPr>
          <w:t>Подпункт 1.2</w:t>
        </w:r>
      </w:hyperlink>
      <w:r>
        <w:t xml:space="preserve"> пункта 1 постановления Совета Министров Республики Беларусь от 15 декабря 2014 г. № 1175 «О внесении изменений и дополнений в постановл</w:t>
      </w:r>
      <w:r>
        <w:t>ения Совета Министров Республики Беларусь от 31 декабря 2008 г. № 2056 и от 17 февраля 2012 г. № 156 и признании утратившими силу структурных элементов постановлений Совета Министров Республики Беларусь».</w:t>
      </w:r>
    </w:p>
    <w:p w:rsidR="00000000" w:rsidRDefault="004C7AA2">
      <w:pPr>
        <w:pStyle w:val="point"/>
        <w:divId w:val="108857908"/>
      </w:pPr>
      <w:r>
        <w:t>95. </w:t>
      </w:r>
      <w:hyperlink r:id="rId622" w:anchor="a6" w:tooltip="+" w:history="1">
        <w:r>
          <w:rPr>
            <w:rStyle w:val="a3"/>
          </w:rPr>
          <w:t>Подпункт 2.2</w:t>
        </w:r>
      </w:hyperlink>
      <w:r>
        <w:t xml:space="preserve"> пункта 2 постановления Совета Министров Республики Беларусь от 30 декабря 2014 г. № 1266 «Об уполномоченном органе Республики Беларусь по утверждению и регистрации одобрения типа транспортного средства (одобрения типа шасси) и внесении доп</w:t>
      </w:r>
      <w:r>
        <w:t>олнений в постановления Совета Министров Республики Беларусь от 31 июля 2006 г. № 981 и от 17 февраля 2012 г. № 156».</w:t>
      </w:r>
    </w:p>
    <w:p w:rsidR="00000000" w:rsidRDefault="004C7AA2">
      <w:pPr>
        <w:pStyle w:val="point"/>
        <w:divId w:val="108857908"/>
      </w:pPr>
      <w:r>
        <w:t>96. </w:t>
      </w:r>
      <w:hyperlink r:id="rId623" w:anchor="a6" w:tooltip="+" w:history="1">
        <w:r>
          <w:rPr>
            <w:rStyle w:val="a3"/>
          </w:rPr>
          <w:t>Подпункт 1.5</w:t>
        </w:r>
      </w:hyperlink>
      <w:r>
        <w:t xml:space="preserve"> пункта 1 постановления Совета Министров Республики Беларусь от 31 дека</w:t>
      </w:r>
      <w:r>
        <w:t>бря 2014 г. № 1281 «О внесении изменений и дополнений в постановления Совета Министров Республики Беларусь».</w:t>
      </w:r>
    </w:p>
    <w:p w:rsidR="00000000" w:rsidRDefault="004C7AA2">
      <w:pPr>
        <w:pStyle w:val="point"/>
        <w:divId w:val="108857908"/>
      </w:pPr>
      <w:r>
        <w:t>97. </w:t>
      </w:r>
      <w:hyperlink r:id="rId624" w:anchor="a3" w:tooltip="+" w:history="1">
        <w:r>
          <w:rPr>
            <w:rStyle w:val="a3"/>
          </w:rPr>
          <w:t>Подпункт 1.3</w:t>
        </w:r>
      </w:hyperlink>
      <w:r>
        <w:t xml:space="preserve"> пункта 1 постановления Совета Министров Республики Беларусь от 10 января 2015 г</w:t>
      </w:r>
      <w:r>
        <w:t>. № 11 «О внесении изменений и дополнения в некоторые постановления Совета Министров Республики Беларусь».</w:t>
      </w:r>
    </w:p>
    <w:p w:rsidR="00000000" w:rsidRDefault="004C7AA2">
      <w:pPr>
        <w:pStyle w:val="point"/>
        <w:divId w:val="108857908"/>
      </w:pPr>
      <w:r>
        <w:t>98. </w:t>
      </w:r>
      <w:hyperlink r:id="rId625" w:anchor="a1" w:tooltip="+" w:history="1">
        <w:r>
          <w:rPr>
            <w:rStyle w:val="a3"/>
          </w:rPr>
          <w:t>Постановление</w:t>
        </w:r>
      </w:hyperlink>
      <w:r>
        <w:t xml:space="preserve"> Совета Министров Республики Беларусь от 26 января 2015 г. № 45 «О внесении измен</w:t>
      </w:r>
      <w:r>
        <w:t>ений и дополнений в постановление Совета Министров Республики Беларусь от 17 февраля 2012 г. № 156».</w:t>
      </w:r>
    </w:p>
    <w:p w:rsidR="00000000" w:rsidRDefault="004C7AA2">
      <w:pPr>
        <w:pStyle w:val="point"/>
        <w:divId w:val="108857908"/>
      </w:pPr>
      <w:r>
        <w:t>99. </w:t>
      </w:r>
      <w:hyperlink r:id="rId626" w:anchor="a3" w:tooltip="+" w:history="1">
        <w:r>
          <w:rPr>
            <w:rStyle w:val="a3"/>
          </w:rPr>
          <w:t>Подпункт 1.2</w:t>
        </w:r>
      </w:hyperlink>
      <w:r>
        <w:t xml:space="preserve"> пункта 1 постановления Совета Министров Республики Беларусь от 23 февраля 2015 г. № 124</w:t>
      </w:r>
      <w:r>
        <w:t xml:space="preserve"> «О внесении дополнений в постановления Совета Министров Республики Беларусь от 6 июня 2011 г. № 716 и от 17 февраля 2012 г. № 156».</w:t>
      </w:r>
    </w:p>
    <w:p w:rsidR="00000000" w:rsidRDefault="004C7AA2">
      <w:pPr>
        <w:pStyle w:val="point"/>
        <w:divId w:val="108857908"/>
      </w:pPr>
      <w:r>
        <w:t>100. </w:t>
      </w:r>
      <w:hyperlink r:id="rId627" w:anchor="a73" w:tooltip="+" w:history="1">
        <w:r>
          <w:rPr>
            <w:rStyle w:val="a3"/>
          </w:rPr>
          <w:t>Подпункт 2.2</w:t>
        </w:r>
      </w:hyperlink>
      <w:r>
        <w:t xml:space="preserve"> пункта 2 постановления Совета Министров Республики Б</w:t>
      </w:r>
      <w:r>
        <w:t>еларусь от 2 марта 2015 г. № 152 «О некоторых мерах по реализации Водного кодекса Республики Беларусь».</w:t>
      </w:r>
    </w:p>
    <w:p w:rsidR="00000000" w:rsidRDefault="004C7AA2">
      <w:pPr>
        <w:pStyle w:val="point"/>
        <w:divId w:val="108857908"/>
      </w:pPr>
      <w:r>
        <w:t>101. </w:t>
      </w:r>
      <w:hyperlink r:id="rId628" w:anchor="a19" w:tooltip="+" w:history="1">
        <w:r>
          <w:rPr>
            <w:rStyle w:val="a3"/>
          </w:rPr>
          <w:t>Подпункт 1.2</w:t>
        </w:r>
      </w:hyperlink>
      <w:r>
        <w:t xml:space="preserve"> пункта 1 постановления Совета Министров Республики Беларусь от 6 марта 2015 г. № </w:t>
      </w:r>
      <w:r>
        <w:t>172 «О внесении изменений и дополнений в постановления Совета Министров Республики Беларусь от 30 апреля 2008 г. № 630 и от 17 февраля 2012 г. № 156».</w:t>
      </w:r>
    </w:p>
    <w:p w:rsidR="00000000" w:rsidRDefault="004C7AA2">
      <w:pPr>
        <w:pStyle w:val="point"/>
        <w:divId w:val="108857908"/>
      </w:pPr>
      <w:r>
        <w:t>102. </w:t>
      </w:r>
      <w:hyperlink r:id="rId629" w:anchor="a10" w:tooltip="+" w:history="1">
        <w:r>
          <w:rPr>
            <w:rStyle w:val="a3"/>
          </w:rPr>
          <w:t>Подпункт 1.3</w:t>
        </w:r>
      </w:hyperlink>
      <w:r>
        <w:t xml:space="preserve"> пункта 1 постановления Совета Мини</w:t>
      </w:r>
      <w:r>
        <w:t>стров Республики Беларусь от 9 марта 2015 г. № 177 «О внесении изменений и дополнений в постановления Совета Министров Республики Беларусь».</w:t>
      </w:r>
    </w:p>
    <w:p w:rsidR="00000000" w:rsidRDefault="004C7AA2">
      <w:pPr>
        <w:pStyle w:val="point"/>
        <w:divId w:val="108857908"/>
      </w:pPr>
      <w:r>
        <w:t>103. </w:t>
      </w:r>
      <w:hyperlink r:id="rId630" w:anchor="a53" w:tooltip="+" w:history="1">
        <w:r>
          <w:rPr>
            <w:rStyle w:val="a3"/>
          </w:rPr>
          <w:t>Подпункт 1.1</w:t>
        </w:r>
      </w:hyperlink>
      <w:r>
        <w:t xml:space="preserve"> пункта 1 постановления Совета Министров Респ</w:t>
      </w:r>
      <w:r>
        <w:t>ублики Беларусь от 9 марта 2015 г. № 180 «О внесении дополнений и изменений в постановления Совета Министров Республики Беларусь от 17 февраля 2012 г. № 156 и от 16 мая 2013 г. № 384».</w:t>
      </w:r>
    </w:p>
    <w:p w:rsidR="00000000" w:rsidRDefault="004C7AA2">
      <w:pPr>
        <w:pStyle w:val="point"/>
        <w:divId w:val="108857908"/>
      </w:pPr>
      <w:r>
        <w:t>104. </w:t>
      </w:r>
      <w:hyperlink r:id="rId631" w:anchor="a17" w:tooltip="+" w:history="1">
        <w:r>
          <w:rPr>
            <w:rStyle w:val="a3"/>
          </w:rPr>
          <w:t>Подпункт 1.3</w:t>
        </w:r>
      </w:hyperlink>
      <w:r>
        <w:t xml:space="preserve"> </w:t>
      </w:r>
      <w:r>
        <w:t>пункта 1 постановления Совета Министров Республики Беларусь от 1 апреля 2015 г. № 256 «О внесении изменений и дополнений в постановления Совета Министров Республики Беларусь и признании утратившими силу постановления Совета Министров Республики Беларусь от</w:t>
      </w:r>
      <w:r>
        <w:t> 24 января 2007 г. № 78 и подпункта 3.4 пункта 3 постановления Совета Министров Республики Беларусь от 22 декабря 2009 г. № 1677».</w:t>
      </w:r>
    </w:p>
    <w:p w:rsidR="00000000" w:rsidRDefault="004C7AA2">
      <w:pPr>
        <w:pStyle w:val="point"/>
        <w:divId w:val="108857908"/>
      </w:pPr>
      <w:r>
        <w:t>105. </w:t>
      </w:r>
      <w:hyperlink r:id="rId632" w:anchor="a1" w:tooltip="+" w:history="1">
        <w:r>
          <w:rPr>
            <w:rStyle w:val="a3"/>
          </w:rPr>
          <w:t>Постановление</w:t>
        </w:r>
      </w:hyperlink>
      <w:r>
        <w:t xml:space="preserve"> Совета Министров Республики Беларусь от 16 апреля 2015 </w:t>
      </w:r>
      <w:r>
        <w:t>г. № 315 «О внесении изменений и дополнения в постановление Совета Министров Республики Беларусь от 17 февраля 2012 г. № 156».</w:t>
      </w:r>
    </w:p>
    <w:p w:rsidR="00000000" w:rsidRDefault="004C7AA2">
      <w:pPr>
        <w:pStyle w:val="point"/>
        <w:divId w:val="108857908"/>
      </w:pPr>
      <w:r>
        <w:t>106. </w:t>
      </w:r>
      <w:hyperlink r:id="rId633" w:anchor="a59" w:tooltip="+" w:history="1">
        <w:r>
          <w:rPr>
            <w:rStyle w:val="a3"/>
          </w:rPr>
          <w:t>Подпункт 1.5</w:t>
        </w:r>
      </w:hyperlink>
      <w:r>
        <w:t xml:space="preserve"> пункта 1 постановления Совета Министров Республики Беларус</w:t>
      </w:r>
      <w:r>
        <w:t>ь от 28 апреля 2015 г. № 352 «О внесении дополнений и изменений в постановления Совета Министров Республики Беларусь».</w:t>
      </w:r>
    </w:p>
    <w:p w:rsidR="00000000" w:rsidRDefault="004C7AA2">
      <w:pPr>
        <w:pStyle w:val="point"/>
        <w:divId w:val="108857908"/>
      </w:pPr>
      <w:r>
        <w:t>107. </w:t>
      </w:r>
      <w:hyperlink r:id="rId634" w:anchor="a6" w:tooltip="+" w:history="1">
        <w:r>
          <w:rPr>
            <w:rStyle w:val="a3"/>
          </w:rPr>
          <w:t>Подпункт 1.3</w:t>
        </w:r>
      </w:hyperlink>
      <w:r>
        <w:t xml:space="preserve"> пункта 1 постановления Совета Министров Республики Беларусь от 7 </w:t>
      </w:r>
      <w:r>
        <w:t>мая 2015 г. № 382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108. </w:t>
      </w:r>
      <w:hyperlink r:id="rId635" w:anchor="a4" w:tooltip="+" w:history="1">
        <w:r>
          <w:rPr>
            <w:rStyle w:val="a3"/>
          </w:rPr>
          <w:t>Подпункт 1.3</w:t>
        </w:r>
      </w:hyperlink>
      <w:r>
        <w:t xml:space="preserve"> пункта 1 постановления Совета Министров Республики Беларусь от 19 июн</w:t>
      </w:r>
      <w:r>
        <w:t>я 2015 г. № 517 «О внесении дополнений и изменения в некоторые постановления Совета Министров Республики Беларусь».</w:t>
      </w:r>
    </w:p>
    <w:p w:rsidR="00000000" w:rsidRDefault="004C7AA2">
      <w:pPr>
        <w:pStyle w:val="point"/>
        <w:divId w:val="108857908"/>
      </w:pPr>
      <w:r>
        <w:t>109. </w:t>
      </w:r>
      <w:hyperlink r:id="rId636" w:anchor="a1" w:tooltip="+" w:history="1">
        <w:r>
          <w:rPr>
            <w:rStyle w:val="a3"/>
          </w:rPr>
          <w:t>Постановление</w:t>
        </w:r>
      </w:hyperlink>
      <w:r>
        <w:t xml:space="preserve"> Совета Министров Республики Беларусь от 30 июня 2015 г. № 546 «О внесе</w:t>
      </w:r>
      <w:r>
        <w:t>нии изменения в постановление Совета Министров Республики Беларусь от 17 февраля 2012 г. № 156».</w:t>
      </w:r>
    </w:p>
    <w:p w:rsidR="00000000" w:rsidRDefault="004C7AA2">
      <w:pPr>
        <w:pStyle w:val="point"/>
        <w:divId w:val="108857908"/>
      </w:pPr>
      <w:r>
        <w:t>110. </w:t>
      </w:r>
      <w:hyperlink r:id="rId637" w:anchor="a1" w:tooltip="+" w:history="1">
        <w:r>
          <w:rPr>
            <w:rStyle w:val="a3"/>
          </w:rPr>
          <w:t>Постановление</w:t>
        </w:r>
      </w:hyperlink>
      <w:r>
        <w:t xml:space="preserve"> Совета Министров Республики Беларусь от 9 июля 2015 г. № 574 «О внесении изменений и допо</w:t>
      </w:r>
      <w:r>
        <w:t>лнений в постановление Совета Министров Республики Беларусь от 17 февраля 2012 г. № 156».</w:t>
      </w:r>
    </w:p>
    <w:p w:rsidR="00000000" w:rsidRDefault="004C7AA2">
      <w:pPr>
        <w:pStyle w:val="point"/>
        <w:divId w:val="108857908"/>
      </w:pPr>
      <w:r>
        <w:t>111. </w:t>
      </w:r>
      <w:hyperlink r:id="rId638" w:anchor="a2" w:tooltip="+" w:history="1">
        <w:r>
          <w:rPr>
            <w:rStyle w:val="a3"/>
          </w:rPr>
          <w:t>Подпункт 1.2</w:t>
        </w:r>
      </w:hyperlink>
      <w:r>
        <w:t xml:space="preserve"> пункта 1 постановления Совета Министров Республики Беларусь от 9 июля 2015 г. № 581 «О мерах по р</w:t>
      </w:r>
      <w:r>
        <w:t>еализации Указа Президента Республики Беларусь от 13 апреля 2015 г. № 164».</w:t>
      </w:r>
    </w:p>
    <w:p w:rsidR="00000000" w:rsidRDefault="004C7AA2">
      <w:pPr>
        <w:pStyle w:val="point"/>
        <w:divId w:val="108857908"/>
      </w:pPr>
      <w:r>
        <w:t>112. </w:t>
      </w:r>
      <w:hyperlink r:id="rId639" w:anchor="a1" w:tooltip="+" w:history="1">
        <w:r>
          <w:rPr>
            <w:rStyle w:val="a3"/>
          </w:rPr>
          <w:t>Постановление</w:t>
        </w:r>
      </w:hyperlink>
      <w:r>
        <w:t xml:space="preserve"> Совета Министров Республики Беларусь от 6 августа 2015 г. № 666 «О внесении дополнений в постановление Совета </w:t>
      </w:r>
      <w:r>
        <w:t>Министров Республики Беларусь от 17 февраля 2012 г. № 156».</w:t>
      </w:r>
    </w:p>
    <w:p w:rsidR="00000000" w:rsidRDefault="004C7AA2">
      <w:pPr>
        <w:pStyle w:val="point"/>
        <w:divId w:val="108857908"/>
      </w:pPr>
      <w:r>
        <w:t>113. </w:t>
      </w:r>
      <w:hyperlink r:id="rId640" w:anchor="a1" w:tooltip="+" w:history="1">
        <w:r>
          <w:rPr>
            <w:rStyle w:val="a3"/>
          </w:rPr>
          <w:t>Постановление</w:t>
        </w:r>
      </w:hyperlink>
      <w:r>
        <w:t xml:space="preserve"> Совета Министров Республики Беларусь от 13 августа 2015 г. № 683 «О внесении дополнения в постановление Совета Министров Респу</w:t>
      </w:r>
      <w:r>
        <w:t>блики Беларусь от 17 февраля 2012 г. № 156».</w:t>
      </w:r>
    </w:p>
    <w:p w:rsidR="00000000" w:rsidRDefault="004C7AA2">
      <w:pPr>
        <w:pStyle w:val="point"/>
        <w:divId w:val="108857908"/>
      </w:pPr>
      <w:r>
        <w:t>114. </w:t>
      </w:r>
      <w:hyperlink r:id="rId641" w:anchor="a1" w:tooltip="+" w:history="1">
        <w:r>
          <w:rPr>
            <w:rStyle w:val="a3"/>
          </w:rPr>
          <w:t>Постановление</w:t>
        </w:r>
      </w:hyperlink>
      <w:r>
        <w:t xml:space="preserve"> Совета Министров Республики Беларусь от 17 сентября 2015 г. № 778 «О внесении дополнений в постановление Совета Министров Республики Беларусь</w:t>
      </w:r>
      <w:r>
        <w:t xml:space="preserve"> от 17 февраля 2012 г. № 156».</w:t>
      </w:r>
    </w:p>
    <w:p w:rsidR="00000000" w:rsidRDefault="004C7AA2">
      <w:pPr>
        <w:pStyle w:val="point"/>
        <w:divId w:val="108857908"/>
      </w:pPr>
      <w:r>
        <w:t>115. </w:t>
      </w:r>
      <w:hyperlink r:id="rId642" w:anchor="a19" w:tooltip="+" w:history="1">
        <w:r>
          <w:rPr>
            <w:rStyle w:val="a3"/>
          </w:rPr>
          <w:t>Пункт 2</w:t>
        </w:r>
      </w:hyperlink>
      <w:r>
        <w:t xml:space="preserve"> постановления Совета Министров Республики Беларусь от 18 сентября 2015 г. № 782 «Об утверждении Положения о порядке предоставления доступа в линейно-кабельные </w:t>
      </w:r>
      <w:r>
        <w:t>сооружения электросвязи и типовой формы договора на право размещения и (или) эксплуатации кабелей электросвязи и внесении изменения в постановление Совета Министров Республики Беларусь от 17 февраля 2012 г. № 156».</w:t>
      </w:r>
    </w:p>
    <w:p w:rsidR="00000000" w:rsidRDefault="004C7AA2">
      <w:pPr>
        <w:pStyle w:val="point"/>
        <w:divId w:val="108857908"/>
      </w:pPr>
      <w:r>
        <w:t>116. </w:t>
      </w:r>
      <w:hyperlink r:id="rId643" w:anchor="a1" w:tooltip="+" w:history="1">
        <w:r>
          <w:rPr>
            <w:rStyle w:val="a3"/>
          </w:rPr>
          <w:t>Постановление</w:t>
        </w:r>
      </w:hyperlink>
      <w:r>
        <w:t xml:space="preserve">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000000" w:rsidRDefault="004C7AA2">
      <w:pPr>
        <w:pStyle w:val="point"/>
        <w:divId w:val="108857908"/>
      </w:pPr>
      <w:r>
        <w:t>117. </w:t>
      </w:r>
      <w:hyperlink r:id="rId644" w:anchor="a5" w:tooltip="+" w:history="1">
        <w:r>
          <w:rPr>
            <w:rStyle w:val="a3"/>
          </w:rPr>
          <w:t>Постановление</w:t>
        </w:r>
      </w:hyperlink>
      <w:r>
        <w:t xml:space="preserve"> Совета Министров Республики Беларусь от 8 октября 2015 г. № 842 «О внесении изменений и дополнений в постановления Совета Министров Республики Беларусь».</w:t>
      </w:r>
    </w:p>
    <w:p w:rsidR="00000000" w:rsidRDefault="004C7AA2">
      <w:pPr>
        <w:pStyle w:val="point"/>
        <w:divId w:val="108857908"/>
      </w:pPr>
      <w:r>
        <w:t>118. </w:t>
      </w:r>
      <w:hyperlink r:id="rId645" w:anchor="a48" w:tooltip="+" w:history="1">
        <w:r>
          <w:rPr>
            <w:rStyle w:val="a3"/>
          </w:rPr>
          <w:t>Подпункт 1.4</w:t>
        </w:r>
      </w:hyperlink>
      <w:r>
        <w:t xml:space="preserve"> пу</w:t>
      </w:r>
      <w:r>
        <w:t>нкта 1 постановления Совета Министров Республики Беларусь от 23 октября 2015 г. № 895 «О некоторых вопросах в области электроснабжения».</w:t>
      </w:r>
    </w:p>
    <w:p w:rsidR="00000000" w:rsidRDefault="004C7AA2">
      <w:pPr>
        <w:pStyle w:val="point"/>
        <w:divId w:val="108857908"/>
      </w:pPr>
      <w:r>
        <w:t>119. </w:t>
      </w:r>
      <w:hyperlink r:id="rId646" w:anchor="a24" w:tooltip="+" w:history="1">
        <w:r>
          <w:rPr>
            <w:rStyle w:val="a3"/>
          </w:rPr>
          <w:t>Подпункт 1.3</w:t>
        </w:r>
      </w:hyperlink>
      <w:r>
        <w:t xml:space="preserve"> пункта 1 постановления Совета Министров Республи</w:t>
      </w:r>
      <w:r>
        <w:t>ки Беларусь от 5 ноября 2015 г. № 921 «О внесении изменений и дополнений в постановления Совета Министров Республики Беларусь».</w:t>
      </w:r>
    </w:p>
    <w:p w:rsidR="00000000" w:rsidRDefault="004C7AA2">
      <w:pPr>
        <w:pStyle w:val="point"/>
        <w:divId w:val="108857908"/>
      </w:pPr>
      <w:r>
        <w:t>120. </w:t>
      </w:r>
      <w:hyperlink r:id="rId647" w:anchor="a1" w:tooltip="+" w:history="1">
        <w:r>
          <w:rPr>
            <w:rStyle w:val="a3"/>
          </w:rPr>
          <w:t>Постановление</w:t>
        </w:r>
      </w:hyperlink>
      <w:r>
        <w:t xml:space="preserve"> Совета Министров Республики Беларусь от 16 ноября 2015 г. </w:t>
      </w:r>
      <w:r>
        <w:t>№ 956 «О внесении изменений и дополнений в постановления Совета Министров Республики Беларусь от 30 апреля 2009 г. № 562 и от 17 февраля 2012 г. № 156».</w:t>
      </w:r>
    </w:p>
    <w:p w:rsidR="00000000" w:rsidRDefault="004C7AA2">
      <w:pPr>
        <w:pStyle w:val="point"/>
        <w:divId w:val="108857908"/>
      </w:pPr>
      <w:r>
        <w:t>121. </w:t>
      </w:r>
      <w:hyperlink r:id="rId648" w:anchor="a25" w:tooltip="+" w:history="1">
        <w:r>
          <w:rPr>
            <w:rStyle w:val="a3"/>
          </w:rPr>
          <w:t>Подпункт 1.2</w:t>
        </w:r>
      </w:hyperlink>
      <w:r>
        <w:t xml:space="preserve"> пункта 1 постановления Совета Ми</w:t>
      </w:r>
      <w:r>
        <w:t>нистров Республики Беларусь от 20 ноября 2015 г. № 971 «О внесении изменений и дополнений в постановления Совета Министров Республики Беларусь».</w:t>
      </w:r>
    </w:p>
    <w:p w:rsidR="00000000" w:rsidRDefault="004C7AA2">
      <w:pPr>
        <w:pStyle w:val="point"/>
        <w:divId w:val="108857908"/>
      </w:pPr>
      <w:r>
        <w:t>122. </w:t>
      </w:r>
      <w:hyperlink r:id="rId649" w:anchor="a1" w:tooltip="+" w:history="1">
        <w:r>
          <w:rPr>
            <w:rStyle w:val="a3"/>
          </w:rPr>
          <w:t>Постановление</w:t>
        </w:r>
      </w:hyperlink>
      <w:r>
        <w:t xml:space="preserve"> Совета Министров Республики Беларусь от 8</w:t>
      </w:r>
      <w:r>
        <w:t> декабря 2015 г. № 1018 «О некоторых вопросах обеспечения средствами защиты растений (пестицидами)».</w:t>
      </w:r>
    </w:p>
    <w:p w:rsidR="00000000" w:rsidRDefault="004C7AA2">
      <w:pPr>
        <w:pStyle w:val="point"/>
        <w:divId w:val="108857908"/>
      </w:pPr>
      <w:r>
        <w:t>123. </w:t>
      </w:r>
      <w:hyperlink r:id="rId650" w:anchor="a1" w:tooltip="+" w:history="1">
        <w:r>
          <w:rPr>
            <w:rStyle w:val="a3"/>
          </w:rPr>
          <w:t>Постановление</w:t>
        </w:r>
      </w:hyperlink>
      <w:r>
        <w:t xml:space="preserve"> Совета Министров Республики Беларусь от 21 декабря 2015 г. № 1073 «О внесении дополне</w:t>
      </w:r>
      <w:r>
        <w:t>ний в постановление Совета Министров Республики Беларусь от 17 февраля 2012 г. № 156».</w:t>
      </w:r>
    </w:p>
    <w:p w:rsidR="00000000" w:rsidRDefault="004C7AA2">
      <w:pPr>
        <w:pStyle w:val="point"/>
        <w:divId w:val="108857908"/>
      </w:pPr>
      <w:bookmarkStart w:id="143" w:name="a145"/>
      <w:bookmarkEnd w:id="143"/>
      <w:r>
        <w:t>124. </w:t>
      </w:r>
      <w:hyperlink r:id="rId651" w:anchor="a23" w:tooltip="+" w:history="1">
        <w:r>
          <w:rPr>
            <w:rStyle w:val="a3"/>
          </w:rPr>
          <w:t>Подпункт 2.2</w:t>
        </w:r>
      </w:hyperlink>
      <w:r>
        <w:t xml:space="preserve"> пункта 2 постановления Совета Министров Республики Беларусь от 22 декабря 2015 г. № 1079 «О дополн</w:t>
      </w:r>
      <w:r>
        <w:t>ительных мерах по обеспечению условий для заселения граждан в жилые помещения в завершенных строительством многоквартирных жилых домах».</w:t>
      </w:r>
    </w:p>
    <w:p w:rsidR="00000000" w:rsidRDefault="004C7AA2">
      <w:pPr>
        <w:pStyle w:val="point"/>
        <w:divId w:val="108857908"/>
      </w:pPr>
      <w:r>
        <w:t>125. </w:t>
      </w:r>
      <w:hyperlink r:id="rId652" w:anchor="a34" w:tooltip="+" w:history="1">
        <w:r>
          <w:rPr>
            <w:rStyle w:val="a3"/>
          </w:rPr>
          <w:t>Пункт 4</w:t>
        </w:r>
      </w:hyperlink>
      <w:r>
        <w:t xml:space="preserve"> постановления Совета Министров Республики Беларусь от</w:t>
      </w:r>
      <w:r>
        <w:t> 29 декабря 2015 г. № 1102 «О мерах по реализации Закона Республики Беларусь «Об идентификации, регистрации, прослеживаемости сельскохозяйственных животных (стад), идентификации и прослеживаемости продуктов животного происхождения» и внесении дополнений в </w:t>
      </w:r>
      <w:r>
        <w:t>постановление Совета Министров Республики Беларусь от 17 февраля 2012 г. № 156».</w:t>
      </w:r>
    </w:p>
    <w:p w:rsidR="00000000" w:rsidRDefault="004C7AA2">
      <w:pPr>
        <w:pStyle w:val="point"/>
        <w:divId w:val="108857908"/>
      </w:pPr>
      <w:r>
        <w:t>126. </w:t>
      </w:r>
      <w:hyperlink r:id="rId653" w:anchor="a5" w:tooltip="+" w:history="1">
        <w:r>
          <w:rPr>
            <w:rStyle w:val="a3"/>
          </w:rPr>
          <w:t>Подпункт 1.1</w:t>
        </w:r>
      </w:hyperlink>
      <w:r>
        <w:t xml:space="preserve"> пункта 1 постановления Совета Министров Республики Беларусь от 31 декабря 2015 г. № 1127 «О </w:t>
      </w:r>
      <w:r>
        <w:t>внесении дополнений и изменений в постановления Совета Министров Республики Беларусь».</w:t>
      </w:r>
    </w:p>
    <w:p w:rsidR="00000000" w:rsidRDefault="004C7AA2">
      <w:pPr>
        <w:pStyle w:val="point"/>
        <w:divId w:val="108857908"/>
      </w:pPr>
      <w:r>
        <w:t>127. </w:t>
      </w:r>
      <w:hyperlink r:id="rId654" w:anchor="a1" w:tooltip="+" w:history="1">
        <w:r>
          <w:rPr>
            <w:rStyle w:val="a3"/>
          </w:rPr>
          <w:t>Постановление</w:t>
        </w:r>
      </w:hyperlink>
      <w:r>
        <w:t xml:space="preserve"> Совета Министров Республики Беларусь от 26 января 2016 г. № 61 «Об утверждении Положения о регистра</w:t>
      </w:r>
      <w:r>
        <w:t>ции в Республике Беларусь деклараций о соответствии продукции требованиям технических регламентов Таможенного союза уполномоченным органом в электронной форме и внесении изменения в постановление Совета Министров Республики Беларусь от 17 февраля 2012 г. №</w:t>
      </w:r>
      <w:r>
        <w:t> 156».</w:t>
      </w:r>
    </w:p>
    <w:p w:rsidR="00000000" w:rsidRDefault="004C7AA2">
      <w:pPr>
        <w:pStyle w:val="point"/>
        <w:divId w:val="108857908"/>
      </w:pPr>
      <w:r>
        <w:t>128. </w:t>
      </w:r>
      <w:hyperlink r:id="rId655" w:anchor="a16" w:tooltip="+" w:history="1">
        <w:r>
          <w:rPr>
            <w:rStyle w:val="a3"/>
          </w:rPr>
          <w:t>Подпункт 1.5</w:t>
        </w:r>
      </w:hyperlink>
      <w:r>
        <w:t xml:space="preserve"> пункта 1 постановления Совета Министров Республики Беларусь от 11 февраля 2016 г. № 115 «О внесении изменений и дополнений в постановления Совета Министров Республики Беларусь».</w:t>
      </w:r>
    </w:p>
    <w:p w:rsidR="00000000" w:rsidRDefault="004C7AA2">
      <w:pPr>
        <w:pStyle w:val="point"/>
        <w:divId w:val="108857908"/>
      </w:pPr>
      <w:r>
        <w:t>129. </w:t>
      </w:r>
      <w:hyperlink r:id="rId656" w:anchor="a1" w:tooltip="+" w:history="1">
        <w:r>
          <w:rPr>
            <w:rStyle w:val="a3"/>
          </w:rPr>
          <w:t>Постановление</w:t>
        </w:r>
      </w:hyperlink>
      <w:r>
        <w:t xml:space="preserve"> Совета Министров Республики Беларусь от 19 февраля 2016 г. № 140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130</w:t>
      </w:r>
      <w:r>
        <w:t>. </w:t>
      </w:r>
      <w:hyperlink r:id="rId657" w:anchor="a1" w:tooltip="+" w:history="1">
        <w:r>
          <w:rPr>
            <w:rStyle w:val="a3"/>
          </w:rPr>
          <w:t>Постановление</w:t>
        </w:r>
      </w:hyperlink>
      <w:r>
        <w:t xml:space="preserve"> Совета Министров Республики Беларусь от 25 февраля 2016 г. № 151 «О некоторых вопросах выдачи (перерегистрации) разрешений на производство строительно-монтажных работ, внесения изменений и </w:t>
      </w:r>
      <w:r>
        <w:t>(или) дополнений в них и продления срока их действия».</w:t>
      </w:r>
    </w:p>
    <w:p w:rsidR="00000000" w:rsidRDefault="004C7AA2">
      <w:pPr>
        <w:pStyle w:val="point"/>
        <w:divId w:val="108857908"/>
      </w:pPr>
      <w:r>
        <w:t>131. </w:t>
      </w:r>
      <w:hyperlink r:id="rId658" w:anchor="a16" w:tooltip="+" w:history="1">
        <w:r>
          <w:rPr>
            <w:rStyle w:val="a3"/>
          </w:rPr>
          <w:t>Подпункт 1.11</w:t>
        </w:r>
      </w:hyperlink>
      <w:r>
        <w:t xml:space="preserve"> пункта 1 постановления Совета Министров Республики Беларусь от 26 февраля 2016 г. № 158 «О внесении изменений и дополнений в неко</w:t>
      </w:r>
      <w:r>
        <w:t>торые постановления Совета Министров Республики Беларусь».</w:t>
      </w:r>
    </w:p>
    <w:p w:rsidR="00000000" w:rsidRDefault="004C7AA2">
      <w:pPr>
        <w:pStyle w:val="point"/>
        <w:divId w:val="108857908"/>
      </w:pPr>
      <w:r>
        <w:t>132. </w:t>
      </w:r>
      <w:hyperlink r:id="rId659" w:anchor="a40" w:tooltip="+" w:history="1">
        <w:r>
          <w:rPr>
            <w:rStyle w:val="a3"/>
          </w:rPr>
          <w:t>Подпункт 1.5</w:t>
        </w:r>
      </w:hyperlink>
      <w:r>
        <w:t xml:space="preserve"> пункта 1 постановления Совета Министров Республики Беларусь от 26 февраля 2016 г. № 159 «О внесении изменений и дополнений в н</w:t>
      </w:r>
      <w:r>
        <w:t>екоторые постановления Совета Министров Республики Беларусь».</w:t>
      </w:r>
    </w:p>
    <w:p w:rsidR="00000000" w:rsidRDefault="004C7AA2">
      <w:pPr>
        <w:pStyle w:val="point"/>
        <w:divId w:val="108857908"/>
      </w:pPr>
      <w:r>
        <w:t>133. </w:t>
      </w:r>
      <w:hyperlink r:id="rId660" w:anchor="a86" w:tooltip="+" w:history="1">
        <w:r>
          <w:rPr>
            <w:rStyle w:val="a3"/>
          </w:rPr>
          <w:t>Подпункт 2.2</w:t>
        </w:r>
      </w:hyperlink>
      <w:r>
        <w:t xml:space="preserve"> пункта 2 постановления Совета Министров Республики Беларусь от 18 марта 2016 г. № 216 «Об утверждении положений по вопросам</w:t>
      </w:r>
      <w:r>
        <w:t xml:space="preserve"> энергосбережения, внесении изменений и дополнений в постановления Совета 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w:t>
      </w:r>
      <w:r>
        <w:t>ментов постановлений Совета Министров Республики Беларусь».</w:t>
      </w:r>
    </w:p>
    <w:p w:rsidR="00000000" w:rsidRDefault="004C7AA2">
      <w:pPr>
        <w:pStyle w:val="point"/>
        <w:divId w:val="108857908"/>
      </w:pPr>
      <w:r>
        <w:t>134. </w:t>
      </w:r>
      <w:hyperlink r:id="rId661" w:anchor="a4" w:tooltip="+" w:history="1">
        <w:r>
          <w:rPr>
            <w:rStyle w:val="a3"/>
          </w:rPr>
          <w:t>Подпункт 1.1</w:t>
        </w:r>
      </w:hyperlink>
      <w:r>
        <w:t xml:space="preserve"> пункта 1 постановления Совета Министров Республики Беларусь от 11 апреля 2016 г. № 297 «О внесении изменений и дополнений в пос</w:t>
      </w:r>
      <w:r>
        <w:t>тановления Совета Министров Республики Беларусь от 17 февраля 2012 г. № 156 и от 6 ноября 2013 г. № 957».</w:t>
      </w:r>
    </w:p>
    <w:p w:rsidR="00000000" w:rsidRDefault="004C7AA2">
      <w:pPr>
        <w:pStyle w:val="point"/>
        <w:divId w:val="108857908"/>
      </w:pPr>
      <w:r>
        <w:t>135. </w:t>
      </w:r>
      <w:hyperlink r:id="rId662" w:anchor="a9" w:tooltip="+" w:history="1">
        <w:r>
          <w:rPr>
            <w:rStyle w:val="a3"/>
          </w:rPr>
          <w:t>Подпункт 1.3</w:t>
        </w:r>
      </w:hyperlink>
      <w:r>
        <w:t xml:space="preserve"> пункта 1 постановления Совета Министров Республики Беларусь от 12 апреля 2016 г. </w:t>
      </w:r>
      <w:r>
        <w:t>№ 301 «О внесении изменений и дополнений в постановления Совета Министров Республики Беларусь».</w:t>
      </w:r>
    </w:p>
    <w:p w:rsidR="00000000" w:rsidRDefault="004C7AA2">
      <w:pPr>
        <w:pStyle w:val="point"/>
        <w:divId w:val="108857908"/>
      </w:pPr>
      <w:r>
        <w:t>136. </w:t>
      </w:r>
      <w:hyperlink r:id="rId663" w:anchor="a33" w:tooltip="+" w:history="1">
        <w:r>
          <w:rPr>
            <w:rStyle w:val="a3"/>
          </w:rPr>
          <w:t>Подпункт 1.7</w:t>
        </w:r>
      </w:hyperlink>
      <w:r>
        <w:t xml:space="preserve"> пункта 1 постановления Совета Министров Республики Беларусь от 25 апреля 2016 г. № 334 «О</w:t>
      </w:r>
      <w:r>
        <w:t> внесении изменений и дополнений в постановления Совета Министров Республики Беларусь».</w:t>
      </w:r>
    </w:p>
    <w:p w:rsidR="00000000" w:rsidRDefault="004C7AA2">
      <w:pPr>
        <w:pStyle w:val="point"/>
        <w:divId w:val="108857908"/>
      </w:pPr>
      <w:r>
        <w:t>137. </w:t>
      </w:r>
      <w:hyperlink r:id="rId664" w:anchor="a38" w:tooltip="+" w:history="1">
        <w:r>
          <w:rPr>
            <w:rStyle w:val="a3"/>
          </w:rPr>
          <w:t>Подпункт 1.2</w:t>
        </w:r>
      </w:hyperlink>
      <w:r>
        <w:t xml:space="preserve"> пункта 1 постановления Совета Министров Республики Беларусь от 18 мая 2016 г. № 391 «О внесении д</w:t>
      </w:r>
      <w:r>
        <w:t>ополнений и изменений в постановления Совета Министров Республики Беларусь».</w:t>
      </w:r>
    </w:p>
    <w:p w:rsidR="00000000" w:rsidRDefault="004C7AA2">
      <w:pPr>
        <w:pStyle w:val="point"/>
        <w:divId w:val="108857908"/>
      </w:pPr>
      <w:r>
        <w:t>138. </w:t>
      </w:r>
      <w:hyperlink r:id="rId665" w:anchor="a4" w:tooltip="+" w:history="1">
        <w:r>
          <w:rPr>
            <w:rStyle w:val="a3"/>
          </w:rPr>
          <w:t>Подпункт 1.1</w:t>
        </w:r>
      </w:hyperlink>
      <w:r>
        <w:t xml:space="preserve"> пункта 1 постановления Совета Министров Республики Беларусь от 23 мая 2016 г. № 406 «О внесении изменений и до</w:t>
      </w:r>
      <w:r>
        <w:t>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29 июня 2011 г. № 866».</w:t>
      </w:r>
    </w:p>
    <w:p w:rsidR="00000000" w:rsidRDefault="004C7AA2">
      <w:pPr>
        <w:pStyle w:val="point"/>
        <w:divId w:val="108857908"/>
      </w:pPr>
      <w:r>
        <w:t>139. </w:t>
      </w:r>
      <w:hyperlink r:id="rId666" w:anchor="a43" w:tooltip="+" w:history="1">
        <w:r>
          <w:rPr>
            <w:rStyle w:val="a3"/>
          </w:rPr>
          <w:t>Подпункт 1.3</w:t>
        </w:r>
      </w:hyperlink>
      <w:r>
        <w:t xml:space="preserve"> пункта </w:t>
      </w:r>
      <w:r>
        <w:t>1 постановления Совета Министров Республики Беларусь от 14 июня 2016 г. № 457 «О внесении дополнений и изменений в постановления Совета Министров Республики Беларусь».</w:t>
      </w:r>
    </w:p>
    <w:p w:rsidR="00000000" w:rsidRDefault="004C7AA2">
      <w:pPr>
        <w:pStyle w:val="point"/>
        <w:divId w:val="108857908"/>
      </w:pPr>
      <w:r>
        <w:t>140. </w:t>
      </w:r>
      <w:hyperlink r:id="rId667" w:anchor="a1" w:tooltip="+" w:history="1">
        <w:r>
          <w:rPr>
            <w:rStyle w:val="a3"/>
          </w:rPr>
          <w:t>Постановление</w:t>
        </w:r>
      </w:hyperlink>
      <w:r>
        <w:t xml:space="preserve"> Совета Министров Р</w:t>
      </w:r>
      <w:r>
        <w:t>еспублики Беларусь от 24 июня 2016 г. № 494 «О внесении изменения в постановление Совета Министров Республики Беларусь от 17 февраля 2012 г. № 156».</w:t>
      </w:r>
    </w:p>
    <w:p w:rsidR="00000000" w:rsidRDefault="004C7AA2">
      <w:pPr>
        <w:pStyle w:val="point"/>
        <w:divId w:val="108857908"/>
      </w:pPr>
      <w:r>
        <w:t>141. </w:t>
      </w:r>
      <w:hyperlink r:id="rId668" w:anchor="a1" w:tooltip="+" w:history="1">
        <w:r>
          <w:rPr>
            <w:rStyle w:val="a3"/>
          </w:rPr>
          <w:t>Постановление</w:t>
        </w:r>
      </w:hyperlink>
      <w:r>
        <w:t xml:space="preserve"> Совета Министров Республики Беларусь </w:t>
      </w:r>
      <w:r>
        <w:t>от 30 июня 2016 г. № 515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142. </w:t>
      </w:r>
      <w:hyperlink r:id="rId669" w:anchor="a3" w:tooltip="+" w:history="1">
        <w:r>
          <w:rPr>
            <w:rStyle w:val="a3"/>
          </w:rPr>
          <w:t>Пункт 2</w:t>
        </w:r>
      </w:hyperlink>
      <w:r>
        <w:t xml:space="preserve"> постановления Совета Министров Республики Беларус</w:t>
      </w:r>
      <w:r>
        <w:t>ь от 12 июля 2016 г. № 541 «Об утверждении перечня организаций, которым передаются на хранение изъятые живые дикие животные, дикорастущие растения, в том числе являющиеся образцами СИТЕС или относящиеся к видам, включенным в Красную книгу Республики Белару</w:t>
      </w:r>
      <w:r>
        <w:t>сь, их части и (или) дериваты, и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143. </w:t>
      </w:r>
      <w:hyperlink r:id="rId670" w:anchor="a141" w:tooltip="+" w:history="1">
        <w:r>
          <w:rPr>
            <w:rStyle w:val="a3"/>
          </w:rPr>
          <w:t>Пункт 7</w:t>
        </w:r>
      </w:hyperlink>
      <w:r>
        <w:t xml:space="preserve"> постановления Совета Министров Республик</w:t>
      </w:r>
      <w:r>
        <w:t>и Беларусь от 19 июля 2016 г. № 563 «О мерах по реализации Декрета Президента Республики Беларусь от 6 августа 2009 г. № 10».</w:t>
      </w:r>
    </w:p>
    <w:p w:rsidR="00000000" w:rsidRDefault="004C7AA2">
      <w:pPr>
        <w:pStyle w:val="point"/>
        <w:divId w:val="108857908"/>
      </w:pPr>
      <w:r>
        <w:t>144. </w:t>
      </w:r>
      <w:hyperlink r:id="rId671" w:anchor="a4" w:tooltip="+" w:history="1">
        <w:r>
          <w:rPr>
            <w:rStyle w:val="a3"/>
          </w:rPr>
          <w:t>Подпункт 1.2</w:t>
        </w:r>
      </w:hyperlink>
      <w:r>
        <w:t xml:space="preserve"> пункта 1 постановления Совета Министров Республики Беларусь о</w:t>
      </w:r>
      <w:r>
        <w:t>т 18 августа 2016 г. № 652 «О внесении изменений в постановления Совета Министров Республики Беларусь».</w:t>
      </w:r>
    </w:p>
    <w:p w:rsidR="00000000" w:rsidRDefault="004C7AA2">
      <w:pPr>
        <w:pStyle w:val="point"/>
        <w:divId w:val="108857908"/>
      </w:pPr>
      <w:r>
        <w:t>145. </w:t>
      </w:r>
      <w:hyperlink r:id="rId672" w:anchor="a2" w:tooltip="+" w:history="1">
        <w:r>
          <w:rPr>
            <w:rStyle w:val="a3"/>
          </w:rPr>
          <w:t>Подпункт 1.2</w:t>
        </w:r>
      </w:hyperlink>
      <w:r>
        <w:t xml:space="preserve"> пункта 1 постановления Совета Министров Республики Беларусь от 22 августа 2016 г. №</w:t>
      </w:r>
      <w:r>
        <w:t> 662 «О внесении дополнений и изменений в постановления Совета Министров Республики Беларусь от 17 августа 2006 г. № 1055 и от 17 февраля 2012 г. № 156».</w:t>
      </w:r>
    </w:p>
    <w:p w:rsidR="00000000" w:rsidRDefault="004C7AA2">
      <w:pPr>
        <w:pStyle w:val="point"/>
        <w:divId w:val="108857908"/>
      </w:pPr>
      <w:r>
        <w:t>146. </w:t>
      </w:r>
      <w:hyperlink r:id="rId673" w:anchor="a3" w:tooltip="+" w:history="1">
        <w:r>
          <w:rPr>
            <w:rStyle w:val="a3"/>
          </w:rPr>
          <w:t>Подпункт 1.2</w:t>
        </w:r>
      </w:hyperlink>
      <w:r>
        <w:t xml:space="preserve"> пункта </w:t>
      </w:r>
      <w:r>
        <w:t>1 постановления Совета Министров Республики Беларусь от 9 сентября 2016 г. № 711 «О внесении дополнений и изменений в постановления Совета Министров Республики Беларусь от 16 мая 2008 г. № 694 и от 17 февраля 2012 г. № 156».</w:t>
      </w:r>
    </w:p>
    <w:p w:rsidR="00000000" w:rsidRDefault="004C7AA2">
      <w:pPr>
        <w:pStyle w:val="point"/>
        <w:divId w:val="108857908"/>
      </w:pPr>
      <w:r>
        <w:t>147. </w:t>
      </w:r>
      <w:hyperlink r:id="rId674" w:anchor="a5" w:tooltip="+" w:history="1">
        <w:r>
          <w:rPr>
            <w:rStyle w:val="a3"/>
          </w:rPr>
          <w:t>Подпункт 1.2</w:t>
        </w:r>
      </w:hyperlink>
      <w:r>
        <w:t xml:space="preserve"> пункта 1 постановления Совета Министров Республики Беларусь от 13 сентября 2016 г. № 716 «О внесении изменений в некоторые постановления Совета Министров Республики Беларусь».</w:t>
      </w:r>
    </w:p>
    <w:p w:rsidR="00000000" w:rsidRDefault="004C7AA2">
      <w:pPr>
        <w:pStyle w:val="point"/>
        <w:divId w:val="108857908"/>
      </w:pPr>
      <w:r>
        <w:t>148. </w:t>
      </w:r>
      <w:hyperlink r:id="rId675" w:anchor="a115" w:tooltip="+" w:history="1">
        <w:r>
          <w:rPr>
            <w:rStyle w:val="a3"/>
          </w:rPr>
          <w:t>Подпункт 2.4</w:t>
        </w:r>
      </w:hyperlink>
      <w:r>
        <w:t xml:space="preserve"> пункта 2 постановления Совета Министров Республики Беларусь от 30 сентября 2016 г. № 791 «О государственной экспертизе градостроительной и проектной документации».</w:t>
      </w:r>
    </w:p>
    <w:p w:rsidR="00000000" w:rsidRDefault="004C7AA2">
      <w:pPr>
        <w:pStyle w:val="point"/>
        <w:divId w:val="108857908"/>
      </w:pPr>
      <w:r>
        <w:t>149. </w:t>
      </w:r>
      <w:hyperlink r:id="rId676" w:anchor="a2" w:tooltip="+" w:history="1">
        <w:r>
          <w:rPr>
            <w:rStyle w:val="a3"/>
          </w:rPr>
          <w:t>Подпу</w:t>
        </w:r>
        <w:r>
          <w:rPr>
            <w:rStyle w:val="a3"/>
          </w:rPr>
          <w:t>нкт 1.2</w:t>
        </w:r>
      </w:hyperlink>
      <w:r>
        <w:t xml:space="preserve"> пункта 1 постановления Совета Министров Республики Беларусь от 7 октября 2016 г. № 806 «О внесении изменений и дополнений в постановления Совета Министров Республики Беларусь от 10 декабря 2010 г. № 1798 и от 17 февраля 2012 г. № 156».</w:t>
      </w:r>
    </w:p>
    <w:p w:rsidR="00000000" w:rsidRDefault="004C7AA2">
      <w:pPr>
        <w:pStyle w:val="point"/>
        <w:divId w:val="108857908"/>
      </w:pPr>
      <w:r>
        <w:t>150. </w:t>
      </w:r>
      <w:hyperlink r:id="rId677" w:anchor="a1" w:tooltip="+" w:history="1">
        <w:r>
          <w:rPr>
            <w:rStyle w:val="a3"/>
          </w:rPr>
          <w:t>Постановление</w:t>
        </w:r>
      </w:hyperlink>
      <w:r>
        <w:t xml:space="preserve"> Совета Министров Республики Беларусь от 22 октября 2016 г. № 852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151. </w:t>
      </w:r>
      <w:hyperlink r:id="rId678" w:anchor="a1" w:tooltip="+" w:history="1">
        <w:r>
          <w:rPr>
            <w:rStyle w:val="a3"/>
          </w:rPr>
          <w:t>Постановление</w:t>
        </w:r>
      </w:hyperlink>
      <w:r>
        <w:t xml:space="preserve"> Совета Министров Республики Беларусь от 22 октября 2016 г. № 853 «О внесении изменений в постановления Совета Министров Республики Беларусь от 30 апреля 2010 г. № 661 и от 17 февраля 2012 г. № 156».</w:t>
      </w:r>
    </w:p>
    <w:p w:rsidR="00000000" w:rsidRDefault="004C7AA2">
      <w:pPr>
        <w:pStyle w:val="point"/>
        <w:divId w:val="108857908"/>
      </w:pPr>
      <w:bookmarkStart w:id="144" w:name="a165"/>
      <w:bookmarkEnd w:id="144"/>
      <w:r>
        <w:t>15</w:t>
      </w:r>
      <w:r>
        <w:t>2. </w:t>
      </w:r>
      <w:hyperlink r:id="rId679" w:anchor="a57" w:tooltip="+" w:history="1">
        <w:r>
          <w:rPr>
            <w:rStyle w:val="a3"/>
          </w:rPr>
          <w:t>Пункт 3</w:t>
        </w:r>
      </w:hyperlink>
      <w:r>
        <w:t xml:space="preserve"> постановления Совета Министров Республики Беларусь от 22 октября 2016 г. № 855 «О некоторых мерах по реализации Закона Республики Беларусь «О занятости населения Республики Беларусь».</w:t>
      </w:r>
    </w:p>
    <w:p w:rsidR="00000000" w:rsidRDefault="004C7AA2">
      <w:pPr>
        <w:pStyle w:val="point"/>
        <w:divId w:val="108857908"/>
      </w:pPr>
      <w:r>
        <w:t>153. </w:t>
      </w:r>
      <w:hyperlink r:id="rId680" w:anchor="a5" w:tooltip="+" w:history="1">
        <w:r>
          <w:rPr>
            <w:rStyle w:val="a3"/>
          </w:rPr>
          <w:t>Подпункт 1.1</w:t>
        </w:r>
      </w:hyperlink>
      <w:r>
        <w:t xml:space="preserve"> пункта 1 постановления Совета Министров Республики Беларусь от 4 ноября 2016 г. № 901 «О внесении изменений и дополнений в постановления Совета Министров Республики Беларусь от 17 февраля 2012 г.</w:t>
      </w:r>
      <w:r>
        <w:t xml:space="preserve"> № 156 и от 8 января 2013 г. № 13».</w:t>
      </w:r>
    </w:p>
    <w:p w:rsidR="00000000" w:rsidRDefault="004C7AA2">
      <w:pPr>
        <w:pStyle w:val="point"/>
        <w:divId w:val="108857908"/>
      </w:pPr>
      <w:r>
        <w:t>154. </w:t>
      </w:r>
      <w:hyperlink r:id="rId681" w:anchor="a125" w:tooltip="+" w:history="1">
        <w:r>
          <w:rPr>
            <w:rStyle w:val="a3"/>
          </w:rPr>
          <w:t>Подпункт 4.7</w:t>
        </w:r>
      </w:hyperlink>
      <w:r>
        <w:t xml:space="preserve"> пункта 4 постановления Совета Министров Республики Беларусь от 4 ноября 2016 г. № 907 «О мерах по реализации Лесного кодекса Республики Беларусь».</w:t>
      </w:r>
    </w:p>
    <w:p w:rsidR="00000000" w:rsidRDefault="004C7AA2">
      <w:pPr>
        <w:pStyle w:val="point"/>
        <w:divId w:val="108857908"/>
      </w:pPr>
      <w:r>
        <w:t>155. </w:t>
      </w:r>
      <w:hyperlink r:id="rId682" w:anchor="a1" w:tooltip="+" w:history="1">
        <w:r>
          <w:rPr>
            <w:rStyle w:val="a3"/>
          </w:rPr>
          <w:t>Постановление</w:t>
        </w:r>
      </w:hyperlink>
      <w:r>
        <w:t xml:space="preserve"> Совета Министров Республики Беларусь от 22 ноября 2016 г. № 948 «О внесении изменения в постановление Совета Министров Республики Беларусь от 17 февраля 2012 г. № 156».</w:t>
      </w:r>
    </w:p>
    <w:p w:rsidR="00000000" w:rsidRDefault="004C7AA2">
      <w:pPr>
        <w:pStyle w:val="point"/>
        <w:divId w:val="108857908"/>
      </w:pPr>
      <w:r>
        <w:t>156. </w:t>
      </w:r>
      <w:hyperlink r:id="rId683" w:anchor="a1" w:tooltip="+" w:history="1">
        <w:r>
          <w:rPr>
            <w:rStyle w:val="a3"/>
          </w:rPr>
          <w:t>Постановление</w:t>
        </w:r>
      </w:hyperlink>
      <w:r>
        <w:t xml:space="preserve"> Совета Министров Республики Беларусь от 14 декабря 2016 г. № 1019 «О внесении изменений в постановление Совета Министров Республики Беларусь от 17 февраля 2012 г. № 156».</w:t>
      </w:r>
    </w:p>
    <w:p w:rsidR="00000000" w:rsidRDefault="004C7AA2">
      <w:pPr>
        <w:pStyle w:val="point"/>
        <w:divId w:val="108857908"/>
      </w:pPr>
      <w:r>
        <w:t>157. </w:t>
      </w:r>
      <w:hyperlink r:id="rId684" w:anchor="a13" w:tooltip="+" w:history="1">
        <w:r>
          <w:rPr>
            <w:rStyle w:val="a3"/>
          </w:rPr>
          <w:t>Подпункт 1.2</w:t>
        </w:r>
      </w:hyperlink>
      <w:r>
        <w:t xml:space="preserve"> пункта 1 постановления Совета Министров Республики Беларусь от 15 декабря 2016 г. № 1026 «О внесении изменений и дополнений в постановления Совета Министров Республики Беларусь от 29 декабря 1998 г. № 1996 и от 17 фев</w:t>
      </w:r>
      <w:r>
        <w:t>раля 2012 г. № 156».</w:t>
      </w:r>
    </w:p>
    <w:p w:rsidR="00000000" w:rsidRDefault="004C7AA2">
      <w:pPr>
        <w:pStyle w:val="point"/>
        <w:divId w:val="108857908"/>
      </w:pPr>
      <w:r>
        <w:t>158. </w:t>
      </w:r>
      <w:hyperlink r:id="rId685" w:anchor="a9" w:tooltip="+" w:history="1">
        <w:r>
          <w:rPr>
            <w:rStyle w:val="a3"/>
          </w:rPr>
          <w:t>Подпункт 1.2</w:t>
        </w:r>
      </w:hyperlink>
      <w:r>
        <w:t xml:space="preserve"> пункта 1 постановления Совета Министров Республики Беларусь от 26 декабря 2016 г. № 1072 «О внесении изменений и дополнений в некоторые постановления Совета Министров</w:t>
      </w:r>
      <w:r>
        <w:t xml:space="preserve"> Республики Беларусь».</w:t>
      </w:r>
    </w:p>
    <w:p w:rsidR="00000000" w:rsidRDefault="004C7AA2">
      <w:pPr>
        <w:pStyle w:val="point"/>
        <w:divId w:val="108857908"/>
      </w:pPr>
      <w:r>
        <w:t>159. </w:t>
      </w:r>
      <w:hyperlink r:id="rId686" w:anchor="a122" w:tooltip="+" w:history="1">
        <w:r>
          <w:rPr>
            <w:rStyle w:val="a3"/>
          </w:rPr>
          <w:t>Подпункт 1.45</w:t>
        </w:r>
      </w:hyperlink>
      <w:r>
        <w:t xml:space="preserve">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w:t>
      </w:r>
      <w:r>
        <w:t>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000000" w:rsidRDefault="004C7AA2">
      <w:pPr>
        <w:pStyle w:val="point"/>
        <w:divId w:val="108857908"/>
      </w:pPr>
      <w:r>
        <w:t>160. </w:t>
      </w:r>
      <w:hyperlink r:id="rId687" w:anchor="a2" w:tooltip="+" w:history="1">
        <w:r>
          <w:rPr>
            <w:rStyle w:val="a3"/>
          </w:rPr>
          <w:t>Постановление</w:t>
        </w:r>
      </w:hyperlink>
      <w:r>
        <w:t xml:space="preserve"> Совета Министров Республики Бела</w:t>
      </w:r>
      <w:r>
        <w:t>русь от 16 января 2017 г. № 34 «Об утверждении Положения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w:t>
      </w:r>
      <w:r>
        <w:t>анию атомной энергии и внесении дополнения в постановление Совета Министров Республики Беларусь от 17 февраля 2012 г. № 156».</w:t>
      </w:r>
    </w:p>
    <w:p w:rsidR="00000000" w:rsidRDefault="004C7AA2">
      <w:pPr>
        <w:pStyle w:val="point"/>
        <w:divId w:val="108857908"/>
      </w:pPr>
      <w:r>
        <w:t>161. </w:t>
      </w:r>
      <w:hyperlink r:id="rId688" w:anchor="a12" w:tooltip="+" w:history="1">
        <w:r>
          <w:rPr>
            <w:rStyle w:val="a3"/>
          </w:rPr>
          <w:t>Подпункт 1.2</w:t>
        </w:r>
      </w:hyperlink>
      <w:r>
        <w:t xml:space="preserve"> пункта 1 постановления Совета Министров Республики Беларусь</w:t>
      </w:r>
      <w:r>
        <w:t xml:space="preserve"> от 19 января 2017 г. № 49 «О внесении изменений в постановления Совета Министров Республики Беларусь от 4 мая 2010 г. № 667 и от 17 февраля 2012 г. № 156».</w:t>
      </w:r>
    </w:p>
    <w:p w:rsidR="00000000" w:rsidRDefault="004C7AA2">
      <w:pPr>
        <w:pStyle w:val="point"/>
        <w:divId w:val="108857908"/>
      </w:pPr>
      <w:r>
        <w:t>162. </w:t>
      </w:r>
      <w:hyperlink r:id="rId689" w:anchor="a1" w:tooltip="+" w:history="1">
        <w:r>
          <w:rPr>
            <w:rStyle w:val="a3"/>
          </w:rPr>
          <w:t>Постановление</w:t>
        </w:r>
      </w:hyperlink>
      <w:r>
        <w:t xml:space="preserve"> Совета Министров Республики Б</w:t>
      </w:r>
      <w:r>
        <w:t>еларусь от 1 февраля 2017 г. № 92 «О внесении изменений в постановление Совета Министров Республики Беларусь от 17 февраля 2012 г. № 156».</w:t>
      </w:r>
    </w:p>
    <w:p w:rsidR="00000000" w:rsidRDefault="004C7AA2">
      <w:pPr>
        <w:pStyle w:val="point"/>
        <w:divId w:val="108857908"/>
      </w:pPr>
      <w:r>
        <w:t>163. </w:t>
      </w:r>
      <w:hyperlink r:id="rId690" w:anchor="a1" w:tooltip="+" w:history="1">
        <w:r>
          <w:rPr>
            <w:rStyle w:val="a3"/>
          </w:rPr>
          <w:t>Постановление</w:t>
        </w:r>
      </w:hyperlink>
      <w:r>
        <w:t xml:space="preserve"> Совета Министров Республики Беларусь от 8 февра</w:t>
      </w:r>
      <w:r>
        <w:t>ля 2017 г. № 102 «О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164. </w:t>
      </w:r>
      <w:hyperlink r:id="rId691" w:anchor="a3" w:tooltip="+" w:history="1">
        <w:r>
          <w:rPr>
            <w:rStyle w:val="a3"/>
          </w:rPr>
          <w:t>Пункт 1</w:t>
        </w:r>
      </w:hyperlink>
      <w:r>
        <w:t xml:space="preserve"> постановления Совета Министров Республики Беларусь от 9 ф</w:t>
      </w:r>
      <w:r>
        <w:t>евраля 2017 г. № 114 «О внесении изменения в постановление Совета Министров Республики Беларусь от 17 февраля 2012 г. № 156 и признании утратившими силу постановления Совета Министров Республики Беларусь от 31 декабря 2009 г. № 1755 и подпункта 1.19 пункта</w:t>
      </w:r>
      <w:r>
        <w:t> 1 постановления Совета Министров Республики Беларусь от 29 марта 2013 г. № 234».</w:t>
      </w:r>
    </w:p>
    <w:p w:rsidR="00000000" w:rsidRDefault="004C7AA2">
      <w:pPr>
        <w:pStyle w:val="point"/>
        <w:divId w:val="108857908"/>
      </w:pPr>
      <w:r>
        <w:t>165. </w:t>
      </w:r>
      <w:hyperlink r:id="rId692" w:anchor="a18" w:tooltip="+" w:history="1">
        <w:r>
          <w:rPr>
            <w:rStyle w:val="a3"/>
          </w:rPr>
          <w:t>Подпункт 1.2</w:t>
        </w:r>
      </w:hyperlink>
      <w:r>
        <w:t xml:space="preserve"> пункта 1 постановления Совета Министров Республики Беларусь от 13 марта 2017 г. № 197 «О </w:t>
      </w:r>
      <w:r>
        <w:t>внесении изменений и дополнений в постановления Совета Министров Республики Беларусь от 7 июня 2002 г. № 738 и от 17 февраля 2012 г. № 156».</w:t>
      </w:r>
    </w:p>
    <w:p w:rsidR="00000000" w:rsidRDefault="004C7AA2">
      <w:pPr>
        <w:pStyle w:val="point"/>
        <w:divId w:val="108857908"/>
      </w:pPr>
      <w:r>
        <w:t>166. </w:t>
      </w:r>
      <w:hyperlink r:id="rId693" w:anchor="a22" w:tooltip="+" w:history="1">
        <w:r>
          <w:rPr>
            <w:rStyle w:val="a3"/>
          </w:rPr>
          <w:t>Подпункт 1.5</w:t>
        </w:r>
      </w:hyperlink>
      <w:r>
        <w:t xml:space="preserve"> пункта </w:t>
      </w:r>
      <w:r>
        <w:t>1 постановления Совета Министров Республики Беларусь от 12 мая 2017 г. № 345 «О внесении дополнений и изменений в некоторые постановления Совета Министров Республики Беларусь по вопросам исполнительного производства».</w:t>
      </w:r>
    </w:p>
    <w:p w:rsidR="00000000" w:rsidRDefault="004C7AA2">
      <w:pPr>
        <w:pStyle w:val="point"/>
        <w:divId w:val="108857908"/>
      </w:pPr>
      <w:r>
        <w:t>167. </w:t>
      </w:r>
      <w:hyperlink r:id="rId694" w:anchor="a18" w:tooltip="+" w:history="1">
        <w:r>
          <w:rPr>
            <w:rStyle w:val="a3"/>
          </w:rPr>
          <w:t>Подпункт 2.4</w:t>
        </w:r>
      </w:hyperlink>
      <w:r>
        <w:t xml:space="preserve">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искусств» и внесении изменений и дополнений в н</w:t>
      </w:r>
      <w:r>
        <w:t>екоторые постановления Совета Министров Республики Беларусь».</w:t>
      </w:r>
    </w:p>
    <w:p w:rsidR="00000000" w:rsidRDefault="004C7AA2">
      <w:pPr>
        <w:pStyle w:val="point"/>
        <w:divId w:val="108857908"/>
      </w:pPr>
      <w:r>
        <w:t>168. </w:t>
      </w:r>
      <w:hyperlink r:id="rId695" w:anchor="a3" w:tooltip="+" w:history="1">
        <w:r>
          <w:rPr>
            <w:rStyle w:val="a3"/>
          </w:rPr>
          <w:t>Подпункт 1.2</w:t>
        </w:r>
      </w:hyperlink>
      <w:r>
        <w:t xml:space="preserve"> пункта 1 постановления Совета Министров Республики Беларусь от 29 мая 2017 г. № 392 «О внесении дополнений в постановления Со</w:t>
      </w:r>
      <w:r>
        <w:t>вета Министров Республики Беларусь от 28 декабря 2009 г. № 1719 и от 17 февраля 2012 г. № 156».</w:t>
      </w:r>
    </w:p>
    <w:p w:rsidR="00000000" w:rsidRDefault="004C7AA2">
      <w:pPr>
        <w:pStyle w:val="point"/>
        <w:divId w:val="108857908"/>
      </w:pPr>
      <w:r>
        <w:t>169. </w:t>
      </w:r>
      <w:hyperlink r:id="rId696" w:anchor="a7" w:tooltip="+" w:history="1">
        <w:r>
          <w:rPr>
            <w:rStyle w:val="a3"/>
          </w:rPr>
          <w:t>Подпункт 1.7</w:t>
        </w:r>
      </w:hyperlink>
      <w:r>
        <w:t xml:space="preserve"> пункта 1 постановления Совета Министров Республики Беларусь от 5 июня 2017 г. № 425 «О внес</w:t>
      </w:r>
      <w:r>
        <w:t>ении дополнений и изменений в некоторые постановления Правительства Республики Беларусь и признании утратившими силу постановлений Совета Министров Республики Беларусь и отдельных структурных элементов постановлений Совета Министров Республики Беларусь».</w:t>
      </w:r>
    </w:p>
    <w:p w:rsidR="00000000" w:rsidRDefault="004C7AA2">
      <w:pPr>
        <w:pStyle w:val="point"/>
        <w:divId w:val="108857908"/>
      </w:pPr>
      <w:r>
        <w:t>1</w:t>
      </w:r>
      <w:r>
        <w:t>70. </w:t>
      </w:r>
      <w:hyperlink r:id="rId697" w:anchor="a8" w:tooltip="+" w:history="1">
        <w:r>
          <w:rPr>
            <w:rStyle w:val="a3"/>
          </w:rPr>
          <w:t>Подпункт 1.1</w:t>
        </w:r>
      </w:hyperlink>
      <w:r>
        <w:t xml:space="preserve"> пункта 1 постановления Совета Министров Республики Беларусь от 8 июня 2017 г. № 437 «О внесении изменений в некоторые постановления Совета Министров Республики Беларусь».</w:t>
      </w:r>
    </w:p>
    <w:p w:rsidR="00000000" w:rsidRDefault="004C7AA2">
      <w:pPr>
        <w:pStyle w:val="point"/>
        <w:divId w:val="108857908"/>
      </w:pPr>
      <w:r>
        <w:t>171. </w:t>
      </w:r>
      <w:hyperlink r:id="rId698" w:anchor="a3" w:tooltip="+" w:history="1">
        <w:r>
          <w:rPr>
            <w:rStyle w:val="a3"/>
          </w:rPr>
          <w:t>Подпункт 1.3</w:t>
        </w:r>
      </w:hyperlink>
      <w:r>
        <w:t xml:space="preserve"> пункта 1 постановления Совета Министров Республики Беларусь от 14 июля 2017 г. № 527 «О внесении изменений и дополнений в постановления Совета Министров Республики Беларусь».</w:t>
      </w:r>
    </w:p>
    <w:p w:rsidR="00000000" w:rsidRDefault="004C7AA2">
      <w:pPr>
        <w:pStyle w:val="point"/>
        <w:divId w:val="108857908"/>
      </w:pPr>
      <w:r>
        <w:t>172. </w:t>
      </w:r>
      <w:hyperlink r:id="rId699" w:anchor="a6" w:tooltip="+" w:history="1">
        <w:r>
          <w:rPr>
            <w:rStyle w:val="a3"/>
          </w:rPr>
          <w:t>Подпункт 1.5</w:t>
        </w:r>
      </w:hyperlink>
      <w:r>
        <w:t xml:space="preserve"> пункта 1 постановления Совета Министров Республики Беларусь от 11 августа 2017 г. № 605 «О внесении изменений и дополнений в постановления Совета Министров Республики Беларусь».</w:t>
      </w:r>
    </w:p>
    <w:p w:rsidR="00000000" w:rsidRDefault="004C7AA2">
      <w:pPr>
        <w:pStyle w:val="point"/>
        <w:divId w:val="108857908"/>
      </w:pPr>
      <w:r>
        <w:t>173. </w:t>
      </w:r>
      <w:hyperlink r:id="rId700" w:anchor="a4" w:tooltip="+" w:history="1">
        <w:r>
          <w:rPr>
            <w:rStyle w:val="a3"/>
          </w:rPr>
          <w:t>Подпункт 1.2</w:t>
        </w:r>
      </w:hyperlink>
      <w:r>
        <w:t xml:space="preserve"> пункта 1 постановления Совета Министров Республики Беларусь от 16 августа 2017 г. № 617 «О внесении дополнений и изменения в некоторые постановления Совета Министров Республики Беларусь».</w:t>
      </w:r>
    </w:p>
    <w:p w:rsidR="00000000" w:rsidRDefault="004C7AA2">
      <w:pPr>
        <w:pStyle w:val="point"/>
        <w:divId w:val="108857908"/>
      </w:pPr>
      <w:r>
        <w:t>174. </w:t>
      </w:r>
      <w:hyperlink r:id="rId701" w:anchor="a4" w:tooltip="+" w:history="1">
        <w:r>
          <w:rPr>
            <w:rStyle w:val="a3"/>
          </w:rPr>
          <w:t>Подпункт 1.6</w:t>
        </w:r>
      </w:hyperlink>
      <w:r>
        <w:t xml:space="preserve"> пункта 1 постановления Совета Министров Республики Беларусь от 25 сентября 2017 г. № 716 «О внесении изменений и дополнений в постановления Совета Министров Республики Беларусь».</w:t>
      </w:r>
    </w:p>
    <w:p w:rsidR="00000000" w:rsidRDefault="004C7AA2">
      <w:pPr>
        <w:pStyle w:val="point"/>
        <w:divId w:val="108857908"/>
      </w:pPr>
      <w:r>
        <w:t>175. </w:t>
      </w:r>
      <w:hyperlink r:id="rId702" w:anchor="a1" w:tooltip="+" w:history="1">
        <w:r>
          <w:rPr>
            <w:rStyle w:val="a3"/>
          </w:rPr>
          <w:t>Постановление</w:t>
        </w:r>
      </w:hyperlink>
      <w:r>
        <w:t xml:space="preserve"> Совета Министров Республики Беларусь от 10 октября 2017 г. № 760 «О внесении дополнения и изменений в постановление Совета Министров Республики Беларусь от 17 февраля 2012 г. № 156».</w:t>
      </w:r>
    </w:p>
    <w:p w:rsidR="00000000" w:rsidRDefault="004C7AA2">
      <w:pPr>
        <w:pStyle w:val="point"/>
        <w:divId w:val="108857908"/>
      </w:pPr>
      <w:r>
        <w:t>176. </w:t>
      </w:r>
      <w:hyperlink r:id="rId703" w:anchor="a3" w:tooltip="+" w:history="1">
        <w:r>
          <w:rPr>
            <w:rStyle w:val="a3"/>
          </w:rPr>
          <w:t>Подпункт 1.3</w:t>
        </w:r>
      </w:hyperlink>
      <w:r>
        <w:t xml:space="preserve"> пункта 1 постановления Совета Министров Республики Беларусь от 11 октября 2017 г. № 766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177. </w:t>
      </w:r>
      <w:hyperlink r:id="rId704" w:anchor="a17" w:tooltip="+" w:history="1">
        <w:r>
          <w:rPr>
            <w:rStyle w:val="a3"/>
          </w:rPr>
          <w:t>Подпункт 1.5</w:t>
        </w:r>
      </w:hyperlink>
      <w:r>
        <w:t xml:space="preserve"> пункта 1 постановления Совета Министров Республики Беларусь от 13 октября 2017 г. № 773 «О внесении изменений и дополнения в постановления Совета Министров Республики Беларусь и признании утратившими силу постановлений Совета Минист</w:t>
      </w:r>
      <w:r>
        <w:t>ров Республики Беларусь».</w:t>
      </w:r>
    </w:p>
    <w:p w:rsidR="00000000" w:rsidRDefault="004C7AA2">
      <w:pPr>
        <w:pStyle w:val="point"/>
        <w:divId w:val="108857908"/>
      </w:pPr>
      <w:r>
        <w:t>178. </w:t>
      </w:r>
      <w:hyperlink r:id="rId705" w:anchor="a2" w:tooltip="+" w:history="1">
        <w:r>
          <w:rPr>
            <w:rStyle w:val="a3"/>
          </w:rPr>
          <w:t>Подпункт 1.2</w:t>
        </w:r>
      </w:hyperlink>
      <w:r>
        <w:t xml:space="preserve"> пункта 1 постановления Совета Министров Республики Беларусь от 13 октября 2017 г. № 774 «О внесении изменений в постановления Совета Министров Республики Беларус</w:t>
      </w:r>
      <w:r>
        <w:t>ь от 24 декабря 2003 г. № 1678 и от 17 февраля 2012 г. № 156».</w:t>
      </w:r>
    </w:p>
    <w:p w:rsidR="00000000" w:rsidRDefault="004C7AA2">
      <w:pPr>
        <w:pStyle w:val="point"/>
        <w:divId w:val="108857908"/>
      </w:pPr>
      <w:r>
        <w:t>179. </w:t>
      </w:r>
      <w:hyperlink r:id="rId706" w:anchor="a19" w:tooltip="+" w:history="1">
        <w:r>
          <w:rPr>
            <w:rStyle w:val="a3"/>
          </w:rPr>
          <w:t>Пункт 4</w:t>
        </w:r>
      </w:hyperlink>
      <w:r>
        <w:t xml:space="preserve"> постановления Совета Министров Республики Беларусь от 19 октября 2017 г. № 792 «О подтверждении целевого назначения ввозимого т</w:t>
      </w:r>
      <w:r>
        <w:t>овара».</w:t>
      </w:r>
    </w:p>
    <w:p w:rsidR="00000000" w:rsidRDefault="004C7AA2">
      <w:pPr>
        <w:pStyle w:val="point"/>
        <w:divId w:val="108857908"/>
      </w:pPr>
      <w:r>
        <w:t>180. </w:t>
      </w:r>
      <w:hyperlink r:id="rId707" w:anchor="a3" w:tooltip="+" w:history="1">
        <w:r>
          <w:rPr>
            <w:rStyle w:val="a3"/>
          </w:rPr>
          <w:t>Абзац второй</w:t>
        </w:r>
      </w:hyperlink>
      <w:r>
        <w:t xml:space="preserve"> постановления Совета Министров Республики Беларусь от 22 декабря 2017 г. № 993 «О внесении изменений в постановления Совета Министров Республики Беларусь от 17 февраля 2012 г. № 1</w:t>
      </w:r>
      <w:r>
        <w:t>56 и от 6 сентября 2016 г. № 702».</w:t>
      </w:r>
    </w:p>
    <w:p w:rsidR="00000000" w:rsidRDefault="004C7AA2">
      <w:pPr>
        <w:pStyle w:val="point"/>
        <w:divId w:val="108857908"/>
      </w:pPr>
      <w:r>
        <w:t>181. </w:t>
      </w:r>
      <w:hyperlink r:id="rId708" w:anchor="a2" w:tooltip="+" w:history="1">
        <w:r>
          <w:rPr>
            <w:rStyle w:val="a3"/>
          </w:rPr>
          <w:t>Подпункт 1.2</w:t>
        </w:r>
      </w:hyperlink>
      <w:r>
        <w:t xml:space="preserve"> пункта 1 постановления Совета Министров Республики Беларусь от 28 декабря 2017 г. № 1020 «О мерах по реализации Указа Президента Республики Беларусь от </w:t>
      </w:r>
      <w:r>
        <w:t>22 ноября 2017 г. № 419».</w:t>
      </w:r>
    </w:p>
    <w:p w:rsidR="00000000" w:rsidRDefault="004C7AA2">
      <w:pPr>
        <w:pStyle w:val="point"/>
        <w:divId w:val="108857908"/>
      </w:pPr>
      <w:r>
        <w:t>182. </w:t>
      </w:r>
      <w:hyperlink r:id="rId709" w:anchor="a1" w:tooltip="+" w:history="1">
        <w:r>
          <w:rPr>
            <w:rStyle w:val="a3"/>
          </w:rPr>
          <w:t>Постановление</w:t>
        </w:r>
      </w:hyperlink>
      <w:r>
        <w:t xml:space="preserve"> Совета Министров Республики Беларусь от 28 декабря 2017 г. № 1030 «О внесении дополнений в постановления Совета Министров Республики Беларусь от 17 февраля 2012</w:t>
      </w:r>
      <w:r>
        <w:t> г. № 156 и от 14 июля 2017 г. № 529».</w:t>
      </w:r>
    </w:p>
    <w:p w:rsidR="00000000" w:rsidRDefault="004C7AA2">
      <w:pPr>
        <w:pStyle w:val="point"/>
        <w:divId w:val="108857908"/>
      </w:pPr>
      <w:r>
        <w:t>183. </w:t>
      </w:r>
      <w:hyperlink r:id="rId710" w:anchor="a31" w:tooltip="+" w:history="1">
        <w:r>
          <w:rPr>
            <w:rStyle w:val="a3"/>
          </w:rPr>
          <w:t>Подпункт 2.3</w:t>
        </w:r>
      </w:hyperlink>
      <w:r>
        <w:t xml:space="preserve"> пункта 2 постановления Совета Министров Республики Беларусь от 29 декабря 2017 г. № 1035 «О порядке и условиях государственной аккредитации и внес</w:t>
      </w:r>
      <w:r>
        <w:t>ении изменений и дополнений в некоторые постановления Совета Министров Республики Беларусь».</w:t>
      </w:r>
    </w:p>
    <w:p w:rsidR="00000000" w:rsidRDefault="004C7AA2">
      <w:pPr>
        <w:pStyle w:val="point"/>
        <w:divId w:val="108857908"/>
      </w:pPr>
      <w:r>
        <w:t>184. </w:t>
      </w:r>
      <w:hyperlink r:id="rId711" w:anchor="a1" w:tooltip="+" w:history="1">
        <w:r>
          <w:rPr>
            <w:rStyle w:val="a3"/>
          </w:rPr>
          <w:t>Постановление</w:t>
        </w:r>
      </w:hyperlink>
      <w:r>
        <w:t xml:space="preserve"> Совета Министров Республики Беларусь от 15 января 2018 г. № 30 «О внесении изменений в постан</w:t>
      </w:r>
      <w:r>
        <w:t>овление Совета Министров Республики Беларусь от 17 февраля 2012 г. № 156».</w:t>
      </w:r>
    </w:p>
    <w:p w:rsidR="00000000" w:rsidRDefault="004C7AA2">
      <w:pPr>
        <w:pStyle w:val="point"/>
        <w:divId w:val="108857908"/>
      </w:pPr>
      <w:r>
        <w:t>185. </w:t>
      </w:r>
      <w:hyperlink r:id="rId712" w:anchor="a4" w:tooltip="+" w:history="1">
        <w:r>
          <w:rPr>
            <w:rStyle w:val="a3"/>
          </w:rPr>
          <w:t>Подпункт 1.4</w:t>
        </w:r>
      </w:hyperlink>
      <w:r>
        <w:t xml:space="preserve"> пункта 1 постановления Совета Министров Республики Беларусь от 23 января 2018 г. № 48 «О внесении дополнений и </w:t>
      </w:r>
      <w:r>
        <w:t>изменений в постановления Совета Министров Республики Беларусь».</w:t>
      </w:r>
    </w:p>
    <w:p w:rsidR="00000000" w:rsidRDefault="004C7AA2">
      <w:pPr>
        <w:pStyle w:val="point"/>
        <w:divId w:val="108857908"/>
      </w:pPr>
      <w:r>
        <w:t>186. </w:t>
      </w:r>
      <w:hyperlink r:id="rId713" w:anchor="a1" w:tooltip="+" w:history="1">
        <w:r>
          <w:rPr>
            <w:rStyle w:val="a3"/>
          </w:rPr>
          <w:t>Постановление</w:t>
        </w:r>
      </w:hyperlink>
      <w:r>
        <w:t xml:space="preserve"> Совета Министров Республики Беларусь от 26 января 2018 г. № 70 «О внесении дополнения в постановление Совета Министров Ре</w:t>
      </w:r>
      <w:r>
        <w:t>спублики Беларусь от 17 февраля 2012 г. № 156».</w:t>
      </w:r>
    </w:p>
    <w:p w:rsidR="00000000" w:rsidRDefault="004C7AA2">
      <w:pPr>
        <w:pStyle w:val="point"/>
        <w:divId w:val="108857908"/>
      </w:pPr>
      <w:r>
        <w:t>187. </w:t>
      </w:r>
      <w:hyperlink r:id="rId714" w:anchor="a76" w:tooltip="+" w:history="1">
        <w:r>
          <w:rPr>
            <w:rStyle w:val="a3"/>
          </w:rPr>
          <w:t>Подпункт 2.1</w:t>
        </w:r>
      </w:hyperlink>
      <w:r>
        <w:t xml:space="preserve"> пункта 2 постановления Совета Министров Республики Беларусь от 31 января 2018 г. № 87 «О мерах по реализации Указа Президента Республики </w:t>
      </w:r>
      <w:r>
        <w:t>Беларусь от 12 мая 2017 г. № 166».</w:t>
      </w:r>
    </w:p>
    <w:p w:rsidR="00000000" w:rsidRDefault="004C7AA2">
      <w:pPr>
        <w:pStyle w:val="point"/>
        <w:divId w:val="108857908"/>
      </w:pPr>
      <w:r>
        <w:t>188. </w:t>
      </w:r>
      <w:hyperlink r:id="rId715" w:anchor="a10" w:tooltip="+" w:history="1">
        <w:r>
          <w:rPr>
            <w:rStyle w:val="a3"/>
          </w:rPr>
          <w:t>Подпункт 1.1</w:t>
        </w:r>
      </w:hyperlink>
      <w:r>
        <w:t xml:space="preserve"> пункта 1 постановления Совета Министров Республики Беларусь от 23 февраля 2018 г. № 148 «О внесении изменений и дополнений в постановления Совета Мини</w:t>
      </w:r>
      <w:r>
        <w:t>стров Республики Беларусь от 17 февраля 2012 г. № 156 и от 21 марта 2014 г. № 252».</w:t>
      </w:r>
    </w:p>
    <w:p w:rsidR="00000000" w:rsidRDefault="004C7AA2">
      <w:pPr>
        <w:pStyle w:val="point"/>
        <w:divId w:val="108857908"/>
      </w:pPr>
      <w:r>
        <w:t>189. </w:t>
      </w:r>
      <w:hyperlink r:id="rId716" w:anchor="a18" w:tooltip="+" w:history="1">
        <w:r>
          <w:rPr>
            <w:rStyle w:val="a3"/>
          </w:rPr>
          <w:t>Пункт 2</w:t>
        </w:r>
      </w:hyperlink>
      <w:r>
        <w:t xml:space="preserve"> постановления Совета Министров Республики Беларусь от 27 марта 2018 г. № 229 «О порядке государственной ак</w:t>
      </w:r>
      <w:r>
        <w:t>кредитации и внесении изменений и дополнений в постановление Совета Министров Республики Беларусь от 17 февраля 2012 г. № 156».</w:t>
      </w:r>
    </w:p>
    <w:p w:rsidR="00000000" w:rsidRDefault="004C7AA2">
      <w:pPr>
        <w:pStyle w:val="point"/>
        <w:divId w:val="108857908"/>
      </w:pPr>
      <w:r>
        <w:t>190. </w:t>
      </w:r>
      <w:hyperlink r:id="rId717" w:anchor="a4" w:tooltip="+" w:history="1">
        <w:r>
          <w:rPr>
            <w:rStyle w:val="a3"/>
          </w:rPr>
          <w:t>Подпункт 1.4</w:t>
        </w:r>
      </w:hyperlink>
      <w:r>
        <w:t xml:space="preserve"> пункта 1 постановления Совета Министров Республики Беларусь</w:t>
      </w:r>
      <w:r>
        <w:t xml:space="preserve"> от 13 апреля 2018 г. № 287 «О внесении дополнений и изменений в некоторые постановления Совета Министров Республики Беларусь».</w:t>
      </w:r>
    </w:p>
    <w:p w:rsidR="00000000" w:rsidRDefault="004C7AA2">
      <w:pPr>
        <w:pStyle w:val="point"/>
        <w:divId w:val="108857908"/>
      </w:pPr>
      <w:r>
        <w:t>191. </w:t>
      </w:r>
      <w:hyperlink r:id="rId718" w:anchor="a30" w:tooltip="+" w:history="1">
        <w:r>
          <w:rPr>
            <w:rStyle w:val="a3"/>
          </w:rPr>
          <w:t>Пункт 2</w:t>
        </w:r>
      </w:hyperlink>
      <w:r>
        <w:t xml:space="preserve"> постановления Совета Министров Республики Беларусь от 20 апрел</w:t>
      </w:r>
      <w:r>
        <w:t>я 2018 г. № 308 «О мерах по реализации Указа Президента Республики Беларусь от 1 февраля 2018 г. № 42».</w:t>
      </w:r>
    </w:p>
    <w:p w:rsidR="00000000" w:rsidRDefault="004C7AA2">
      <w:pPr>
        <w:pStyle w:val="point"/>
        <w:divId w:val="108857908"/>
      </w:pPr>
      <w:r>
        <w:t>192. </w:t>
      </w:r>
      <w:hyperlink r:id="rId719" w:anchor="a3" w:tooltip="+" w:history="1">
        <w:r>
          <w:rPr>
            <w:rStyle w:val="a3"/>
          </w:rPr>
          <w:t>Подпункт 1.3</w:t>
        </w:r>
      </w:hyperlink>
      <w:r>
        <w:t xml:space="preserve"> пункта 1 постановления Совета Министров Республики Беларусь от 23 мая 2018 г. № 383</w:t>
      </w:r>
      <w:r>
        <w:t xml:space="preserve"> «О внесении изменений в некоторые постановления Совета Министров Республики Беларусь».</w:t>
      </w:r>
    </w:p>
    <w:p w:rsidR="00000000" w:rsidRDefault="004C7AA2">
      <w:pPr>
        <w:pStyle w:val="point"/>
        <w:divId w:val="108857908"/>
      </w:pPr>
      <w:r>
        <w:t xml:space="preserve">193. Подпункты </w:t>
      </w:r>
      <w:hyperlink r:id="rId720" w:anchor="a197" w:tooltip="+" w:history="1">
        <w:r>
          <w:rPr>
            <w:rStyle w:val="a3"/>
          </w:rPr>
          <w:t>1.51</w:t>
        </w:r>
      </w:hyperlink>
      <w:r>
        <w:t xml:space="preserve"> и </w:t>
      </w:r>
      <w:hyperlink r:id="rId721" w:anchor="a80" w:tooltip="+" w:history="1">
        <w:r>
          <w:rPr>
            <w:rStyle w:val="a3"/>
          </w:rPr>
          <w:t>1.78</w:t>
        </w:r>
      </w:hyperlink>
      <w:r>
        <w:t xml:space="preserve"> пункта 1 постановления Совета Мин</w:t>
      </w:r>
      <w:r>
        <w:t>истров Республики Беларусь от 25 мая 2018 г. № 396 «Об изменении некоторых постановлений Совета Министров Республики Беларусь».</w:t>
      </w:r>
    </w:p>
    <w:p w:rsidR="00000000" w:rsidRDefault="004C7AA2">
      <w:pPr>
        <w:pStyle w:val="point"/>
        <w:divId w:val="108857908"/>
      </w:pPr>
      <w:r>
        <w:t>194. </w:t>
      </w:r>
      <w:hyperlink r:id="rId722" w:anchor="a115" w:tooltip="+" w:history="1">
        <w:r>
          <w:rPr>
            <w:rStyle w:val="a3"/>
          </w:rPr>
          <w:t>Подпункт 3.10</w:t>
        </w:r>
      </w:hyperlink>
      <w:r>
        <w:t xml:space="preserve"> пункта </w:t>
      </w:r>
      <w:r>
        <w:t>3 постановления Совета Министров Республики Беларусь от 27 июня 2018 г. № 493 «О мерах по реализации Указа Президента Республики Беларусь от 21 марта 2018 г. № 112».</w:t>
      </w:r>
    </w:p>
    <w:p w:rsidR="00000000" w:rsidRDefault="004C7AA2">
      <w:pPr>
        <w:pStyle w:val="point"/>
        <w:divId w:val="108857908"/>
      </w:pPr>
      <w:r>
        <w:t>195. </w:t>
      </w:r>
      <w:hyperlink r:id="rId723" w:anchor="a4" w:tooltip="+" w:history="1">
        <w:r>
          <w:rPr>
            <w:rStyle w:val="a3"/>
          </w:rPr>
          <w:t>Подпункт 1.3</w:t>
        </w:r>
      </w:hyperlink>
      <w:r>
        <w:t xml:space="preserve"> пункта 1 постановлени</w:t>
      </w:r>
      <w:r>
        <w:t>я Совета Министров Республики Беларусь от 5 июля 2018 г. № 522 «О внесении изменений и дополнений в некоторые постановления Совета Министров Республики Беларусь».</w:t>
      </w:r>
    </w:p>
    <w:p w:rsidR="00000000" w:rsidRDefault="004C7AA2">
      <w:pPr>
        <w:pStyle w:val="point"/>
        <w:divId w:val="108857908"/>
      </w:pPr>
      <w:r>
        <w:t>196. </w:t>
      </w:r>
      <w:hyperlink r:id="rId724" w:anchor="a9" w:tooltip="+" w:history="1">
        <w:r>
          <w:rPr>
            <w:rStyle w:val="a3"/>
          </w:rPr>
          <w:t>Подпункт 1.2</w:t>
        </w:r>
      </w:hyperlink>
      <w:r>
        <w:t xml:space="preserve"> пункта 1 постановления С</w:t>
      </w:r>
      <w:r>
        <w:t>овета Министров Республики Беларусь от 25 июля 2018 г. № 563 «О внесении изменений в постановления Совета Министров Республики Беларусь от 2 ноября 2000 г. № 1683 и от 17 февраля 2012 г. № 156».</w:t>
      </w:r>
    </w:p>
    <w:p w:rsidR="00000000" w:rsidRDefault="004C7AA2">
      <w:pPr>
        <w:pStyle w:val="point"/>
        <w:divId w:val="108857908"/>
      </w:pPr>
      <w:r>
        <w:t>197. </w:t>
      </w:r>
      <w:hyperlink r:id="rId725" w:anchor="a1" w:tooltip="+" w:history="1">
        <w:r>
          <w:rPr>
            <w:rStyle w:val="a3"/>
          </w:rPr>
          <w:t>Поста</w:t>
        </w:r>
        <w:r>
          <w:rPr>
            <w:rStyle w:val="a3"/>
          </w:rPr>
          <w:t>новление</w:t>
        </w:r>
      </w:hyperlink>
      <w:r>
        <w:t xml:space="preserve"> Совета Министров Республики Беларусь от 16 августа 2018 г. № 604 «О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198. </w:t>
      </w:r>
      <w:hyperlink r:id="rId726" w:anchor="a21" w:tooltip="+" w:history="1">
        <w:r>
          <w:rPr>
            <w:rStyle w:val="a3"/>
          </w:rPr>
          <w:t xml:space="preserve">Пункт </w:t>
        </w:r>
        <w:r>
          <w:rPr>
            <w:rStyle w:val="a3"/>
          </w:rPr>
          <w:t>3</w:t>
        </w:r>
      </w:hyperlink>
      <w:r>
        <w:t xml:space="preserve"> постановления Совета Министров Республики Беларусь от 20 октября 2018 г. № 751 «О мерах по реализации Указа Президента Республики Беларусь от 24 июля 2018 г. № 292».</w:t>
      </w:r>
    </w:p>
    <w:p w:rsidR="00000000" w:rsidRDefault="004C7AA2">
      <w:pPr>
        <w:pStyle w:val="point"/>
        <w:divId w:val="108857908"/>
      </w:pPr>
      <w:r>
        <w:t>199. </w:t>
      </w:r>
      <w:hyperlink r:id="rId727" w:anchor="a2" w:tooltip="+" w:history="1">
        <w:r>
          <w:rPr>
            <w:rStyle w:val="a3"/>
          </w:rPr>
          <w:t>Подпункт 1.2</w:t>
        </w:r>
      </w:hyperlink>
      <w:r>
        <w:t xml:space="preserve"> пункта 1 постановле</w:t>
      </w:r>
      <w:r>
        <w:t>ния Совета Министров Республики Беларусь от 31 октября 2018 г. № 785 «О внесении дополнения и изменений в постановления Совета Министров Республики Беларусь от 20 февраля 2007 г. № 223 и от 17 февраля 2012 г. № 156».</w:t>
      </w:r>
    </w:p>
    <w:p w:rsidR="00000000" w:rsidRDefault="004C7AA2">
      <w:pPr>
        <w:pStyle w:val="point"/>
        <w:divId w:val="108857908"/>
      </w:pPr>
      <w:r>
        <w:t>200. </w:t>
      </w:r>
      <w:hyperlink r:id="rId728" w:anchor="a20" w:tooltip="+" w:history="1">
        <w:r>
          <w:rPr>
            <w:rStyle w:val="a3"/>
          </w:rPr>
          <w:t>Подпункт 1.1</w:t>
        </w:r>
      </w:hyperlink>
      <w:r>
        <w:t xml:space="preserve"> пункта 1 постановления Совета Министров Республики Беларусь от 14 ноября 2018 г. № 824 «О внесении изменений и дополнений в постановления Совета Министров Республики Беларусь от 17 февраля 2012 г. № 156 и от 22 июля 2014 г. </w:t>
      </w:r>
      <w:r>
        <w:t>№ 703».</w:t>
      </w:r>
    </w:p>
    <w:p w:rsidR="00000000" w:rsidRDefault="004C7AA2">
      <w:pPr>
        <w:pStyle w:val="point"/>
        <w:divId w:val="108857908"/>
      </w:pPr>
      <w:r>
        <w:t>201. </w:t>
      </w:r>
      <w:hyperlink r:id="rId729" w:anchor="a1" w:tooltip="+" w:history="1">
        <w:r>
          <w:rPr>
            <w:rStyle w:val="a3"/>
          </w:rPr>
          <w:t>Постановление</w:t>
        </w:r>
      </w:hyperlink>
      <w:r>
        <w:t xml:space="preserve"> Совета Министров Республики Беларусь от 21 декабря 2018 г. № 924 «О внесении изменения в постановление Совета Министров Республики Беларусь от 17 февраля 2012 г. № 156».</w:t>
      </w:r>
    </w:p>
    <w:p w:rsidR="00000000" w:rsidRDefault="004C7AA2">
      <w:pPr>
        <w:pStyle w:val="point"/>
        <w:divId w:val="108857908"/>
      </w:pPr>
      <w:r>
        <w:t>202. </w:t>
      </w:r>
      <w:hyperlink r:id="rId730" w:anchor="a1" w:tooltip="+" w:history="1">
        <w:r>
          <w:rPr>
            <w:rStyle w:val="a3"/>
          </w:rPr>
          <w:t>Постановление</w:t>
        </w:r>
      </w:hyperlink>
      <w:r>
        <w:t xml:space="preserve"> Совета Министров Республики Беларусь от 22 декабря 2018 г. № 934 «О внесении дополнений и изменений в постановление Совета Министров Республики Беларусь от 17 февраля 2012 г. № 156».</w:t>
      </w:r>
    </w:p>
    <w:p w:rsidR="00000000" w:rsidRDefault="004C7AA2">
      <w:pPr>
        <w:pStyle w:val="point"/>
        <w:divId w:val="108857908"/>
      </w:pPr>
      <w:r>
        <w:t>203. </w:t>
      </w:r>
      <w:hyperlink r:id="rId731" w:anchor="a7" w:tooltip="+" w:history="1">
        <w:r>
          <w:rPr>
            <w:rStyle w:val="a3"/>
          </w:rPr>
          <w:t>Подпункт 1.1</w:t>
        </w:r>
      </w:hyperlink>
      <w:r>
        <w:t xml:space="preserve"> пункта 1 постановления Совета Министров Республики Беларусь от 8 января 2019 г. № 3 «Об изменении постановлений Совета Министров Республики Беларусь от 17 февраля 2012 г. № 156 и от 27 апреля 2012 г</w:t>
      </w:r>
      <w:r>
        <w:t>. № 389».</w:t>
      </w:r>
    </w:p>
    <w:p w:rsidR="00000000" w:rsidRDefault="004C7AA2">
      <w:pPr>
        <w:pStyle w:val="point"/>
        <w:divId w:val="108857908"/>
      </w:pPr>
      <w:bookmarkStart w:id="145" w:name="a46"/>
      <w:bookmarkEnd w:id="145"/>
      <w:r>
        <w:t>204. </w:t>
      </w:r>
      <w:hyperlink r:id="rId732" w:anchor="a34" w:tooltip="+" w:history="1">
        <w:r>
          <w:rPr>
            <w:rStyle w:val="a3"/>
          </w:rPr>
          <w:t>Подпункт 2.2</w:t>
        </w:r>
      </w:hyperlink>
      <w:r>
        <w:t xml:space="preserve"> пункта 2 постановления Совета Министров Республики Беларусь от 28 февраля 2019 г. № 137 «Об экспертизе моделей игровых автоматов и включении их в реестр».</w:t>
      </w:r>
    </w:p>
    <w:p w:rsidR="00000000" w:rsidRDefault="004C7AA2">
      <w:pPr>
        <w:pStyle w:val="point"/>
        <w:divId w:val="108857908"/>
      </w:pPr>
      <w:r>
        <w:t>205. </w:t>
      </w:r>
      <w:hyperlink r:id="rId733" w:anchor="a35" w:tooltip="+" w:history="1">
        <w:r>
          <w:rPr>
            <w:rStyle w:val="a3"/>
          </w:rPr>
          <w:t>Подпункт 1.1</w:t>
        </w:r>
      </w:hyperlink>
      <w:r>
        <w:t xml:space="preserve"> пункта 1 постановления Совета Министров Республики Беларусь от 20 марта 2019 г. № 179 «Об изменении постановлений Совета Министров Республики Беларусь от 17 февраля 2012 г. № 156 и от 4 нояб</w:t>
      </w:r>
      <w:r>
        <w:t>ря 2016 г. № 907».</w:t>
      </w:r>
    </w:p>
    <w:p w:rsidR="00000000" w:rsidRDefault="004C7AA2">
      <w:pPr>
        <w:pStyle w:val="point"/>
        <w:divId w:val="108857908"/>
      </w:pPr>
      <w:r>
        <w:t>206. </w:t>
      </w:r>
      <w:hyperlink r:id="rId734" w:anchor="a41" w:tooltip="+" w:history="1">
        <w:r>
          <w:rPr>
            <w:rStyle w:val="a3"/>
          </w:rPr>
          <w:t>Подпункт 2.8</w:t>
        </w:r>
      </w:hyperlink>
      <w:r>
        <w:t xml:space="preserve"> пункта 2 постановления Совета Министров Республики Беларусь от 29 марта 2019 г. № 213 «О государственном энергетическом и газовом надзоре».</w:t>
      </w:r>
    </w:p>
    <w:p w:rsidR="00000000" w:rsidRDefault="004C7AA2">
      <w:pPr>
        <w:pStyle w:val="point"/>
        <w:divId w:val="108857908"/>
      </w:pPr>
      <w:r>
        <w:t>207. </w:t>
      </w:r>
      <w:hyperlink r:id="rId735" w:anchor="a5" w:tooltip="+" w:history="1">
        <w:r>
          <w:rPr>
            <w:rStyle w:val="a3"/>
          </w:rPr>
          <w:t>Подпункт 1.5</w:t>
        </w:r>
      </w:hyperlink>
      <w:r>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000000" w:rsidRDefault="004C7AA2">
      <w:pPr>
        <w:pStyle w:val="point"/>
        <w:divId w:val="108857908"/>
      </w:pPr>
      <w:r>
        <w:t>208. </w:t>
      </w:r>
      <w:hyperlink r:id="rId736" w:anchor="a26" w:tooltip="+" w:history="1">
        <w:r>
          <w:rPr>
            <w:rStyle w:val="a3"/>
          </w:rPr>
          <w:t>Подпункт 1.2</w:t>
        </w:r>
      </w:hyperlink>
      <w:r>
        <w:t xml:space="preserve"> пункта 1 постановления Совета Министров Республики Беларусь от 2 мая 2019 г. № 273 «Об изменении постановлений Совета Министров Республики Беларусь от 2 сентября 2008 г. № 1269 и от 17 февраля 20</w:t>
      </w:r>
      <w:r>
        <w:t>12 г. № 156».</w:t>
      </w:r>
    </w:p>
    <w:p w:rsidR="00000000" w:rsidRDefault="004C7AA2">
      <w:pPr>
        <w:pStyle w:val="point"/>
        <w:divId w:val="108857908"/>
      </w:pPr>
      <w:r>
        <w:t>209. </w:t>
      </w:r>
      <w:hyperlink r:id="rId737" w:anchor="a135" w:tooltip="+" w:history="1">
        <w:r>
          <w:rPr>
            <w:rStyle w:val="a3"/>
          </w:rPr>
          <w:t>Подпункт 1.3</w:t>
        </w:r>
      </w:hyperlink>
      <w:r>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w:t>
      </w:r>
      <w:r>
        <w:t>алкогольных напитков и табачных изделий».</w:t>
      </w:r>
    </w:p>
    <w:p w:rsidR="00000000" w:rsidRDefault="004C7AA2">
      <w:pPr>
        <w:pStyle w:val="point"/>
        <w:divId w:val="108857908"/>
      </w:pPr>
      <w:r>
        <w:t>210. </w:t>
      </w:r>
      <w:hyperlink r:id="rId738" w:anchor="a1" w:tooltip="+" w:history="1">
        <w:r>
          <w:rPr>
            <w:rStyle w:val="a3"/>
          </w:rPr>
          <w:t>Постановление</w:t>
        </w:r>
      </w:hyperlink>
      <w:r>
        <w:t xml:space="preserve"> Совета Министров Республики Беларусь от 22 мая 2019 г. № 321 «Об изменении постановления Совета Министров Республики Беларусь от 17 февраля 2012</w:t>
      </w:r>
      <w:r>
        <w:t> г. № 156».</w:t>
      </w:r>
    </w:p>
    <w:p w:rsidR="00000000" w:rsidRDefault="004C7AA2">
      <w:pPr>
        <w:pStyle w:val="point"/>
        <w:divId w:val="108857908"/>
      </w:pPr>
      <w:r>
        <w:t>211. </w:t>
      </w:r>
      <w:hyperlink r:id="rId739" w:anchor="a1" w:tooltip="+" w:history="1">
        <w:r>
          <w:rPr>
            <w:rStyle w:val="a3"/>
          </w:rPr>
          <w:t>Постановление</w:t>
        </w:r>
      </w:hyperlink>
      <w:r>
        <w:t xml:space="preserve"> Совета Министров Республики Беларусь от 23 мая 2019 г. № 326 «Об изменении постановления Совета Министров Республики Беларусь от 17 февраля 2012 г. № 156».</w:t>
      </w:r>
    </w:p>
    <w:p w:rsidR="00000000" w:rsidRDefault="004C7AA2">
      <w:pPr>
        <w:pStyle w:val="point"/>
        <w:divId w:val="108857908"/>
      </w:pPr>
      <w:r>
        <w:t>212. </w:t>
      </w:r>
      <w:hyperlink r:id="rId740" w:anchor="a2" w:tooltip="+" w:history="1">
        <w:r>
          <w:rPr>
            <w:rStyle w:val="a3"/>
          </w:rPr>
          <w:t>Подпункт 1.1</w:t>
        </w:r>
      </w:hyperlink>
      <w:r>
        <w:t xml:space="preserve"> пункта 1 постановления Совета Министров Республики Беларусь от 5 июня 2019 г. № 363 «Об изменении постановлений Совета Министров Республики Беларусь».</w:t>
      </w:r>
    </w:p>
    <w:p w:rsidR="00000000" w:rsidRDefault="004C7AA2">
      <w:pPr>
        <w:pStyle w:val="point"/>
        <w:divId w:val="108857908"/>
      </w:pPr>
      <w:r>
        <w:t>213. </w:t>
      </w:r>
      <w:hyperlink r:id="rId741" w:anchor="a8" w:tooltip="+" w:history="1">
        <w:r>
          <w:rPr>
            <w:rStyle w:val="a3"/>
          </w:rPr>
          <w:t>Подпункт 1.1</w:t>
        </w:r>
      </w:hyperlink>
      <w:r>
        <w:t xml:space="preserve"> пункта 1 постановления Совета Министров Республики Беларусь от 19 июня 2019 г. № 405 «Об изменении постановлений Совета Министров Республики Беларусь от 17 февраля 2012 г. № 156 и от 12 сентября 2006 г. № 1195».</w:t>
      </w:r>
    </w:p>
    <w:p w:rsidR="00000000" w:rsidRDefault="004C7AA2">
      <w:pPr>
        <w:pStyle w:val="point"/>
        <w:divId w:val="108857908"/>
      </w:pPr>
      <w:r>
        <w:t>214. </w:t>
      </w:r>
      <w:hyperlink r:id="rId742" w:anchor="a1" w:tooltip="+" w:history="1">
        <w:r>
          <w:rPr>
            <w:rStyle w:val="a3"/>
          </w:rPr>
          <w:t>Постановление</w:t>
        </w:r>
      </w:hyperlink>
      <w:r>
        <w:t xml:space="preserve"> Совета Министров Республики Беларусь от 26 июня 2019 г. № 424 «Об изменении постановления Совета Министров Республики Беларусь от 17 февраля 2012 г. № 156».</w:t>
      </w:r>
    </w:p>
    <w:p w:rsidR="00000000" w:rsidRDefault="004C7AA2">
      <w:pPr>
        <w:pStyle w:val="point"/>
        <w:divId w:val="108857908"/>
      </w:pPr>
      <w:r>
        <w:t>215. </w:t>
      </w:r>
      <w:hyperlink r:id="rId743" w:anchor="a2" w:tooltip="+" w:history="1">
        <w:r>
          <w:rPr>
            <w:rStyle w:val="a3"/>
          </w:rPr>
          <w:t>По</w:t>
        </w:r>
        <w:r>
          <w:rPr>
            <w:rStyle w:val="a3"/>
          </w:rPr>
          <w:t>дпункт 1.2</w:t>
        </w:r>
      </w:hyperlink>
      <w:r>
        <w:t xml:space="preserve"> пункта 1 постановления Совета Министров Республики Беларусь от 28 июня 2019 г. № 433 «Об изменении постановлений Совета Министров Республики Беларусь».</w:t>
      </w:r>
    </w:p>
    <w:p w:rsidR="00000000" w:rsidRDefault="004C7AA2">
      <w:pPr>
        <w:pStyle w:val="point"/>
        <w:divId w:val="108857908"/>
      </w:pPr>
      <w:r>
        <w:t>216. </w:t>
      </w:r>
      <w:hyperlink r:id="rId744" w:anchor="a1" w:tooltip="+" w:history="1">
        <w:r>
          <w:rPr>
            <w:rStyle w:val="a3"/>
          </w:rPr>
          <w:t>Постановление</w:t>
        </w:r>
      </w:hyperlink>
      <w:r>
        <w:t xml:space="preserve"> Совета Министров Респуб</w:t>
      </w:r>
      <w:r>
        <w:t>лики Беларусь от 12 августа 2019 г. № 531 «Об изменении постановления Совета Министров Республики Беларусь от 17 февраля 2012 г. № 156».</w:t>
      </w:r>
    </w:p>
    <w:p w:rsidR="00000000" w:rsidRDefault="004C7AA2">
      <w:pPr>
        <w:pStyle w:val="point"/>
        <w:divId w:val="108857908"/>
      </w:pPr>
      <w:r>
        <w:t>217. </w:t>
      </w:r>
      <w:hyperlink r:id="rId745" w:anchor="a180" w:tooltip="+" w:history="1">
        <w:r>
          <w:rPr>
            <w:rStyle w:val="a3"/>
          </w:rPr>
          <w:t>Подпункт 2.8</w:t>
        </w:r>
      </w:hyperlink>
      <w:r>
        <w:t xml:space="preserve"> пункта 2 постановления Совета Министров Респуб</w:t>
      </w:r>
      <w:r>
        <w:t>лики Беларусь от 29 августа 2019 г. № 575 «Об изменении постановлений Совета Министров Республики Беларусь по вопросам страхования».</w:t>
      </w:r>
    </w:p>
    <w:p w:rsidR="00000000" w:rsidRDefault="004C7AA2">
      <w:pPr>
        <w:pStyle w:val="point"/>
        <w:divId w:val="108857908"/>
      </w:pPr>
      <w:r>
        <w:t>218. </w:t>
      </w:r>
      <w:hyperlink r:id="rId746" w:anchor="a9" w:tooltip="+" w:history="1">
        <w:r>
          <w:rPr>
            <w:rStyle w:val="a3"/>
          </w:rPr>
          <w:t>Подпункт 1.2</w:t>
        </w:r>
      </w:hyperlink>
      <w:r>
        <w:t xml:space="preserve"> пункта 1 постановления Совета Министров Республики Бел</w:t>
      </w:r>
      <w:r>
        <w:t>арусь от 5 сентября 2019 г. № 597 «Об изменении постановлений Совета Министров Республики Беларусь от 18 августа 2009 г. № 1079 и от 17 февраля 2012 г. № 156».</w:t>
      </w:r>
    </w:p>
    <w:p w:rsidR="00000000" w:rsidRDefault="004C7AA2">
      <w:pPr>
        <w:pStyle w:val="point"/>
        <w:divId w:val="108857908"/>
      </w:pPr>
      <w:r>
        <w:t>219. </w:t>
      </w:r>
      <w:hyperlink r:id="rId747" w:anchor="a5" w:tooltip="+" w:history="1">
        <w:r>
          <w:rPr>
            <w:rStyle w:val="a3"/>
          </w:rPr>
          <w:t>Подпункт 1.3</w:t>
        </w:r>
      </w:hyperlink>
      <w:r>
        <w:t xml:space="preserve"> пункта 1 постановления Сове</w:t>
      </w:r>
      <w:r>
        <w:t>та Министров Республики Беларусь от 19 сентября 2019 г. № 643 «О выдаче разрешительных документов для использования радиочастотного спектра».</w:t>
      </w:r>
    </w:p>
    <w:p w:rsidR="00000000" w:rsidRDefault="004C7AA2">
      <w:pPr>
        <w:pStyle w:val="point"/>
        <w:divId w:val="108857908"/>
      </w:pPr>
      <w:r>
        <w:t>220. </w:t>
      </w:r>
      <w:hyperlink r:id="rId748" w:anchor="a3" w:tooltip="+" w:history="1">
        <w:r>
          <w:rPr>
            <w:rStyle w:val="a3"/>
          </w:rPr>
          <w:t>Пункт 2</w:t>
        </w:r>
      </w:hyperlink>
      <w:r>
        <w:t xml:space="preserve"> постановления Совета Министров Республики Беларусь</w:t>
      </w:r>
      <w:r>
        <w:t xml:space="preserve"> от 23 сентября 2019 г. № 649 «О порядке выдачи разрешения на осуществление деятельности в районе действия Договора об Антарктике».</w:t>
      </w:r>
    </w:p>
    <w:p w:rsidR="00000000" w:rsidRDefault="004C7AA2">
      <w:pPr>
        <w:pStyle w:val="point"/>
        <w:divId w:val="108857908"/>
      </w:pPr>
      <w:r>
        <w:t>221. </w:t>
      </w:r>
      <w:hyperlink r:id="rId749" w:anchor="a61" w:tooltip="+" w:history="1">
        <w:r>
          <w:rPr>
            <w:rStyle w:val="a3"/>
          </w:rPr>
          <w:t>Подпункт 1.1</w:t>
        </w:r>
      </w:hyperlink>
      <w:r>
        <w:t xml:space="preserve"> пункта 1 постановления Совета Министров Республики Бе</w:t>
      </w:r>
      <w:r>
        <w:t>ларусь от 11 ноября 2019 г. № 754 «Об изменении постановлений Совета Министров Республики Беларусь от 17 февраля 2012 г. № 156 и от 19 января 2017 г. № 47».</w:t>
      </w:r>
    </w:p>
    <w:p w:rsidR="00000000" w:rsidRDefault="004C7AA2">
      <w:pPr>
        <w:pStyle w:val="point"/>
        <w:divId w:val="108857908"/>
      </w:pPr>
      <w:r>
        <w:t>222. </w:t>
      </w:r>
      <w:hyperlink r:id="rId750" w:anchor="a2" w:tooltip="+" w:history="1">
        <w:r>
          <w:rPr>
            <w:rStyle w:val="a3"/>
          </w:rPr>
          <w:t>Подпункт 1.2</w:t>
        </w:r>
      </w:hyperlink>
      <w:r>
        <w:t xml:space="preserve"> пункта 1 постановления Совета </w:t>
      </w:r>
      <w:r>
        <w:t>Министров Республики Беларусь от 27 ноября 2019 г. № 803 «Об изменении постановлений Совета Министров Республики Беларусь от 23 сентября 2008 г. № 1397 и от 17 февраля 2012 г. № 156».</w:t>
      </w:r>
    </w:p>
    <w:p w:rsidR="00000000" w:rsidRDefault="004C7AA2">
      <w:pPr>
        <w:pStyle w:val="point"/>
        <w:divId w:val="108857908"/>
      </w:pPr>
      <w:r>
        <w:t>223. </w:t>
      </w:r>
      <w:hyperlink r:id="rId751" w:anchor="a1" w:tooltip="+" w:history="1">
        <w:r>
          <w:rPr>
            <w:rStyle w:val="a3"/>
          </w:rPr>
          <w:t>Постановление</w:t>
        </w:r>
      </w:hyperlink>
      <w:r>
        <w:t xml:space="preserve"> </w:t>
      </w:r>
      <w:r>
        <w:t>Совета Министров Республики Беларусь от 13 декабря 2019 г. № 860 «Об изменении постановления Совета Министров Республики Беларусь от 17 февраля 2012 г. № 156».</w:t>
      </w:r>
    </w:p>
    <w:p w:rsidR="00000000" w:rsidRDefault="004C7AA2">
      <w:pPr>
        <w:pStyle w:val="point"/>
        <w:divId w:val="108857908"/>
      </w:pPr>
      <w:r>
        <w:t>224. </w:t>
      </w:r>
      <w:hyperlink r:id="rId752" w:anchor="a1" w:tooltip="+" w:history="1">
        <w:r>
          <w:rPr>
            <w:rStyle w:val="a3"/>
          </w:rPr>
          <w:t>Постановление</w:t>
        </w:r>
      </w:hyperlink>
      <w:r>
        <w:t xml:space="preserve"> Совета Министров Республик</w:t>
      </w:r>
      <w:r>
        <w:t>и Беларусь от 13 декабря 2019 г. № 863 «Об изменении постановлений Совета Министров Республики Беларусь от 17 февраля 2012 г. № 156 и от 14 июля 2017 г. № 529».</w:t>
      </w:r>
    </w:p>
    <w:p w:rsidR="00000000" w:rsidRDefault="004C7AA2">
      <w:pPr>
        <w:pStyle w:val="point"/>
        <w:divId w:val="108857908"/>
      </w:pPr>
      <w:r>
        <w:t>225. </w:t>
      </w:r>
      <w:hyperlink r:id="rId753" w:anchor="a17" w:tooltip="+" w:history="1">
        <w:r>
          <w:rPr>
            <w:rStyle w:val="a3"/>
          </w:rPr>
          <w:t>Подпункт 1.4</w:t>
        </w:r>
      </w:hyperlink>
      <w:r>
        <w:t xml:space="preserve"> пункта 1 постановления С</w:t>
      </w:r>
      <w:r>
        <w:t>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000000" w:rsidRDefault="004C7AA2">
      <w:pPr>
        <w:pStyle w:val="point"/>
        <w:divId w:val="108857908"/>
      </w:pPr>
      <w:r>
        <w:t>226. </w:t>
      </w:r>
      <w:hyperlink r:id="rId754" w:anchor="a22" w:tooltip="+" w:history="1">
        <w:r>
          <w:rPr>
            <w:rStyle w:val="a3"/>
          </w:rPr>
          <w:t>Подпункт 1.1</w:t>
        </w:r>
      </w:hyperlink>
      <w:r>
        <w:t xml:space="preserve"> пункта 1 постановления Совета</w:t>
      </w:r>
      <w:r>
        <w:t xml:space="preserve"> Министров Республики Беларусь от 30 декабря 2019 г. № 941 «Об изменении постановлений Совета Министров Республики Беларусь».</w:t>
      </w:r>
    </w:p>
    <w:p w:rsidR="00000000" w:rsidRDefault="004C7AA2">
      <w:pPr>
        <w:pStyle w:val="point"/>
        <w:divId w:val="108857908"/>
      </w:pPr>
      <w:r>
        <w:t>227. </w:t>
      </w:r>
      <w:hyperlink r:id="rId755" w:anchor="a6" w:tooltip="+" w:history="1">
        <w:r>
          <w:rPr>
            <w:rStyle w:val="a3"/>
          </w:rPr>
          <w:t>Подпункт 1.2</w:t>
        </w:r>
      </w:hyperlink>
      <w:r>
        <w:t xml:space="preserve"> пункта 1 постановления Совета Министров Республики Беларусь о</w:t>
      </w:r>
      <w:r>
        <w:t>т 31 декабря 2019 г. № 952 «Об изменении постановлений Совета Министров Республики Беларусь от 31 июля 2006 г. № 985 и от 17 февраля 2012 г. № 156».</w:t>
      </w:r>
    </w:p>
    <w:p w:rsidR="00000000" w:rsidRDefault="004C7AA2">
      <w:pPr>
        <w:pStyle w:val="point"/>
        <w:divId w:val="108857908"/>
      </w:pPr>
      <w:r>
        <w:t>228. </w:t>
      </w:r>
      <w:hyperlink r:id="rId756" w:anchor="a2" w:tooltip="+" w:history="1">
        <w:r>
          <w:rPr>
            <w:rStyle w:val="a3"/>
          </w:rPr>
          <w:t>Подпункт 1.2</w:t>
        </w:r>
      </w:hyperlink>
      <w:r>
        <w:t xml:space="preserve"> пункта 1 постановления Совета Министро</w:t>
      </w:r>
      <w:r>
        <w:t>в Республики Беларусь от 20 января 2020 г. № 26 «Об изменении постановлений Совета Министров Республики Беларусь от 15 сентября 1998 г. № 1450 и от 17 февраля 2012 г. № 156».</w:t>
      </w:r>
    </w:p>
    <w:p w:rsidR="00000000" w:rsidRDefault="004C7AA2">
      <w:pPr>
        <w:pStyle w:val="point"/>
        <w:divId w:val="108857908"/>
      </w:pPr>
      <w:r>
        <w:t>229. </w:t>
      </w:r>
      <w:hyperlink r:id="rId757" w:anchor="a1" w:tooltip="+" w:history="1">
        <w:r>
          <w:rPr>
            <w:rStyle w:val="a3"/>
          </w:rPr>
          <w:t>Постановление</w:t>
        </w:r>
      </w:hyperlink>
      <w:r>
        <w:t xml:space="preserve"> Совета Мини</w:t>
      </w:r>
      <w:r>
        <w:t>стров Республики Беларусь от 20 января 2020 г. № 27 «Об изменении постановления Совета Министров Республики Беларусь от 17 февраля 2012 г. № 156».</w:t>
      </w:r>
    </w:p>
    <w:p w:rsidR="00000000" w:rsidRDefault="004C7AA2">
      <w:pPr>
        <w:pStyle w:val="point"/>
        <w:divId w:val="108857908"/>
      </w:pPr>
      <w:r>
        <w:t>230. </w:t>
      </w:r>
      <w:hyperlink r:id="rId758" w:anchor="a61" w:tooltip="+" w:history="1">
        <w:r>
          <w:rPr>
            <w:rStyle w:val="a3"/>
          </w:rPr>
          <w:t>Подпункт 1.19</w:t>
        </w:r>
      </w:hyperlink>
      <w:r>
        <w:t xml:space="preserve"> пункта 1 постановления Совета Министр</w:t>
      </w:r>
      <w:r>
        <w:t>ов Республики Беларусь от 28 января 2020 г. № 50 «Об изменении постановлений Совета Министров Республики Беларусь».</w:t>
      </w:r>
    </w:p>
    <w:p w:rsidR="00000000" w:rsidRDefault="004C7AA2">
      <w:pPr>
        <w:pStyle w:val="point"/>
        <w:divId w:val="108857908"/>
      </w:pPr>
      <w:r>
        <w:t>231. </w:t>
      </w:r>
      <w:hyperlink r:id="rId759" w:anchor="a21" w:tooltip="+" w:history="1">
        <w:r>
          <w:rPr>
            <w:rStyle w:val="a3"/>
          </w:rPr>
          <w:t>Подпункт 1.2</w:t>
        </w:r>
      </w:hyperlink>
      <w:r>
        <w:t xml:space="preserve"> пункта 1 постановления Совета Министров Республики Беларусь от 1 февр</w:t>
      </w:r>
      <w:r>
        <w:t>аля 2020 г. № 65 «Об изменении постановлений Совета Министров Республики Беларусь по вопросам энергосбережения».</w:t>
      </w:r>
    </w:p>
    <w:p w:rsidR="00000000" w:rsidRDefault="004C7AA2">
      <w:pPr>
        <w:pStyle w:val="point"/>
        <w:divId w:val="108857908"/>
      </w:pPr>
      <w:r>
        <w:t>232. </w:t>
      </w:r>
      <w:hyperlink r:id="rId760" w:anchor="a34" w:tooltip="+" w:history="1">
        <w:r>
          <w:rPr>
            <w:rStyle w:val="a3"/>
          </w:rPr>
          <w:t>Пункт 2</w:t>
        </w:r>
      </w:hyperlink>
      <w:r>
        <w:t xml:space="preserve"> постановления Совета Министров Республики Беларусь от 20 февраля 2020 г. № 10</w:t>
      </w:r>
      <w:r>
        <w:t>2 «О контроле радиоактивного загрязнения».</w:t>
      </w:r>
    </w:p>
    <w:p w:rsidR="00000000" w:rsidRDefault="004C7AA2">
      <w:pPr>
        <w:pStyle w:val="point"/>
        <w:divId w:val="108857908"/>
      </w:pPr>
      <w:r>
        <w:t>233. </w:t>
      </w:r>
      <w:hyperlink r:id="rId761" w:anchor="a12" w:tooltip="+" w:history="1">
        <w:r>
          <w:rPr>
            <w:rStyle w:val="a3"/>
          </w:rPr>
          <w:t>Подпункт 1.2</w:t>
        </w:r>
      </w:hyperlink>
      <w:r>
        <w:t xml:space="preserve"> пункта 1 постановления Совета Министров Республики Беларусь от 9 марта 2020 г. № 141 «Об изменении постановлений Совета Министров Республики Б</w:t>
      </w:r>
      <w:r>
        <w:t>еларусь от 12 декабря 2011 г. № 1677 и от 17 февраля 2012 г. № 156».</w:t>
      </w:r>
    </w:p>
    <w:p w:rsidR="00000000" w:rsidRDefault="004C7AA2">
      <w:pPr>
        <w:pStyle w:val="point"/>
        <w:divId w:val="108857908"/>
      </w:pPr>
      <w:r>
        <w:t>234. </w:t>
      </w:r>
      <w:hyperlink r:id="rId762" w:anchor="a8" w:tooltip="+" w:history="1">
        <w:r>
          <w:rPr>
            <w:rStyle w:val="a3"/>
          </w:rPr>
          <w:t>Пункт 2</w:t>
        </w:r>
      </w:hyperlink>
      <w:r>
        <w:t xml:space="preserve"> постановления Совета Министров Республики Беларусь от 16 марта 2020 г. № 146 «О мерах по реализации Указа Президента Респуб</w:t>
      </w:r>
      <w:r>
        <w:t>лики Беларусь от 10 января 2020 г. № 10».</w:t>
      </w:r>
    </w:p>
    <w:p w:rsidR="00000000" w:rsidRDefault="004C7AA2">
      <w:pPr>
        <w:pStyle w:val="point"/>
        <w:divId w:val="108857908"/>
      </w:pPr>
      <w:r>
        <w:t>235. </w:t>
      </w:r>
      <w:hyperlink r:id="rId763" w:anchor="a1" w:tooltip="+" w:history="1">
        <w:r>
          <w:rPr>
            <w:rStyle w:val="a3"/>
          </w:rPr>
          <w:t>Постановление</w:t>
        </w:r>
      </w:hyperlink>
      <w:r>
        <w:t xml:space="preserve"> Совета Министров Республики Беларусь от 14 апреля 2020 г. № 224 «Об изменении постановления Совета Министров Республики Беларусь от 17 февраля 2</w:t>
      </w:r>
      <w:r>
        <w:t>012 г. № 156».</w:t>
      </w:r>
    </w:p>
    <w:p w:rsidR="00000000" w:rsidRDefault="004C7AA2">
      <w:pPr>
        <w:pStyle w:val="point"/>
        <w:divId w:val="108857908"/>
      </w:pPr>
      <w:r>
        <w:t>236. </w:t>
      </w:r>
      <w:hyperlink r:id="rId764" w:anchor="a6" w:tooltip="+" w:history="1">
        <w:r>
          <w:rPr>
            <w:rStyle w:val="a3"/>
          </w:rPr>
          <w:t>Пункт 5</w:t>
        </w:r>
      </w:hyperlink>
      <w:r>
        <w:t xml:space="preserve"> постановления Совета Министров Республики Беларусь от 24 апреля 2020 г. № 254 «О введении систем электронных паспортов».</w:t>
      </w:r>
    </w:p>
    <w:p w:rsidR="00000000" w:rsidRDefault="004C7AA2">
      <w:pPr>
        <w:pStyle w:val="point"/>
        <w:divId w:val="108857908"/>
      </w:pPr>
      <w:r>
        <w:t>237. </w:t>
      </w:r>
      <w:hyperlink r:id="rId765" w:anchor="a1" w:tooltip="+" w:history="1">
        <w:r>
          <w:rPr>
            <w:rStyle w:val="a3"/>
          </w:rPr>
          <w:t>Подпункт 1.2</w:t>
        </w:r>
      </w:hyperlink>
      <w:r>
        <w:t xml:space="preserve"> пункта 1 постановления Совета Министров Республики Беларусь от 7 мая 2020 г. № 273 «Об изменении постановлений Совета Министров Республики Беларусь от 23 июня 2010 г. № 958 и от 17 февраля 2012 г. № 156».</w:t>
      </w:r>
    </w:p>
    <w:p w:rsidR="00000000" w:rsidRDefault="004C7AA2">
      <w:pPr>
        <w:pStyle w:val="point"/>
        <w:divId w:val="108857908"/>
      </w:pPr>
      <w:r>
        <w:t>238. </w:t>
      </w:r>
      <w:hyperlink r:id="rId766" w:anchor="a3" w:tooltip="+" w:history="1">
        <w:r>
          <w:rPr>
            <w:rStyle w:val="a3"/>
          </w:rPr>
          <w:t>Подпункт 1.3</w:t>
        </w:r>
      </w:hyperlink>
      <w:r>
        <w:t xml:space="preserve"> пункта 1 постановления Совета Министров Республики Беларусь от 19 мая 2020 г. № 298 «О государственной регистрации медицинских изделий, лекарственных средств и фармацевтических субстанций».</w:t>
      </w:r>
    </w:p>
    <w:p w:rsidR="00000000" w:rsidRDefault="004C7AA2">
      <w:pPr>
        <w:pStyle w:val="point"/>
        <w:divId w:val="108857908"/>
      </w:pPr>
      <w:bookmarkStart w:id="146" w:name="a166"/>
      <w:bookmarkEnd w:id="146"/>
      <w:r>
        <w:t>239. </w:t>
      </w:r>
      <w:hyperlink r:id="rId767" w:anchor="a3" w:tooltip="+" w:history="1">
        <w:r>
          <w:rPr>
            <w:rStyle w:val="a3"/>
          </w:rPr>
          <w:t>Абзац четвертый</w:t>
        </w:r>
      </w:hyperlink>
      <w:r>
        <w:t xml:space="preserve"> пункта 2 постановления Совета Министров Республики Беларусь от 22 мая 2020 г. № 305 «О мерах по предотвращению распространения инфекции, вызванной коронавирусом COVID-19».</w:t>
      </w:r>
    </w:p>
    <w:p w:rsidR="00000000" w:rsidRDefault="004C7AA2">
      <w:pPr>
        <w:pStyle w:val="point"/>
        <w:divId w:val="108857908"/>
      </w:pPr>
      <w:r>
        <w:t>240. </w:t>
      </w:r>
      <w:hyperlink r:id="rId768" w:anchor="a6" w:tooltip="+" w:history="1">
        <w:r>
          <w:rPr>
            <w:rStyle w:val="a3"/>
          </w:rPr>
          <w:t>Подпункт 1.6</w:t>
        </w:r>
      </w:hyperlink>
      <w:r>
        <w:t xml:space="preserve"> пункта 1 постановления Совета Министров Республики Беларусь от 22 мая 2020 г. № 306 «Об изменении постановлений Совета Министров Республики Беларусь».</w:t>
      </w:r>
    </w:p>
    <w:p w:rsidR="00000000" w:rsidRDefault="004C7AA2">
      <w:pPr>
        <w:pStyle w:val="point"/>
        <w:divId w:val="108857908"/>
      </w:pPr>
      <w:r>
        <w:t>241. </w:t>
      </w:r>
      <w:hyperlink r:id="rId769" w:anchor="a5" w:tooltip="+" w:history="1">
        <w:r>
          <w:rPr>
            <w:rStyle w:val="a3"/>
          </w:rPr>
          <w:t>Подпункт 1.5</w:t>
        </w:r>
      </w:hyperlink>
      <w:r>
        <w:t xml:space="preserve"> пункта 1 поста</w:t>
      </w:r>
      <w:r>
        <w:t>новления Совета Министров Республики Беларусь от 25 мая 2020 г. № 309 «Об изменении постановлений Совета Министров Республики Беларусь».</w:t>
      </w:r>
    </w:p>
    <w:p w:rsidR="00000000" w:rsidRDefault="004C7AA2">
      <w:pPr>
        <w:pStyle w:val="point"/>
        <w:divId w:val="108857908"/>
      </w:pPr>
      <w:r>
        <w:t>242. </w:t>
      </w:r>
      <w:hyperlink r:id="rId770" w:anchor="a3" w:tooltip="+" w:history="1">
        <w:r>
          <w:rPr>
            <w:rStyle w:val="a3"/>
          </w:rPr>
          <w:t>Постановление</w:t>
        </w:r>
      </w:hyperlink>
      <w:r>
        <w:t xml:space="preserve"> Совета Министров Республики Беларусь от 19 июня 2</w:t>
      </w:r>
      <w:r>
        <w:t>020 г. № 356 «Об изменении постановления Совета Министров Республики Беларусь от 17 февраля 2012 г. № 156».</w:t>
      </w:r>
    </w:p>
    <w:p w:rsidR="00000000" w:rsidRDefault="004C7AA2">
      <w:pPr>
        <w:pStyle w:val="point"/>
        <w:divId w:val="108857908"/>
      </w:pPr>
      <w:r>
        <w:t>243. </w:t>
      </w:r>
      <w:hyperlink r:id="rId771" w:anchor="a5" w:tooltip="+" w:history="1">
        <w:r>
          <w:rPr>
            <w:rStyle w:val="a3"/>
          </w:rPr>
          <w:t>Подпункт 1.4</w:t>
        </w:r>
      </w:hyperlink>
      <w:r>
        <w:t xml:space="preserve"> пункта 1 постановления Совета Министров Республики Беларусь от 29 июня 2020 </w:t>
      </w:r>
      <w:r>
        <w:t>г. № 379 «Об изменении постановлений Совета Министров Республики Беларусь».</w:t>
      </w:r>
    </w:p>
    <w:p w:rsidR="00000000" w:rsidRDefault="004C7AA2">
      <w:pPr>
        <w:pStyle w:val="point"/>
        <w:divId w:val="108857908"/>
      </w:pPr>
      <w:r>
        <w:t>244. </w:t>
      </w:r>
      <w:hyperlink r:id="rId772" w:anchor="a3" w:tooltip="+" w:history="1">
        <w:r>
          <w:rPr>
            <w:rStyle w:val="a3"/>
          </w:rPr>
          <w:t>Подпункт 1.1</w:t>
        </w:r>
      </w:hyperlink>
      <w:r>
        <w:t xml:space="preserve"> пункта 1 постановления Совета Министров Республики Беларусь от 29 июля 2020 г. № 445 «Об изменении постановлени</w:t>
      </w:r>
      <w:r>
        <w:t>й Совета Министров Республики Беларусь от 17 февраля 2012 г. № 156 и от 26 января 2016 г. № 61».</w:t>
      </w:r>
    </w:p>
    <w:p w:rsidR="00000000" w:rsidRDefault="004C7AA2">
      <w:pPr>
        <w:pStyle w:val="point"/>
        <w:divId w:val="108857908"/>
      </w:pPr>
      <w:r>
        <w:t>245. </w:t>
      </w:r>
      <w:hyperlink r:id="rId773" w:anchor="a12" w:tooltip="+" w:history="1">
        <w:r>
          <w:rPr>
            <w:rStyle w:val="a3"/>
          </w:rPr>
          <w:t>Подпункт 1.1</w:t>
        </w:r>
      </w:hyperlink>
      <w:r>
        <w:t xml:space="preserve"> пункта 1 постановления Совета Министров Республики Беларусь от 29 июля 2020 г. № 447 «Об</w:t>
      </w:r>
      <w:r>
        <w:t> изменении постановлений Совета Министров Республики Беларусь».</w:t>
      </w:r>
    </w:p>
    <w:p w:rsidR="00000000" w:rsidRDefault="004C7AA2">
      <w:pPr>
        <w:pStyle w:val="point"/>
        <w:divId w:val="108857908"/>
      </w:pPr>
      <w:r>
        <w:t>246. </w:t>
      </w:r>
      <w:hyperlink r:id="rId774" w:anchor="a19" w:tooltip="+" w:history="1">
        <w:r>
          <w:rPr>
            <w:rStyle w:val="a3"/>
          </w:rPr>
          <w:t>Подпункт 1.1</w:t>
        </w:r>
      </w:hyperlink>
      <w:r>
        <w:t xml:space="preserve"> пункта 1 постановления Совета Министров Республики Беларусь от 23 сентября 2020 г. № 553 «Об изменении постановлений Сове</w:t>
      </w:r>
      <w:r>
        <w:t>та Министров Республики Беларусь от 17 февраля 2012 г. № 156 и от 11 августа 2012 г. № 745».</w:t>
      </w:r>
    </w:p>
    <w:p w:rsidR="00000000" w:rsidRDefault="004C7AA2">
      <w:pPr>
        <w:pStyle w:val="point"/>
        <w:divId w:val="108857908"/>
      </w:pPr>
      <w:r>
        <w:t>247. </w:t>
      </w:r>
      <w:hyperlink r:id="rId775" w:anchor="a66" w:tooltip="+" w:history="1">
        <w:r>
          <w:rPr>
            <w:rStyle w:val="a3"/>
          </w:rPr>
          <w:t>Подпункт 1.1</w:t>
        </w:r>
      </w:hyperlink>
      <w:r>
        <w:t xml:space="preserve"> пункта 1 постановления Совета Министров Республики Беларусь от 30 сентября 2020 г. № 566 «Об</w:t>
      </w:r>
      <w:r>
        <w:t> изменении постановлений Совета Министров Республики Беларусь от 17 февраля 2012 г. № 156 и от 22 ноября 2013 г. № 1005».</w:t>
      </w:r>
    </w:p>
    <w:p w:rsidR="00000000" w:rsidRDefault="004C7AA2">
      <w:pPr>
        <w:pStyle w:val="point"/>
        <w:divId w:val="108857908"/>
      </w:pPr>
      <w:r>
        <w:t>248. </w:t>
      </w:r>
      <w:hyperlink r:id="rId776" w:anchor="a23" w:tooltip="+" w:history="1">
        <w:r>
          <w:rPr>
            <w:rStyle w:val="a3"/>
          </w:rPr>
          <w:t>Подпункт 1.1</w:t>
        </w:r>
      </w:hyperlink>
      <w:r>
        <w:t xml:space="preserve"> пункта 1 постановления Совета Министров Республики Беларусь от </w:t>
      </w:r>
      <w:r>
        <w:t>16 октября 2020 г. № 595 «Об изменении постановлений Совета Министров Республики Беларусь».</w:t>
      </w:r>
    </w:p>
    <w:p w:rsidR="00000000" w:rsidRDefault="004C7AA2">
      <w:pPr>
        <w:pStyle w:val="point"/>
        <w:divId w:val="108857908"/>
      </w:pPr>
      <w:r>
        <w:t>249. </w:t>
      </w:r>
      <w:hyperlink r:id="rId777" w:anchor="a2" w:tooltip="+" w:history="1">
        <w:r>
          <w:rPr>
            <w:rStyle w:val="a3"/>
          </w:rPr>
          <w:t>Подпункт 1.3</w:t>
        </w:r>
      </w:hyperlink>
      <w:r>
        <w:t xml:space="preserve"> пункта 1 постановления Совета Министров Республики Беларусь от 27 октября 2020 г. № 611 «Об изм</w:t>
      </w:r>
      <w:r>
        <w:t>енении постановлений Совета Министров Республики Беларусь».</w:t>
      </w:r>
    </w:p>
    <w:p w:rsidR="00000000" w:rsidRDefault="004C7AA2">
      <w:pPr>
        <w:pStyle w:val="point"/>
        <w:divId w:val="108857908"/>
      </w:pPr>
      <w:r>
        <w:t>250. </w:t>
      </w:r>
      <w:hyperlink r:id="rId778" w:anchor="a3" w:tooltip="+" w:history="1">
        <w:r>
          <w:rPr>
            <w:rStyle w:val="a3"/>
          </w:rPr>
          <w:t>Подпункт 1.3</w:t>
        </w:r>
      </w:hyperlink>
      <w:r>
        <w:t xml:space="preserve"> пункта 1 постановления Совета Министров Республики Беларусь от 11 ноября 2020 г. № 637 «Об изменении постановлений Совета Минис</w:t>
      </w:r>
      <w:r>
        <w:t>тров Республики Беларусь по вопросам изготовления и использования бланков и документов».</w:t>
      </w:r>
    </w:p>
    <w:p w:rsidR="00000000" w:rsidRDefault="004C7AA2">
      <w:pPr>
        <w:pStyle w:val="point"/>
        <w:divId w:val="108857908"/>
      </w:pPr>
      <w:r>
        <w:t>251. </w:t>
      </w:r>
      <w:hyperlink r:id="rId779" w:anchor="a3" w:tooltip="+" w:history="1">
        <w:r>
          <w:rPr>
            <w:rStyle w:val="a3"/>
          </w:rPr>
          <w:t>Подпункт 1.1</w:t>
        </w:r>
      </w:hyperlink>
      <w:r>
        <w:t xml:space="preserve"> пункта 1 постановления Совета Министров Республики Беларусь от 18 ноября 2020 г. № 658 «Об изменен</w:t>
      </w:r>
      <w:r>
        <w:t>ии постановлений Совета Министров Республики Беларусь от 17 февраля 2012 г. № 156 и от 16 марта 2020 г. № 146».</w:t>
      </w:r>
    </w:p>
    <w:p w:rsidR="00000000" w:rsidRDefault="004C7AA2">
      <w:pPr>
        <w:pStyle w:val="point"/>
        <w:divId w:val="108857908"/>
      </w:pPr>
      <w:r>
        <w:t>252. </w:t>
      </w:r>
      <w:hyperlink r:id="rId780" w:anchor="a61" w:tooltip="+" w:history="1">
        <w:r>
          <w:rPr>
            <w:rStyle w:val="a3"/>
          </w:rPr>
          <w:t>Пункт 2</w:t>
        </w:r>
      </w:hyperlink>
      <w:r>
        <w:t xml:space="preserve"> приложения к постановлению Совета Министров Республики Беларусь от 20 </w:t>
      </w:r>
      <w:r>
        <w:t>ноября 2020 г. № 667 «О мерах по реализации Указа Президента Республики Беларусь от 18 мая 2020 г. № 168».</w:t>
      </w:r>
    </w:p>
    <w:p w:rsidR="00000000" w:rsidRDefault="004C7AA2">
      <w:pPr>
        <w:pStyle w:val="point"/>
        <w:divId w:val="108857908"/>
      </w:pPr>
      <w:r>
        <w:t>253. </w:t>
      </w:r>
      <w:hyperlink r:id="rId781" w:anchor="a5" w:tooltip="+" w:history="1">
        <w:r>
          <w:rPr>
            <w:rStyle w:val="a3"/>
          </w:rPr>
          <w:t>Подпункт 1.3</w:t>
        </w:r>
      </w:hyperlink>
      <w:r>
        <w:t xml:space="preserve"> пункта 1 постановления Совета Министров Республики Беларусь от 16 декабря 2020 г</w:t>
      </w:r>
      <w:r>
        <w:t>. № 726 «Об изменении постановлений Совета Министров Республики Беларусь».</w:t>
      </w:r>
    </w:p>
    <w:p w:rsidR="00000000" w:rsidRDefault="004C7AA2">
      <w:pPr>
        <w:pStyle w:val="point"/>
        <w:divId w:val="108857908"/>
      </w:pPr>
      <w:r>
        <w:t>254. </w:t>
      </w:r>
      <w:hyperlink r:id="rId782" w:anchor="a6" w:tooltip="+" w:history="1">
        <w:r>
          <w:rPr>
            <w:rStyle w:val="a3"/>
          </w:rPr>
          <w:t>Пункт 2</w:t>
        </w:r>
      </w:hyperlink>
      <w:r>
        <w:t xml:space="preserve"> приложения к постановлению Совета Министров Республики Беларусь от 21 декабря 2020 г. № 743 «О мерах по реализации Ук</w:t>
      </w:r>
      <w:r>
        <w:t>аза Президента Республики Беларусь от 16 сентября 2020 г. № 345».</w:t>
      </w:r>
    </w:p>
    <w:p w:rsidR="00000000" w:rsidRDefault="004C7AA2">
      <w:pPr>
        <w:pStyle w:val="point"/>
        <w:divId w:val="108857908"/>
      </w:pPr>
      <w:r>
        <w:t>255. </w:t>
      </w:r>
      <w:hyperlink r:id="rId783" w:anchor="a159" w:tooltip="+" w:history="1">
        <w:r>
          <w:rPr>
            <w:rStyle w:val="a3"/>
          </w:rPr>
          <w:t>Подпункт 1.19</w:t>
        </w:r>
      </w:hyperlink>
      <w:r>
        <w:t xml:space="preserve"> пункта 1 постановления Совета Министров Республики Беларусь от 30 декабря 2020 г. № 772 «Об изменении постановлений </w:t>
      </w:r>
      <w:r>
        <w:t>Совета Министров Республики Беларусь».</w:t>
      </w:r>
    </w:p>
    <w:p w:rsidR="00000000" w:rsidRDefault="004C7AA2">
      <w:pPr>
        <w:pStyle w:val="point"/>
        <w:divId w:val="108857908"/>
      </w:pPr>
      <w:r>
        <w:t>256. </w:t>
      </w:r>
      <w:hyperlink r:id="rId784" w:anchor="a2" w:tooltip="+" w:history="1">
        <w:r>
          <w:rPr>
            <w:rStyle w:val="a3"/>
          </w:rPr>
          <w:t>Подпункт 1.2</w:t>
        </w:r>
      </w:hyperlink>
      <w:r>
        <w:t xml:space="preserve"> пункта 1 постановления Совета Министров Республики Беларусь от 25 января 2021 г. № 36 «Об изменении постановлений Совета Министров Республики Белару</w:t>
      </w:r>
      <w:r>
        <w:t>сь».</w:t>
      </w:r>
    </w:p>
    <w:p w:rsidR="00000000" w:rsidRDefault="004C7AA2">
      <w:pPr>
        <w:pStyle w:val="point"/>
        <w:divId w:val="108857908"/>
      </w:pPr>
      <w:r>
        <w:t>257. </w:t>
      </w:r>
      <w:hyperlink r:id="rId785" w:anchor="a1" w:tooltip="+" w:history="1">
        <w:r>
          <w:rPr>
            <w:rStyle w:val="a3"/>
          </w:rPr>
          <w:t>Подпункт 1.2</w:t>
        </w:r>
      </w:hyperlink>
      <w:r>
        <w:t xml:space="preserve"> пункта 1 постановления Совета Министров Республики Беларусь от 23 марта 2021 г. № 162 «Об изменении постановлений Совета Министров Республики Беларусь».</w:t>
      </w:r>
    </w:p>
    <w:p w:rsidR="00000000" w:rsidRDefault="004C7AA2">
      <w:pPr>
        <w:pStyle w:val="point"/>
        <w:divId w:val="108857908"/>
      </w:pPr>
      <w:r>
        <w:t>258. </w:t>
      </w:r>
      <w:hyperlink r:id="rId786" w:anchor="a13" w:tooltip="+" w:history="1">
        <w:r>
          <w:rPr>
            <w:rStyle w:val="a3"/>
          </w:rPr>
          <w:t>Подпункт 2.2</w:t>
        </w:r>
      </w:hyperlink>
      <w:r>
        <w:t xml:space="preserve"> пункта 2 постановления Совета Министров Республики Беларусь от 29 марта 2021 г. № 177 «О трансграничном перемещении опасных отходов».</w:t>
      </w:r>
    </w:p>
    <w:p w:rsidR="00000000" w:rsidRDefault="004C7AA2">
      <w:pPr>
        <w:pStyle w:val="point"/>
        <w:divId w:val="108857908"/>
      </w:pPr>
      <w:r>
        <w:t>259. </w:t>
      </w:r>
      <w:hyperlink r:id="rId787" w:anchor="a4" w:tooltip="+" w:history="1">
        <w:r>
          <w:rPr>
            <w:rStyle w:val="a3"/>
          </w:rPr>
          <w:t>Подпункт 1.1</w:t>
        </w:r>
      </w:hyperlink>
      <w:r>
        <w:t xml:space="preserve"> пункта 1 по</w:t>
      </w:r>
      <w:r>
        <w:t>становления Совета Министров Республики Беларусь от 5 апреля 2021 г. № 196 «Об изменении постановлений Совета Министров Республики Беларусь от 17 февраля 2012 г. № 156 и от 5 августа 2016 г. № 613».</w:t>
      </w:r>
    </w:p>
    <w:p w:rsidR="00000000" w:rsidRDefault="004C7AA2">
      <w:pPr>
        <w:pStyle w:val="point"/>
        <w:divId w:val="108857908"/>
      </w:pPr>
      <w:r>
        <w:t>260. </w:t>
      </w:r>
      <w:hyperlink r:id="rId788" w:anchor="a22" w:tooltip="+" w:history="1">
        <w:r>
          <w:rPr>
            <w:rStyle w:val="a3"/>
          </w:rPr>
          <w:t>Подпункт 1.5</w:t>
        </w:r>
      </w:hyperlink>
      <w:r>
        <w:t xml:space="preserve"> пункта 1 постановления Совета Министров Республики Беларусь от 22 апреля 2021 г. № 230 «Об изменении постановлений Совета Министров Республики Беларусь».</w:t>
      </w:r>
    </w:p>
    <w:p w:rsidR="00000000" w:rsidRDefault="004C7AA2">
      <w:pPr>
        <w:pStyle w:val="point"/>
        <w:divId w:val="108857908"/>
      </w:pPr>
      <w:r>
        <w:t>261. </w:t>
      </w:r>
      <w:hyperlink r:id="rId789" w:anchor="a2" w:tooltip="+" w:history="1">
        <w:r>
          <w:rPr>
            <w:rStyle w:val="a3"/>
          </w:rPr>
          <w:t>Подпункт 1.1</w:t>
        </w:r>
      </w:hyperlink>
      <w:r>
        <w:t xml:space="preserve"> пункта 1 постановле</w:t>
      </w:r>
      <w:r>
        <w:t>ния Совета Министров Республики Беларусь от 13 мая 2021 г. № 266 «Об изменении постановлений Совета Министров Республики Беларусь от 17 февраля 2012 г. № 156 и от 29 декабря 2015 г. № 1102».</w:t>
      </w:r>
    </w:p>
    <w:p w:rsidR="00000000" w:rsidRDefault="004C7AA2">
      <w:pPr>
        <w:pStyle w:val="point"/>
        <w:divId w:val="108857908"/>
      </w:pPr>
      <w:r>
        <w:t>262. </w:t>
      </w:r>
      <w:hyperlink r:id="rId790" w:anchor="a7" w:tooltip="+" w:history="1">
        <w:r>
          <w:rPr>
            <w:rStyle w:val="a3"/>
          </w:rPr>
          <w:t>Подпункт </w:t>
        </w:r>
        <w:r>
          <w:rPr>
            <w:rStyle w:val="a3"/>
          </w:rPr>
          <w:t>1.1</w:t>
        </w:r>
      </w:hyperlink>
      <w:r>
        <w:t xml:space="preserve"> пункта 1 постановления Совета Министров Республики Беларусь от 3 июня 2021 г. № 303 «Об изменении постановлений Совета Министров Республики Беларусь».</w:t>
      </w:r>
    </w:p>
    <w:p w:rsidR="00000000" w:rsidRDefault="004C7AA2">
      <w:pPr>
        <w:pStyle w:val="point"/>
        <w:divId w:val="108857908"/>
      </w:pPr>
      <w:r>
        <w:t>263. </w:t>
      </w:r>
      <w:hyperlink r:id="rId791" w:anchor="a8" w:tooltip="+" w:history="1">
        <w:r>
          <w:rPr>
            <w:rStyle w:val="a3"/>
          </w:rPr>
          <w:t>Пункт 5</w:t>
        </w:r>
      </w:hyperlink>
      <w:r>
        <w:t xml:space="preserve"> приложения 1 к </w:t>
      </w:r>
      <w:r>
        <w:t>постановлению Совета Министров Республики Беларусь от 14 июня 2021 г. № 326 «Об изменении постановлений Совета Министров Республики Беларусь».</w:t>
      </w:r>
    </w:p>
    <w:p w:rsidR="00000000" w:rsidRDefault="004C7AA2">
      <w:pPr>
        <w:pStyle w:val="point"/>
        <w:divId w:val="108857908"/>
      </w:pPr>
      <w:bookmarkStart w:id="147" w:name="a146"/>
      <w:bookmarkEnd w:id="147"/>
      <w:r>
        <w:t>264. </w:t>
      </w:r>
      <w:hyperlink r:id="rId792" w:anchor="a7" w:tooltip="+" w:history="1">
        <w:r>
          <w:rPr>
            <w:rStyle w:val="a3"/>
          </w:rPr>
          <w:t>Пункт 2</w:t>
        </w:r>
      </w:hyperlink>
      <w:r>
        <w:t xml:space="preserve"> приложения к постановлению Совета Министров Респу</w:t>
      </w:r>
      <w:r>
        <w:t>блики Беларусь от 2 июля 2021 г. № 381 «О мерах по реализации Указа Президента Республики Беларусь от 16 апреля 2021 г. № 153».</w:t>
      </w:r>
    </w:p>
    <w:p w:rsidR="00000000" w:rsidRDefault="004C7AA2">
      <w:pPr>
        <w:pStyle w:val="point"/>
        <w:divId w:val="108857908"/>
      </w:pPr>
      <w:r>
        <w:t>265. </w:t>
      </w:r>
      <w:hyperlink r:id="rId793" w:anchor="a1" w:tooltip="+" w:history="1">
        <w:r>
          <w:rPr>
            <w:rStyle w:val="a3"/>
          </w:rPr>
          <w:t>Подпункт 1.2</w:t>
        </w:r>
      </w:hyperlink>
      <w:r>
        <w:t xml:space="preserve"> пункта 1 постановления Совета Министров Республики Беларусь</w:t>
      </w:r>
      <w:r>
        <w:t xml:space="preserve"> от 2 июля 2021 г. № 386 «Об изменении постановлений Совета Министров Республики Беларусь от 26 октября 2001 г. № 1545 и от 17 февраля 2012 г. № 156».</w:t>
      </w:r>
    </w:p>
    <w:p w:rsidR="00000000" w:rsidRDefault="004C7AA2">
      <w:pPr>
        <w:pStyle w:val="point"/>
        <w:divId w:val="108857908"/>
      </w:pPr>
      <w:r>
        <w:t>266. </w:t>
      </w:r>
      <w:hyperlink r:id="rId794" w:anchor="a2" w:tooltip="+" w:history="1">
        <w:r>
          <w:rPr>
            <w:rStyle w:val="a3"/>
          </w:rPr>
          <w:t>Подпункт 1.3</w:t>
        </w:r>
      </w:hyperlink>
      <w:r>
        <w:t xml:space="preserve"> пункта 1 постановления Совета Минист</w:t>
      </w:r>
      <w:r>
        <w:t>ров Республики Беларусь от 23 августа 2021 г. № 481 «Об изменении постановлений Совета Министров Республики Беларусь».</w:t>
      </w:r>
    </w:p>
    <w:p w:rsidR="00000000" w:rsidRDefault="004C7AA2">
      <w:pPr>
        <w:pStyle w:val="point"/>
        <w:divId w:val="108857908"/>
      </w:pPr>
      <w:r>
        <w:t>267. </w:t>
      </w:r>
      <w:hyperlink r:id="rId795" w:anchor="a2" w:tooltip="+" w:history="1">
        <w:r>
          <w:rPr>
            <w:rStyle w:val="a3"/>
          </w:rPr>
          <w:t>Подпункт 2.1</w:t>
        </w:r>
      </w:hyperlink>
      <w:r>
        <w:t xml:space="preserve"> пункта 2 постановления Совета Министров Республики Беларусь от 27 ав</w:t>
      </w:r>
      <w:r>
        <w:t>густа 2021 г. № 486 «О параллельном проектировании и строительстве объектов и осуществлении административных процедур».</w:t>
      </w:r>
    </w:p>
    <w:p w:rsidR="00000000" w:rsidRDefault="004C7AA2">
      <w:pPr>
        <w:pStyle w:val="point"/>
        <w:divId w:val="108857908"/>
      </w:pPr>
      <w:r>
        <w:t>268. </w:t>
      </w:r>
      <w:hyperlink r:id="rId796" w:anchor="a19" w:tooltip="+" w:history="1">
        <w:r>
          <w:rPr>
            <w:rStyle w:val="a3"/>
          </w:rPr>
          <w:t>Подпункт 1.18</w:t>
        </w:r>
      </w:hyperlink>
      <w:r>
        <w:t xml:space="preserve"> пункта 1 постановления Совета Министров Республики Беларусь от 2</w:t>
      </w:r>
      <w:r>
        <w:t>7 августа 2021 г. № 490 «Об изменении постановлений Совета Министров Республики Беларусь».</w:t>
      </w:r>
    </w:p>
    <w:p w:rsidR="00000000" w:rsidRDefault="004C7AA2">
      <w:pPr>
        <w:pStyle w:val="point"/>
        <w:divId w:val="108857908"/>
      </w:pPr>
      <w:r>
        <w:t>269. </w:t>
      </w:r>
      <w:hyperlink r:id="rId797" w:anchor="a4" w:tooltip="+" w:history="1">
        <w:r>
          <w:rPr>
            <w:rStyle w:val="a3"/>
          </w:rPr>
          <w:t>Подпункт 1.2</w:t>
        </w:r>
      </w:hyperlink>
      <w:r>
        <w:t xml:space="preserve"> пункта 1 постановления Совета Министров Республики Беларусь от 1 сентября 2021 г. № 504 «Об изме</w:t>
      </w:r>
      <w:r>
        <w:t>нении постановлений Совета Министров Республики Беларусь».</w:t>
      </w:r>
    </w:p>
    <w:p w:rsidR="00000000" w:rsidRDefault="004C7AA2">
      <w:pPr>
        <w:pStyle w:val="point"/>
        <w:divId w:val="108857908"/>
      </w:pPr>
      <w:r>
        <w:t>270. </w:t>
      </w:r>
      <w:hyperlink r:id="rId798" w:anchor="a6" w:tooltip="+" w:history="1">
        <w:r>
          <w:rPr>
            <w:rStyle w:val="a3"/>
          </w:rPr>
          <w:t>Пункт 3</w:t>
        </w:r>
      </w:hyperlink>
      <w:r>
        <w:t xml:space="preserve"> приложения 1 к постановлению Совета Министров Республики Беларусь от 2 сентября 2021 г. № 509 «О мерах по реализации Кодекса Республи</w:t>
      </w:r>
      <w:r>
        <w:t>ки Беларусь о недрах».</w:t>
      </w:r>
    </w:p>
    <w:p w:rsidR="00000000" w:rsidRDefault="004C7AA2">
      <w:pPr>
        <w:pStyle w:val="point"/>
        <w:divId w:val="108857908"/>
      </w:pPr>
      <w:r>
        <w:t>271. </w:t>
      </w:r>
      <w:hyperlink r:id="rId799" w:anchor="a10" w:tooltip="+" w:history="1">
        <w:r>
          <w:rPr>
            <w:rStyle w:val="a3"/>
          </w:rPr>
          <w:t>Пункт 7</w:t>
        </w:r>
      </w:hyperlink>
      <w:r>
        <w:t xml:space="preserve"> приложения к постановлению Совета Министров Республики Беларусь от 17 сентября 2021 г. № 537 «О мерах по реализации Указа Президента Республики Беларусь от 11 июня 202</w:t>
      </w:r>
      <w:r>
        <w:t>1 г. № 215».</w:t>
      </w:r>
    </w:p>
    <w:p w:rsidR="00000000" w:rsidRDefault="004C7AA2">
      <w:pPr>
        <w:pStyle w:val="point"/>
        <w:divId w:val="108857908"/>
      </w:pPr>
      <w:r>
        <w:t>272. </w:t>
      </w:r>
      <w:hyperlink r:id="rId800" w:anchor="a218" w:tooltip="+" w:history="1">
        <w:r>
          <w:rPr>
            <w:rStyle w:val="a3"/>
          </w:rPr>
          <w:t>Пункт 3</w:t>
        </w:r>
      </w:hyperlink>
      <w:r>
        <w:t xml:space="preserve"> приложения к постановлению Совета Министров Республики Беларусь от 23 сентября 2021 г. № 547 «О реализации Указа Президента Республики Беларусь от 24 марта 2021 г. № 116».</w:t>
      </w:r>
    </w:p>
    <w:p w:rsidR="00000000" w:rsidRDefault="004C7AA2">
      <w:pPr>
        <w:pStyle w:val="point"/>
        <w:divId w:val="108857908"/>
      </w:pPr>
      <w:r>
        <w:t>273</w:t>
      </w:r>
      <w:r>
        <w:t>. </w:t>
      </w:r>
      <w:hyperlink r:id="rId801" w:anchor="a4" w:tooltip="+" w:history="1">
        <w:r>
          <w:rPr>
            <w:rStyle w:val="a3"/>
          </w:rPr>
          <w:t>Пункт 1</w:t>
        </w:r>
      </w:hyperlink>
      <w:r>
        <w:t xml:space="preserve"> приложения к постановлению Совета Министров Республики Беларусь от 6 октября 2021 г. № 561 «О порядке согласования содержания наружной рекламы и рекламы на транспортном средстве».</w:t>
      </w:r>
    </w:p>
    <w:p w:rsidR="00000000" w:rsidRDefault="004C7AA2">
      <w:pPr>
        <w:pStyle w:val="point"/>
        <w:divId w:val="108857908"/>
      </w:pPr>
      <w:r>
        <w:t>274. </w:t>
      </w:r>
      <w:hyperlink r:id="rId802" w:anchor="a3" w:tooltip="+" w:history="1">
        <w:r>
          <w:rPr>
            <w:rStyle w:val="a3"/>
          </w:rPr>
          <w:t>Подпункт 1.2</w:t>
        </w:r>
      </w:hyperlink>
      <w:r>
        <w:t xml:space="preserve"> пункта 1 постановления Совета Министров Республики Беларусь от 15 ноября 2021 г. № 650 «Об изменении постановлений Совета Министров Республики Беларусь от 7 июня 2002 г. № 738 и от 17 февраля 2012 г. № </w:t>
      </w:r>
      <w:r>
        <w:t>156».</w:t>
      </w:r>
    </w:p>
    <w:p w:rsidR="00000000" w:rsidRDefault="004C7AA2">
      <w:pPr>
        <w:pStyle w:val="point"/>
        <w:divId w:val="108857908"/>
      </w:pPr>
      <w:r>
        <w:t>275. </w:t>
      </w:r>
      <w:hyperlink r:id="rId803" w:anchor="a5" w:tooltip="+" w:history="1">
        <w:r>
          <w:rPr>
            <w:rStyle w:val="a3"/>
          </w:rPr>
          <w:t>Подпункт 1.1</w:t>
        </w:r>
      </w:hyperlink>
      <w:r>
        <w:t xml:space="preserve"> пункта 1 постановления Совета Министров Республики Беларусь от 26 ноября 2021 г. № 674 «Об изменении постановлений Совета Министров Республики Беларусь».</w:t>
      </w:r>
    </w:p>
    <w:p w:rsidR="00000000" w:rsidRDefault="004C7AA2">
      <w:pPr>
        <w:pStyle w:val="point"/>
        <w:divId w:val="108857908"/>
      </w:pPr>
      <w:r>
        <w:t>276. </w:t>
      </w:r>
      <w:hyperlink r:id="rId804" w:anchor="a4" w:tooltip="+" w:history="1">
        <w:r>
          <w:rPr>
            <w:rStyle w:val="a3"/>
          </w:rPr>
          <w:t>Пункт 2</w:t>
        </w:r>
      </w:hyperlink>
      <w:r>
        <w:t xml:space="preserve"> постановления Совета Министров Республики Беларусь от 14 декабря 2021 г. № 716 «О выдаче заключений и возмещении сумм льгот».</w:t>
      </w:r>
    </w:p>
    <w:p w:rsidR="00000000" w:rsidRDefault="004C7AA2">
      <w:pPr>
        <w:pStyle w:val="point"/>
        <w:divId w:val="108857908"/>
      </w:pPr>
      <w:r>
        <w:t>277. </w:t>
      </w:r>
      <w:hyperlink r:id="rId805" w:anchor="a21" w:tooltip="+" w:history="1">
        <w:r>
          <w:rPr>
            <w:rStyle w:val="a3"/>
          </w:rPr>
          <w:t>Подпункт 1.1</w:t>
        </w:r>
      </w:hyperlink>
      <w:r>
        <w:t xml:space="preserve"> пункта 1 постановления</w:t>
      </w:r>
      <w:r>
        <w:t xml:space="preserve"> Совета Министров Республики Беларусь от 17 декабря 2021 г. № 726 «Об изменении постановлений Совета Министров Республики Беларусь от 17 февраля 2012 г. № 156 и от 24 апреля 2020 г. № 254».</w:t>
      </w:r>
    </w:p>
    <w:p w:rsidR="00000000" w:rsidRDefault="004C7AA2">
      <w:pPr>
        <w:pStyle w:val="point"/>
        <w:divId w:val="108857908"/>
      </w:pPr>
      <w:r>
        <w:t>278. </w:t>
      </w:r>
      <w:hyperlink r:id="rId806" w:anchor="a13" w:tooltip="+" w:history="1">
        <w:r>
          <w:rPr>
            <w:rStyle w:val="a3"/>
          </w:rPr>
          <w:t>Подпункт</w:t>
        </w:r>
        <w:r>
          <w:rPr>
            <w:rStyle w:val="a3"/>
          </w:rPr>
          <w:t> 2.1</w:t>
        </w:r>
      </w:hyperlink>
      <w:r>
        <w:t xml:space="preserve"> пункта 2 постановления Совета Министров Республики Беларусь от 24 декабря 2021 г. № 746 «О реализации Закона Республики Беларусь от 7 мая 2021 г. № 102-З «О селекции и семеноводстве сельскохозяйственных растений».</w:t>
      </w:r>
    </w:p>
    <w:p w:rsidR="00000000" w:rsidRDefault="004C7AA2">
      <w:pPr>
        <w:pStyle w:val="point"/>
        <w:divId w:val="108857908"/>
      </w:pPr>
      <w:r>
        <w:t>279. </w:t>
      </w:r>
      <w:hyperlink r:id="rId807" w:anchor="a43" w:tooltip="+" w:history="1">
        <w:r>
          <w:rPr>
            <w:rStyle w:val="a3"/>
          </w:rPr>
          <w:t>Пункт 2</w:t>
        </w:r>
      </w:hyperlink>
      <w:r>
        <w:t xml:space="preserve"> постановления Совета Министров Республики Беларусь от 30 декабря 2021 г. № 779 «О государственном информационном ресурсе «Реестр рекламораспространителей».</w:t>
      </w:r>
    </w:p>
    <w:p w:rsidR="00000000" w:rsidRDefault="004C7AA2">
      <w:pPr>
        <w:pStyle w:val="point"/>
        <w:divId w:val="108857908"/>
      </w:pPr>
      <w:bookmarkStart w:id="148" w:name="a161"/>
      <w:bookmarkEnd w:id="148"/>
      <w:r>
        <w:t>280. </w:t>
      </w:r>
      <w:hyperlink r:id="rId808" w:anchor="a1" w:tooltip="+" w:history="1">
        <w:r>
          <w:rPr>
            <w:rStyle w:val="a3"/>
          </w:rPr>
          <w:t>Подпункт 2.1</w:t>
        </w:r>
      </w:hyperlink>
      <w:r>
        <w:t xml:space="preserve"> пу</w:t>
      </w:r>
      <w:r>
        <w:t>нкта 2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000000" w:rsidRDefault="004C7AA2">
      <w:pPr>
        <w:pStyle w:val="point"/>
        <w:divId w:val="108857908"/>
      </w:pPr>
      <w:r>
        <w:t>281. </w:t>
      </w:r>
      <w:hyperlink r:id="rId809" w:anchor="a8" w:tooltip="+" w:history="1">
        <w:r>
          <w:rPr>
            <w:rStyle w:val="a3"/>
          </w:rPr>
          <w:t>Пункт 7</w:t>
        </w:r>
      </w:hyperlink>
      <w:r>
        <w:t xml:space="preserve"> </w:t>
      </w:r>
      <w:r>
        <w:t>постановления Совета Министров Республики Беларусь от 4 февраля 2022 г. № 70 «О лицензировании вывоза отдельных видов товаров».</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49" w:name="a2"/>
      <w:bookmarkEnd w:id="149"/>
      <w:r>
        <w:t>ПОЛОЖЕНИЕ</w:t>
      </w:r>
      <w:r>
        <w:br/>
        <w:t>о порядке получения международного сертификата технического осмотра</w:t>
      </w:r>
    </w:p>
    <w:p w:rsidR="00000000" w:rsidRDefault="004C7AA2">
      <w:pPr>
        <w:pStyle w:val="point"/>
        <w:divId w:val="108857908"/>
      </w:pPr>
      <w:r>
        <w:t xml:space="preserve">1. Настоящим Положением, разработанным в целях реализации </w:t>
      </w:r>
      <w:hyperlink r:id="rId810" w:anchor="a14" w:tooltip="+" w:history="1">
        <w:r>
          <w:rPr>
            <w:rStyle w:val="a3"/>
          </w:rPr>
          <w:t>Соглашения</w:t>
        </w:r>
      </w:hyperlink>
      <w:r>
        <w:t xml:space="preserve"> о принятии единообразных условий для периодических технич</w:t>
      </w:r>
      <w:r>
        <w:t>еских осмотров колесных транспортных средств и о взаимном признании таких осмотров от 13 ноября 1997 года (далее – Соглашение), устанавливается порядок получения международного сертификата технического осмотра.</w:t>
      </w:r>
    </w:p>
    <w:p w:rsidR="00000000" w:rsidRDefault="004C7AA2">
      <w:pPr>
        <w:pStyle w:val="point"/>
        <w:divId w:val="108857908"/>
      </w:pPr>
      <w:r>
        <w:t>2. Для целей настоящего Положения используютс</w:t>
      </w:r>
      <w:r>
        <w:t>я следующие определения:</w:t>
      </w:r>
    </w:p>
    <w:p w:rsidR="00000000" w:rsidRDefault="004C7AA2">
      <w:pPr>
        <w:pStyle w:val="newncpi"/>
        <w:divId w:val="108857908"/>
      </w:pPr>
      <w:r>
        <w:t>владелец транспортного средства (далее – владелец) – юридическое или физическое лицо, осуществляющее эксплуатацию транспортного средства, принадлежащего ему на праве собственности или ином законном основании;</w:t>
      </w:r>
    </w:p>
    <w:p w:rsidR="00000000" w:rsidRDefault="004C7AA2">
      <w:pPr>
        <w:pStyle w:val="newncpi"/>
        <w:divId w:val="108857908"/>
      </w:pPr>
      <w:r>
        <w:t>идентификация транспор</w:t>
      </w:r>
      <w:r>
        <w:t>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 (заводом) – изготовителем), номера шасси (рамы), кузова (коляски, прицепа), регист</w:t>
      </w:r>
      <w:r>
        <w:t>рационных знаков сведениям, указанным в регистрационных документах на данное транспортное средство;</w:t>
      </w:r>
    </w:p>
    <w:p w:rsidR="00000000" w:rsidRDefault="004C7AA2">
      <w:pPr>
        <w:pStyle w:val="newncpi"/>
        <w:divId w:val="108857908"/>
      </w:pPr>
      <w:r>
        <w:t>колесное транспортное средство (далее – ТС) – механическое транспортное средство, прицеп (полуприцеп) к нему;</w:t>
      </w:r>
    </w:p>
    <w:p w:rsidR="00000000" w:rsidRDefault="004C7AA2">
      <w:pPr>
        <w:pStyle w:val="newncpi"/>
        <w:divId w:val="108857908"/>
      </w:pPr>
      <w:r>
        <w:t xml:space="preserve">международный сертификат технического осмотра </w:t>
      </w:r>
      <w:r>
        <w:t xml:space="preserve">(далее – МСТО) – документ, оформленный согласно требованиям </w:t>
      </w:r>
      <w:hyperlink r:id="rId811" w:anchor="a14" w:tooltip="+" w:history="1">
        <w:r>
          <w:rPr>
            <w:rStyle w:val="a3"/>
          </w:rPr>
          <w:t>Соглашения</w:t>
        </w:r>
      </w:hyperlink>
      <w:r>
        <w:t xml:space="preserve"> и подтверждающий соответствие ТС требованиям </w:t>
      </w:r>
      <w:hyperlink r:id="rId812" w:anchor="a14" w:tooltip="+" w:history="1">
        <w:r>
          <w:rPr>
            <w:rStyle w:val="a3"/>
          </w:rPr>
          <w:t>Соглашения</w:t>
        </w:r>
      </w:hyperlink>
      <w:r>
        <w:t>.</w:t>
      </w:r>
    </w:p>
    <w:p w:rsidR="00000000" w:rsidRDefault="004C7AA2">
      <w:pPr>
        <w:pStyle w:val="point"/>
        <w:divId w:val="108857908"/>
      </w:pPr>
      <w:r>
        <w:t>3. Действие настоящего П</w:t>
      </w:r>
      <w:r>
        <w:t>оложения распространяется на ТС, зарегистрированные в Республике Беларусь и находящиеся в эксплуатации.</w:t>
      </w:r>
    </w:p>
    <w:p w:rsidR="00000000" w:rsidRDefault="004C7AA2">
      <w:pPr>
        <w:pStyle w:val="point"/>
        <w:divId w:val="108857908"/>
      </w:pPr>
      <w:r>
        <w:t xml:space="preserve">4. Выдача МСТО осуществляется республиканским унитарным сервисным предприятием «Белтехосмотр» (далее – УП «Белтехосмотр») в течение одного рабочего дня </w:t>
      </w:r>
      <w:r>
        <w:t>после обращения заявителя и действует в течение одного года со дня его выдачи.</w:t>
      </w:r>
    </w:p>
    <w:p w:rsidR="00000000" w:rsidRDefault="004C7AA2">
      <w:pPr>
        <w:pStyle w:val="point"/>
        <w:divId w:val="108857908"/>
      </w:pPr>
      <w:r>
        <w:t>5. Бланк МСТО является бланком документа с определенной степенью защиты.</w:t>
      </w:r>
    </w:p>
    <w:p w:rsidR="00000000" w:rsidRDefault="004C7AA2">
      <w:pPr>
        <w:pStyle w:val="point"/>
        <w:divId w:val="108857908"/>
      </w:pPr>
      <w:r>
        <w:t>6. Для получения МСТО владельцы предоставляют следующие документы (сведения):</w:t>
      </w:r>
    </w:p>
    <w:p w:rsidR="00000000" w:rsidRDefault="004C7AA2">
      <w:pPr>
        <w:pStyle w:val="newncpi"/>
        <w:divId w:val="108857908"/>
      </w:pPr>
      <w:r>
        <w:t>заявление;</w:t>
      </w:r>
    </w:p>
    <w:p w:rsidR="00000000" w:rsidRDefault="004C7AA2">
      <w:pPr>
        <w:pStyle w:val="newncpi"/>
        <w:divId w:val="108857908"/>
      </w:pPr>
      <w:r>
        <w:t>свидетельство о</w:t>
      </w:r>
      <w:r>
        <w:t> регистрации транспортного средства (технический паспорт);</w:t>
      </w:r>
    </w:p>
    <w:p w:rsidR="00000000" w:rsidRDefault="004C7AA2">
      <w:pPr>
        <w:pStyle w:val="newncpi"/>
        <w:divId w:val="108857908"/>
      </w:pPr>
      <w:r>
        <w:t>документ, подтверждающий внесение платы.</w:t>
      </w:r>
    </w:p>
    <w:p w:rsidR="00000000" w:rsidRDefault="004C7AA2">
      <w:pPr>
        <w:pStyle w:val="point"/>
        <w:divId w:val="108857908"/>
      </w:pPr>
      <w:r>
        <w:t>7. Работник УП «Белтехосмотр»:</w:t>
      </w:r>
    </w:p>
    <w:p w:rsidR="00000000" w:rsidRDefault="004C7AA2">
      <w:pPr>
        <w:pStyle w:val="newncpi"/>
        <w:divId w:val="108857908"/>
      </w:pPr>
      <w:r>
        <w:t>изучает представленные документы;</w:t>
      </w:r>
    </w:p>
    <w:p w:rsidR="00000000" w:rsidRDefault="004C7AA2">
      <w:pPr>
        <w:pStyle w:val="newncpi"/>
        <w:divId w:val="108857908"/>
      </w:pPr>
      <w:r>
        <w:t>осуществляет поиск и анализ сведений, имеющихся в информационной системе УП «Белтехосмотр»,</w:t>
      </w:r>
      <w:r>
        <w:t xml:space="preserve"> о выданном заявителю разрешении на допуск транспортного средства (за исключением колесных тракторов, прицепов, полуприцепов к ним, самоходных машин) к участию в дорожном движении и сроке его действия;</w:t>
      </w:r>
    </w:p>
    <w:p w:rsidR="00000000" w:rsidRDefault="004C7AA2">
      <w:pPr>
        <w:pStyle w:val="newncpi"/>
        <w:divId w:val="108857908"/>
      </w:pPr>
      <w:r>
        <w:t>осуществляет идентификацию ТС;</w:t>
      </w:r>
    </w:p>
    <w:p w:rsidR="00000000" w:rsidRDefault="004C7AA2">
      <w:pPr>
        <w:pStyle w:val="newncpi"/>
        <w:divId w:val="108857908"/>
      </w:pPr>
      <w:r>
        <w:t>устанавливает наличие и</w:t>
      </w:r>
      <w:r>
        <w:t>ли отсутствие оснований для выдачи МСТО;</w:t>
      </w:r>
    </w:p>
    <w:p w:rsidR="00000000" w:rsidRDefault="004C7AA2">
      <w:pPr>
        <w:pStyle w:val="newncpi"/>
        <w:divId w:val="108857908"/>
      </w:pPr>
      <w:r>
        <w:t>регистрирует сведения о выдаче МСТО в информационной базе данных по учету МСТО в случае принятия решения о выдаче МСТО.</w:t>
      </w:r>
    </w:p>
    <w:p w:rsidR="00000000" w:rsidRDefault="004C7AA2">
      <w:pPr>
        <w:pStyle w:val="point"/>
        <w:divId w:val="108857908"/>
      </w:pPr>
      <w:r>
        <w:t>8. Отсутствие действующего разрешения на допуск транспортного средства (за исключением колесных</w:t>
      </w:r>
      <w:r>
        <w:t xml:space="preserve"> тракторов, прицепов, полуприцепов к ним, самоходных машин) к участию в дорожном движении является основанием для отказа в выдаче МСТО.</w:t>
      </w:r>
    </w:p>
    <w:p w:rsidR="00000000" w:rsidRDefault="004C7AA2">
      <w:pPr>
        <w:pStyle w:val="point"/>
        <w:divId w:val="108857908"/>
      </w:pPr>
      <w:r>
        <w:t>9. МСТО выдается на каждую единицу ТС.</w:t>
      </w:r>
    </w:p>
    <w:p w:rsidR="00000000" w:rsidRDefault="004C7AA2">
      <w:pPr>
        <w:pStyle w:val="newncpi"/>
        <w:divId w:val="108857908"/>
      </w:pPr>
      <w:r>
        <w:t>Заполнение МСТО осуществляется на одном из государственных языков и в латинской т</w:t>
      </w:r>
      <w:r>
        <w:t>ранслитерации от руки или машинописным способом с сохранением нумераций позиций.</w:t>
      </w:r>
    </w:p>
    <w:p w:rsidR="00000000" w:rsidRDefault="004C7AA2">
      <w:pPr>
        <w:pStyle w:val="point"/>
        <w:divId w:val="108857908"/>
      </w:pPr>
      <w:r>
        <w:t>10. Размер платы за выдачу МСТО определяется исходя из экономической обоснованности затрат, связанных с осуществлением административной процедуры, и уровня рентабельности не в</w:t>
      </w:r>
      <w:r>
        <w:t>ыше 10 процентов.</w:t>
      </w:r>
    </w:p>
    <w:p w:rsidR="00000000" w:rsidRDefault="004C7AA2">
      <w:pPr>
        <w:pStyle w:val="point"/>
        <w:divId w:val="108857908"/>
      </w:pPr>
      <w:r>
        <w:t>11. Подлинник МСТО на весь период его действия должен находиться на соответствующем ТС. Передача МСТО на другое ТС не допускается.</w:t>
      </w:r>
    </w:p>
    <w:p w:rsidR="00000000" w:rsidRDefault="004C7AA2">
      <w:pPr>
        <w:pStyle w:val="point"/>
        <w:divId w:val="108857908"/>
      </w:pPr>
      <w:r>
        <w:t>12. По окончании срока действия МСТО, а также в случае утери или порчи МСТО владелец вправе обратиться за в</w:t>
      </w:r>
      <w:r>
        <w:t>ыдачей нового МСТО в порядке, предусмотренном настоящим Положением.</w:t>
      </w:r>
    </w:p>
    <w:p w:rsidR="00000000" w:rsidRDefault="004C7AA2">
      <w:pPr>
        <w:pStyle w:val="point"/>
        <w:divId w:val="108857908"/>
      </w:pPr>
      <w:r>
        <w:t>13. В случае замены регистрационного знака ТС до истечения срока действия МСТО выдается новый МСТО в порядке, предусмотренном настоящим Положением.</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50" w:name="a3"/>
      <w:bookmarkEnd w:id="150"/>
      <w:r>
        <w:t>ПОЛОЖЕНИЕ</w:t>
      </w:r>
      <w:r>
        <w:br/>
        <w:t>о порядке получения сертификата технического контроля</w:t>
      </w:r>
    </w:p>
    <w:p w:rsidR="00000000" w:rsidRDefault="004C7AA2">
      <w:pPr>
        <w:pStyle w:val="point"/>
        <w:divId w:val="108857908"/>
      </w:pPr>
      <w:r>
        <w:t>1. Настоящим Положением устанавливается порядок подтверждения соответствия технического и эк</w:t>
      </w:r>
      <w:r>
        <w:t>ологического состояния транспортных средств, осуществляющих международные перевозки грузов в рамках Европейской конференции министров транспорта (далее – ЕКМТ), техническим нормам ЕКМТ и использования сертификатов технического контроля.</w:t>
      </w:r>
    </w:p>
    <w:p w:rsidR="00000000" w:rsidRDefault="004C7AA2">
      <w:pPr>
        <w:pStyle w:val="point"/>
        <w:divId w:val="108857908"/>
      </w:pPr>
      <w:r>
        <w:t>2. Для целей настоя</w:t>
      </w:r>
      <w:r>
        <w:t>щего Положения применяются следующие определения:</w:t>
      </w:r>
    </w:p>
    <w:p w:rsidR="00000000" w:rsidRDefault="004C7AA2">
      <w:pPr>
        <w:pStyle w:val="newncpi"/>
        <w:divId w:val="108857908"/>
      </w:pPr>
      <w:r>
        <w:t>ЕКМТ – межправительственная организация;</w:t>
      </w:r>
    </w:p>
    <w:p w:rsidR="00000000" w:rsidRDefault="004C7AA2">
      <w:pPr>
        <w:pStyle w:val="newncpi"/>
        <w:divId w:val="108857908"/>
      </w:pPr>
      <w:r>
        <w:t>владелец транспортного средства – субъект хозяйствования, осуществляющий эксплуатацию транспортного средства, принадлежащего ему на праве собственности, праве хозяйс</w:t>
      </w:r>
      <w:r>
        <w:t>твенного ведения или оперативного управления либо на иных основаниях, предусмотренных законодательством или договором (далее – владелец);</w:t>
      </w:r>
    </w:p>
    <w:p w:rsidR="00000000" w:rsidRDefault="004C7AA2">
      <w:pPr>
        <w:pStyle w:val="newncpi"/>
        <w:divId w:val="108857908"/>
      </w:pPr>
      <w:r>
        <w:t>идентификация транспортного средства – проверка соответствия марки, модели, модификации, цвета, года выпуска, идентифи</w:t>
      </w:r>
      <w:r>
        <w:t>кационного номера (VIN) транспортного средства (если он присвоен организацией-изготовителем), порядкового номера шасси (рамы), кузова (коляски, прицепа), регистрационных знаков сведениям, указанным в регистрационных документах на транспортное средство;</w:t>
      </w:r>
    </w:p>
    <w:p w:rsidR="00000000" w:rsidRDefault="004C7AA2">
      <w:pPr>
        <w:pStyle w:val="newncpi"/>
        <w:divId w:val="108857908"/>
      </w:pPr>
      <w:r>
        <w:t>под</w:t>
      </w:r>
      <w:r>
        <w:t>тверждение пригодности к эксплуатации – комплекс контрольно-диагностических и иных работ по проверке технического состояния транспортного средства, проводимых аккредитованной в установленном законодательством порядке в качестве инспекционного органа органи</w:t>
      </w:r>
      <w:r>
        <w:t>зацией для подтверждения соответствия транспортного средства техническим нормам ЕКМТ;</w:t>
      </w:r>
    </w:p>
    <w:p w:rsidR="00000000" w:rsidRDefault="004C7AA2">
      <w:pPr>
        <w:pStyle w:val="newncpi"/>
        <w:divId w:val="108857908"/>
      </w:pPr>
      <w:r>
        <w:t>разрешение ЕКМТ – многостороннее разрешение, действительное в течение периода времени, указанного в нем, для осуществления неограниченного числа перевозок грузов между ст</w:t>
      </w:r>
      <w:r>
        <w:t>ранами – участницами ЕКМТ и транзитом через территорию одной или нескольких стран – участниц ЕКМТ транспортными средствами, зарегистрированными в стране – участнице ЕКМТ;</w:t>
      </w:r>
    </w:p>
    <w:p w:rsidR="00000000" w:rsidRDefault="004C7AA2">
      <w:pPr>
        <w:pStyle w:val="newncpi"/>
        <w:divId w:val="108857908"/>
      </w:pPr>
      <w:r>
        <w:t>резолюция ЕКМТ – руководство для официальных лиц по использованию многосторонней квот</w:t>
      </w:r>
      <w:r>
        <w:t>ы ЕКМТ, принимаемое Советом Министров Европейской конференции министров транспорта;</w:t>
      </w:r>
    </w:p>
    <w:p w:rsidR="00000000" w:rsidRDefault="004C7AA2">
      <w:pPr>
        <w:pStyle w:val="newncpi"/>
        <w:divId w:val="108857908"/>
      </w:pPr>
      <w:r>
        <w:t>сертификат соответствия транспортного средства экологическим и техническим требованиям ЕКМТ – документ по форме, установленной резолюцией ЕКМТ, выдаваемый организацией – из</w:t>
      </w:r>
      <w:r>
        <w:t>готовителем транспортного средства государства – члена ЕКМТ или его уполномоченным представителем в стране регистрации транспортного средства и подтверждающий соответствие транспортного средства требованиям технических норм ЕКМТ (далее – сертификат изготов</w:t>
      </w:r>
      <w:r>
        <w:t>ителя);</w:t>
      </w:r>
    </w:p>
    <w:p w:rsidR="00000000" w:rsidRDefault="004C7AA2">
      <w:pPr>
        <w:pStyle w:val="newncpi"/>
        <w:divId w:val="108857908"/>
      </w:pPr>
      <w:r>
        <w:t>сертификат технического контроля – сертификат по форме, установленной резолюцией ЕКМТ, подтверждающий пригодность транспортного средства к эксплуатации на дорогах, выдаваемый уполномоченным органом страны регистрации транспортного средства;</w:t>
      </w:r>
    </w:p>
    <w:p w:rsidR="00000000" w:rsidRDefault="004C7AA2">
      <w:pPr>
        <w:pStyle w:val="newncpi"/>
        <w:divId w:val="108857908"/>
      </w:pPr>
      <w:r>
        <w:t>техниче</w:t>
      </w:r>
      <w:r>
        <w:t>ские нормы ЕКМТ – требования к техническому и экологическому состоянию транспортного средства, установленные действующими резолюциями и иными актами ЕКМТ;</w:t>
      </w:r>
    </w:p>
    <w:p w:rsidR="00000000" w:rsidRDefault="004C7AA2">
      <w:pPr>
        <w:pStyle w:val="newncpi"/>
        <w:divId w:val="108857908"/>
      </w:pPr>
      <w:r>
        <w:t>транспортное средство – дорожное транспортное средство категории N</w:t>
      </w:r>
      <w:r>
        <w:rPr>
          <w:vertAlign w:val="subscript"/>
        </w:rPr>
        <w:t>2</w:t>
      </w:r>
      <w:r>
        <w:t>, N</w:t>
      </w:r>
      <w:r>
        <w:rPr>
          <w:vertAlign w:val="subscript"/>
        </w:rPr>
        <w:t>3</w:t>
      </w:r>
      <w:r>
        <w:t>, О</w:t>
      </w:r>
      <w:r>
        <w:rPr>
          <w:vertAlign w:val="subscript"/>
        </w:rPr>
        <w:t>3</w:t>
      </w:r>
      <w:r>
        <w:t>, О</w:t>
      </w:r>
      <w:r>
        <w:rPr>
          <w:vertAlign w:val="subscript"/>
        </w:rPr>
        <w:t>4</w:t>
      </w:r>
      <w:r>
        <w:t xml:space="preserve"> (далее – ТС).</w:t>
      </w:r>
    </w:p>
    <w:p w:rsidR="00000000" w:rsidRDefault="004C7AA2">
      <w:pPr>
        <w:pStyle w:val="point"/>
        <w:divId w:val="108857908"/>
      </w:pPr>
      <w:r>
        <w:t>3. Треб</w:t>
      </w:r>
      <w:r>
        <w:t>ования настоящего Положения распространяются на ТС, находящиеся в эксплуатации, зарегистрированные в Республике Беларусь и используемые для международных перевозок грузов в рамках разрешительной системы ЕКМТ.</w:t>
      </w:r>
    </w:p>
    <w:p w:rsidR="00000000" w:rsidRDefault="004C7AA2">
      <w:pPr>
        <w:pStyle w:val="point"/>
        <w:divId w:val="108857908"/>
      </w:pPr>
      <w:r>
        <w:t>4. Подтверждение соответствия ТС требованиям те</w:t>
      </w:r>
      <w:r>
        <w:t>хнических норм ЕКМТ оформляется выдачей сертификата технического контроля организацией, аккредитованной в Национальной системе аккредитации Республики Беларусь в качестве инспекционного органа (далее – уполномоченная организация).</w:t>
      </w:r>
    </w:p>
    <w:p w:rsidR="00000000" w:rsidRDefault="004C7AA2">
      <w:pPr>
        <w:pStyle w:val="point"/>
        <w:divId w:val="108857908"/>
      </w:pPr>
      <w:r>
        <w:t>5. Выдача сертификата тех</w:t>
      </w:r>
      <w:r>
        <w:t>нического контроля осуществляется уполномоченной организацией после проведения этой организацией подтверждения пригодности к эксплуатации ТС.</w:t>
      </w:r>
    </w:p>
    <w:p w:rsidR="00000000" w:rsidRDefault="004C7AA2">
      <w:pPr>
        <w:pStyle w:val="newncpi"/>
        <w:divId w:val="108857908"/>
      </w:pPr>
      <w:r>
        <w:t>Подтверждение пригодности к эксплуатации ТС категорий О</w:t>
      </w:r>
      <w:r>
        <w:rPr>
          <w:vertAlign w:val="subscript"/>
        </w:rPr>
        <w:t>3</w:t>
      </w:r>
      <w:r>
        <w:t>, О</w:t>
      </w:r>
      <w:r>
        <w:rPr>
          <w:vertAlign w:val="subscript"/>
        </w:rPr>
        <w:t>4</w:t>
      </w:r>
      <w:r>
        <w:t xml:space="preserve"> осуществляется в составе автопоезда.</w:t>
      </w:r>
    </w:p>
    <w:p w:rsidR="00000000" w:rsidRDefault="004C7AA2">
      <w:pPr>
        <w:pStyle w:val="newncpi"/>
        <w:divId w:val="108857908"/>
      </w:pPr>
      <w:r>
        <w:t>Подтверждение пр</w:t>
      </w:r>
      <w:r>
        <w:t>игодности к эксплуатации в отношении ТС, срок эксплуатации которого не превышает 12 месяцев от даты изготовления, не проводится.</w:t>
      </w:r>
    </w:p>
    <w:p w:rsidR="00000000" w:rsidRDefault="004C7AA2">
      <w:pPr>
        <w:pStyle w:val="newncpi"/>
        <w:divId w:val="108857908"/>
      </w:pPr>
      <w:r>
        <w:t>По результатам подтверждения пригодности к эксплуатации ТС уполномоченной организацией оформляется отчет с указанием результато</w:t>
      </w:r>
      <w:r>
        <w:t>в проверки его технического состояния в объеме требований, установленных техническими нормами ЕКМТ (далее – отчет).</w:t>
      </w:r>
    </w:p>
    <w:p w:rsidR="00000000" w:rsidRDefault="004C7AA2">
      <w:pPr>
        <w:pStyle w:val="point"/>
        <w:divId w:val="108857908"/>
      </w:pPr>
      <w:r>
        <w:t>6. Сертификат технического контроля выдается в течение одного рабочего дня после обращения заявителя и действует в течение одного года со дн</w:t>
      </w:r>
      <w:r>
        <w:t>я его выдачи.</w:t>
      </w:r>
    </w:p>
    <w:p w:rsidR="00000000" w:rsidRDefault="004C7AA2">
      <w:pPr>
        <w:pStyle w:val="newncpi"/>
        <w:divId w:val="108857908"/>
      </w:pPr>
      <w:r>
        <w:t>Для получения сертификата технического контроля предоставляются следующие документы (сведения):</w:t>
      </w:r>
    </w:p>
    <w:p w:rsidR="00000000" w:rsidRDefault="004C7AA2">
      <w:pPr>
        <w:pStyle w:val="newncpi"/>
        <w:divId w:val="108857908"/>
      </w:pPr>
      <w:r>
        <w:t>заявление;</w:t>
      </w:r>
    </w:p>
    <w:p w:rsidR="00000000" w:rsidRDefault="004C7AA2">
      <w:pPr>
        <w:pStyle w:val="newncpi"/>
        <w:divId w:val="108857908"/>
      </w:pPr>
      <w:r>
        <w:t>свидетельство о регистрации транспортного средства (технический паспорт);</w:t>
      </w:r>
    </w:p>
    <w:p w:rsidR="00000000" w:rsidRDefault="004C7AA2">
      <w:pPr>
        <w:pStyle w:val="newncpi"/>
        <w:divId w:val="108857908"/>
      </w:pPr>
      <w:r>
        <w:t xml:space="preserve">сертификат соответствия транспортного средства экологическим </w:t>
      </w:r>
      <w:r>
        <w:t>и техническим требованиям, выданный изготовителем или уполномоченным представителем в стране регистрации;</w:t>
      </w:r>
    </w:p>
    <w:p w:rsidR="00000000" w:rsidRDefault="004C7AA2">
      <w:pPr>
        <w:pStyle w:val="newncpi"/>
        <w:divId w:val="108857908"/>
      </w:pPr>
      <w:r>
        <w:t>документ, подтверждающий внесение платы.</w:t>
      </w:r>
    </w:p>
    <w:p w:rsidR="00000000" w:rsidRDefault="004C7AA2">
      <w:pPr>
        <w:pStyle w:val="point"/>
        <w:divId w:val="108857908"/>
      </w:pPr>
      <w:r>
        <w:t>7. Бланк сертификата технического контроля является бланком документа с определенной степенью защиты.</w:t>
      </w:r>
    </w:p>
    <w:p w:rsidR="00000000" w:rsidRDefault="004C7AA2">
      <w:pPr>
        <w:pStyle w:val="newncpi"/>
        <w:divId w:val="108857908"/>
      </w:pPr>
      <w:r>
        <w:t>Организация изготовления и реализация бланков сертификатов технического контроля осуществляются организацией, уполномоченной Министерством транспорта и коммуникаций.</w:t>
      </w:r>
    </w:p>
    <w:p w:rsidR="00000000" w:rsidRDefault="004C7AA2">
      <w:pPr>
        <w:pStyle w:val="point"/>
        <w:divId w:val="108857908"/>
      </w:pPr>
      <w:r>
        <w:t>8. Работник уполномоченной организации:</w:t>
      </w:r>
    </w:p>
    <w:p w:rsidR="00000000" w:rsidRDefault="004C7AA2">
      <w:pPr>
        <w:pStyle w:val="newncpi"/>
        <w:divId w:val="108857908"/>
      </w:pPr>
      <w:r>
        <w:t>изучает представленные владельцем ТС документы;</w:t>
      </w:r>
    </w:p>
    <w:p w:rsidR="00000000" w:rsidRDefault="004C7AA2">
      <w:pPr>
        <w:pStyle w:val="newncpi"/>
        <w:divId w:val="108857908"/>
      </w:pPr>
      <w:r>
        <w:t>ос</w:t>
      </w:r>
      <w:r>
        <w:t>уществляет идентификацию ТС;</w:t>
      </w:r>
    </w:p>
    <w:p w:rsidR="00000000" w:rsidRDefault="004C7AA2">
      <w:pPr>
        <w:pStyle w:val="newncpi"/>
        <w:divId w:val="108857908"/>
      </w:pPr>
      <w:r>
        <w:t>проводит анализ отчета;</w:t>
      </w:r>
    </w:p>
    <w:p w:rsidR="00000000" w:rsidRDefault="004C7AA2">
      <w:pPr>
        <w:pStyle w:val="newncpi"/>
        <w:divId w:val="108857908"/>
      </w:pPr>
      <w:r>
        <w:t>устанавливает наличие или отсутствие оснований для выдачи сертификата технического контроля.</w:t>
      </w:r>
    </w:p>
    <w:p w:rsidR="00000000" w:rsidRDefault="004C7AA2">
      <w:pPr>
        <w:pStyle w:val="point"/>
        <w:divId w:val="108857908"/>
      </w:pPr>
      <w:r>
        <w:t xml:space="preserve">9. Несоответствие ТС техническим нормам ЕКМТ является основанием для отказа в выдаче сертификата технического </w:t>
      </w:r>
      <w:r>
        <w:t>контроля.</w:t>
      </w:r>
    </w:p>
    <w:p w:rsidR="00000000" w:rsidRDefault="004C7AA2">
      <w:pPr>
        <w:pStyle w:val="point"/>
        <w:divId w:val="108857908"/>
      </w:pPr>
      <w:r>
        <w:t>10. Сертификат технического контроля оформляется на каждое ТС в соответствии с идентификационными данными, указанными в регистрационных документах.</w:t>
      </w:r>
    </w:p>
    <w:p w:rsidR="00000000" w:rsidRDefault="004C7AA2">
      <w:pPr>
        <w:pStyle w:val="point"/>
        <w:divId w:val="108857908"/>
      </w:pPr>
      <w:r>
        <w:t>11. Сертификат технического контроля выдается владельцу или уполномоченному им лицу.</w:t>
      </w:r>
    </w:p>
    <w:p w:rsidR="00000000" w:rsidRDefault="004C7AA2">
      <w:pPr>
        <w:pStyle w:val="point"/>
        <w:divId w:val="108857908"/>
      </w:pPr>
      <w:r>
        <w:t>12. Размер пл</w:t>
      </w:r>
      <w:r>
        <w:t>аты за выдачу сертификата технического контроля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000000" w:rsidRDefault="004C7AA2">
      <w:pPr>
        <w:pStyle w:val="point"/>
        <w:divId w:val="108857908"/>
      </w:pPr>
      <w:r>
        <w:t>13. Сертификат технического контроля оформляетс</w:t>
      </w:r>
      <w:r>
        <w:t>я в четырех экземплярах. Первый экземпляр оформляется на английском языке, к нему прилагаются второй–четвертый экземпляры на немецком, французском, белорусском или русском языках.</w:t>
      </w:r>
    </w:p>
    <w:p w:rsidR="00000000" w:rsidRDefault="004C7AA2">
      <w:pPr>
        <w:pStyle w:val="point"/>
        <w:divId w:val="108857908"/>
      </w:pPr>
      <w:r>
        <w:t>14. Подлинник сертификата технического контроля должен находиться на ТС.</w:t>
      </w:r>
    </w:p>
    <w:p w:rsidR="00000000" w:rsidRDefault="004C7AA2">
      <w:pPr>
        <w:pStyle w:val="point"/>
        <w:divId w:val="108857908"/>
      </w:pPr>
      <w:r>
        <w:t>15.</w:t>
      </w:r>
      <w:r>
        <w:t> Передача сертификата технического контроля на другое ТС не допускается.</w:t>
      </w:r>
    </w:p>
    <w:p w:rsidR="00000000" w:rsidRDefault="004C7AA2">
      <w:pPr>
        <w:pStyle w:val="point"/>
        <w:divId w:val="108857908"/>
      </w:pPr>
      <w:r>
        <w:t>16. При хищении, утрате или порче сертификата технического контроля владелец должен сообщить об этом в уполномоченную организацию с изложением обстоятельств хищения, утраты, порчи сер</w:t>
      </w:r>
      <w:r>
        <w:t>тификата технического контроля.</w:t>
      </w:r>
    </w:p>
    <w:p w:rsidR="00000000" w:rsidRDefault="004C7AA2">
      <w:pPr>
        <w:pStyle w:val="point"/>
        <w:divId w:val="108857908"/>
      </w:pPr>
      <w:r>
        <w:t>17. В случае замены регистрационного знака ТС до истечения срока действия сертификата технического контроля выдается новый сертификат технического контроля в соответствии с требованиями настоящего Положения на срок действия,</w:t>
      </w:r>
      <w:r>
        <w:t xml:space="preserve"> установленный ранее выданным сертификатом технического контроля.</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51" w:name="a4"/>
      <w:bookmarkEnd w:id="151"/>
      <w:r>
        <w:t>ПОЛОЖЕНИЕ</w:t>
      </w:r>
      <w:r>
        <w:br/>
        <w:t>о порядке выдачи документов о </w:t>
      </w:r>
      <w:r>
        <w:t xml:space="preserve">соответствии специального транспортного средства требованиям </w:t>
      </w:r>
      <w:hyperlink r:id="rId813" w:anchor="a127" w:tooltip="+" w:history="1">
        <w:r>
          <w:rPr>
            <w:rStyle w:val="a3"/>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w:t>
      </w:r>
      <w:r>
        <w:t>возок</w:t>
      </w:r>
    </w:p>
    <w:p w:rsidR="00000000" w:rsidRDefault="004C7AA2">
      <w:pPr>
        <w:pStyle w:val="point"/>
        <w:divId w:val="108857908"/>
      </w:pPr>
      <w:r>
        <w:t xml:space="preserve">1. Настоящим Положением определяется порядок получения, замены (переоформления) свидетельства о соответствии специальных транспортных средств согласно требованиям </w:t>
      </w:r>
      <w:hyperlink r:id="rId814" w:anchor="a127" w:tooltip="+" w:history="1">
        <w:r>
          <w:rPr>
            <w:rStyle w:val="a3"/>
          </w:rPr>
          <w:t>Соглашения</w:t>
        </w:r>
      </w:hyperlink>
      <w:r>
        <w:t xml:space="preserve"> о международных перево</w:t>
      </w:r>
      <w:r>
        <w:t>зках скоропортящихся пищевых продуктов и о специальных транспортных средствах, предназначенных для этих перевозок, подписанного 1 сентября 1970 года (далее – Соглашение).</w:t>
      </w:r>
    </w:p>
    <w:p w:rsidR="00000000" w:rsidRDefault="004C7AA2">
      <w:pPr>
        <w:pStyle w:val="point"/>
        <w:divId w:val="108857908"/>
      </w:pPr>
      <w:r>
        <w:t>2. Настоящее Положение распространяется на изготовителя специального транспортного ср</w:t>
      </w:r>
      <w:r>
        <w:t>едства, его официальных представителей, собственника специального транспортного средства либо лицо, от имени собственника владеющее, пользующееся и (или) распоряжающееся им на законных основаниях (далее – заявитель).</w:t>
      </w:r>
    </w:p>
    <w:p w:rsidR="00000000" w:rsidRDefault="004C7AA2">
      <w:pPr>
        <w:pStyle w:val="point"/>
        <w:divId w:val="108857908"/>
      </w:pPr>
      <w:r>
        <w:t>3. Подтверждение соответствия специальн</w:t>
      </w:r>
      <w:r>
        <w:t xml:space="preserve">ых транспортных средств требованиям </w:t>
      </w:r>
      <w:hyperlink r:id="rId815" w:anchor="a127" w:tooltip="+" w:history="1">
        <w:r>
          <w:rPr>
            <w:rStyle w:val="a3"/>
          </w:rPr>
          <w:t>Соглашения</w:t>
        </w:r>
      </w:hyperlink>
      <w:r>
        <w:t xml:space="preserve"> и выдачу заявителям свидетельств о соответствии специальных транспортных средств требованиям </w:t>
      </w:r>
      <w:hyperlink r:id="rId816" w:anchor="a127" w:tooltip="+" w:history="1">
        <w:r>
          <w:rPr>
            <w:rStyle w:val="a3"/>
          </w:rPr>
          <w:t>Соглашен</w:t>
        </w:r>
        <w:r>
          <w:rPr>
            <w:rStyle w:val="a3"/>
          </w:rPr>
          <w:t>ия</w:t>
        </w:r>
      </w:hyperlink>
      <w:r>
        <w:t xml:space="preserve"> (далее – свидетельство), замену (переоформление) свидетельств осуществляет республиканское унитарное предприятие «Белорусский научно-исследовательский институт транспорта «Транстехника» (далее – БелНИИТ «Транстехника»).</w:t>
      </w:r>
    </w:p>
    <w:p w:rsidR="00000000" w:rsidRDefault="004C7AA2">
      <w:pPr>
        <w:pStyle w:val="point"/>
        <w:divId w:val="108857908"/>
      </w:pPr>
      <w:r>
        <w:t>4. Формы свидетельства, таблички-</w:t>
      </w:r>
      <w:r>
        <w:t>свидетельства и протоколов испытаний изотермических свойств должны соответствовать образцам, приведенным в </w:t>
      </w:r>
      <w:hyperlink r:id="rId817" w:anchor="a127" w:tooltip="+" w:history="1">
        <w:r>
          <w:rPr>
            <w:rStyle w:val="a3"/>
          </w:rPr>
          <w:t>Соглашении</w:t>
        </w:r>
      </w:hyperlink>
      <w:r>
        <w:t>.</w:t>
      </w:r>
    </w:p>
    <w:p w:rsidR="00000000" w:rsidRDefault="004C7AA2">
      <w:pPr>
        <w:pStyle w:val="newncpi"/>
        <w:divId w:val="108857908"/>
      </w:pPr>
      <w:r>
        <w:t>Представляемое в БелНИИТ «Транстехника» заявление должно содержать следующие сведен</w:t>
      </w:r>
      <w:r>
        <w:t>ия:</w:t>
      </w:r>
    </w:p>
    <w:p w:rsidR="00000000" w:rsidRDefault="004C7AA2">
      <w:pPr>
        <w:pStyle w:val="newncpi"/>
        <w:divId w:val="108857908"/>
      </w:pPr>
      <w:r>
        <w:t>полное наименование юридического лица или фамилия, собственное имя, отчество (если таковое имеется) физического лица на русском и белорусском (для резидентов Республики Беларусь) языках;</w:t>
      </w:r>
    </w:p>
    <w:p w:rsidR="00000000" w:rsidRDefault="004C7AA2">
      <w:pPr>
        <w:pStyle w:val="newncpi"/>
        <w:divId w:val="108857908"/>
      </w:pPr>
      <w:r>
        <w:t>место нахождения (место жительства) заявителя;</w:t>
      </w:r>
    </w:p>
    <w:p w:rsidR="00000000" w:rsidRDefault="004C7AA2">
      <w:pPr>
        <w:pStyle w:val="newncpi"/>
        <w:divId w:val="108857908"/>
      </w:pPr>
      <w:r>
        <w:t>наименование требу</w:t>
      </w:r>
      <w:r>
        <w:t>емой услуги;</w:t>
      </w:r>
    </w:p>
    <w:p w:rsidR="00000000" w:rsidRDefault="004C7AA2">
      <w:pPr>
        <w:pStyle w:val="newncpi"/>
        <w:divId w:val="108857908"/>
      </w:pPr>
      <w:r>
        <w:t>банковские реквизиты (при наличии);</w:t>
      </w:r>
    </w:p>
    <w:p w:rsidR="00000000" w:rsidRDefault="004C7AA2">
      <w:pPr>
        <w:pStyle w:val="newncpi"/>
        <w:divId w:val="108857908"/>
      </w:pPr>
      <w:r>
        <w:t>должность, фамилия, собственное имя, отчество (если таковое имеется) руководителя юридического лица;</w:t>
      </w:r>
    </w:p>
    <w:p w:rsidR="00000000" w:rsidRDefault="004C7AA2">
      <w:pPr>
        <w:pStyle w:val="newncpi"/>
        <w:divId w:val="108857908"/>
      </w:pPr>
      <w:r>
        <w:t>номер телефона заявителя (при наличии);</w:t>
      </w:r>
    </w:p>
    <w:p w:rsidR="00000000" w:rsidRDefault="004C7AA2">
      <w:pPr>
        <w:pStyle w:val="newncpi"/>
        <w:divId w:val="108857908"/>
      </w:pPr>
      <w:r>
        <w:t>адрес электронной почты заявителя (при наличии);</w:t>
      </w:r>
    </w:p>
    <w:p w:rsidR="00000000" w:rsidRDefault="004C7AA2">
      <w:pPr>
        <w:pStyle w:val="newncpi"/>
        <w:divId w:val="108857908"/>
      </w:pPr>
      <w:r>
        <w:t>марка, модель, ти</w:t>
      </w:r>
      <w:r>
        <w:t>п транспортного средства, год изготовления;</w:t>
      </w:r>
    </w:p>
    <w:p w:rsidR="00000000" w:rsidRDefault="004C7AA2">
      <w:pPr>
        <w:pStyle w:val="newncpi"/>
        <w:divId w:val="108857908"/>
      </w:pPr>
      <w:r>
        <w:t>марка, модель, тип термического оборудования, серийный номер, год изготовления;</w:t>
      </w:r>
    </w:p>
    <w:p w:rsidR="00000000" w:rsidRDefault="004C7AA2">
      <w:pPr>
        <w:pStyle w:val="newncpi"/>
        <w:divId w:val="108857908"/>
      </w:pPr>
      <w:r>
        <w:t>марка, модель, серийный номер, год изготовления прибора (при наличии), которым оборудовано транспортное средство, позволяющего произ</w:t>
      </w:r>
      <w:r>
        <w:t>водить измерение температуры воздуха, ее запись и хранение полученной информации;</w:t>
      </w:r>
    </w:p>
    <w:p w:rsidR="00000000" w:rsidRDefault="004C7AA2">
      <w:pPr>
        <w:pStyle w:val="newncpi"/>
        <w:divId w:val="108857908"/>
      </w:pPr>
      <w:r>
        <w:t>регистрационный номер транспортного средства (при наличии);</w:t>
      </w:r>
    </w:p>
    <w:p w:rsidR="00000000" w:rsidRDefault="004C7AA2">
      <w:pPr>
        <w:pStyle w:val="newncpi"/>
        <w:divId w:val="108857908"/>
      </w:pPr>
      <w:r>
        <w:t>идентификационный (VIN) номер транспортного средства;</w:t>
      </w:r>
    </w:p>
    <w:p w:rsidR="00000000" w:rsidRDefault="004C7AA2">
      <w:pPr>
        <w:pStyle w:val="newncpi"/>
        <w:divId w:val="108857908"/>
      </w:pPr>
      <w:r>
        <w:t>номер шасси (кузова) транспортного средства;</w:t>
      </w:r>
    </w:p>
    <w:p w:rsidR="00000000" w:rsidRDefault="004C7AA2">
      <w:pPr>
        <w:pStyle w:val="newncpi"/>
        <w:divId w:val="108857908"/>
      </w:pPr>
      <w:r>
        <w:t>полное и сокращ</w:t>
      </w:r>
      <w:r>
        <w:t>енное наименование собственника транспортного средства (для юридических лиц);</w:t>
      </w:r>
    </w:p>
    <w:p w:rsidR="00000000" w:rsidRDefault="004C7AA2">
      <w:pPr>
        <w:pStyle w:val="newncpi"/>
        <w:divId w:val="108857908"/>
      </w:pPr>
      <w:r>
        <w:t>дата, подпись, фамилия, собственное имя, отчество (если таковое имеется) уполномоченного лица.</w:t>
      </w:r>
    </w:p>
    <w:p w:rsidR="00000000" w:rsidRDefault="004C7AA2">
      <w:pPr>
        <w:pStyle w:val="newncpi"/>
        <w:divId w:val="108857908"/>
      </w:pPr>
      <w:r>
        <w:t>Представляемый в БелНИИТ «Транстехника» акт о соответствии продукции должен содержа</w:t>
      </w:r>
      <w:r>
        <w:t>ть следующие сведения:</w:t>
      </w:r>
    </w:p>
    <w:p w:rsidR="00000000" w:rsidRDefault="004C7AA2">
      <w:pPr>
        <w:pStyle w:val="newncpi"/>
        <w:divId w:val="108857908"/>
      </w:pPr>
      <w:r>
        <w:t>номер и дата акта о соответствии продукции;</w:t>
      </w:r>
    </w:p>
    <w:p w:rsidR="00000000" w:rsidRDefault="004C7AA2">
      <w:pPr>
        <w:pStyle w:val="newncpi"/>
        <w:divId w:val="108857908"/>
      </w:pPr>
      <w:r>
        <w:t>наименование изготовителя;</w:t>
      </w:r>
    </w:p>
    <w:p w:rsidR="00000000" w:rsidRDefault="004C7AA2">
      <w:pPr>
        <w:pStyle w:val="newncpi"/>
        <w:divId w:val="108857908"/>
      </w:pPr>
      <w:r>
        <w:t>марка, модель, идентификационный (VIN) номер, месяц и год изготовления продукции;</w:t>
      </w:r>
    </w:p>
    <w:p w:rsidR="00000000" w:rsidRDefault="004C7AA2">
      <w:pPr>
        <w:pStyle w:val="newncpi"/>
        <w:divId w:val="108857908"/>
      </w:pPr>
      <w:r>
        <w:t>марка, модель, идентификационный (VIN) номер, дата и </w:t>
      </w:r>
      <w:r>
        <w:t>номер протокола испытаний изотермических свойств, испытанного образца данного типа;</w:t>
      </w:r>
    </w:p>
    <w:p w:rsidR="00000000" w:rsidRDefault="004C7AA2">
      <w:pPr>
        <w:pStyle w:val="newncpi"/>
        <w:divId w:val="108857908"/>
      </w:pPr>
      <w:r>
        <w:t>техническое описание конструкции с указанием размеров в миллиметрах (наружные и внутренние габаритные размеры, изоляционный материал (марка и тип изоляции), количество и ра</w:t>
      </w:r>
      <w:r>
        <w:t>сположение дверей, размеры дверей, наличие, количество и размеры вентиляционных люков и других отверстий, толщина крыши, пола, боковых стенок, дверей);</w:t>
      </w:r>
    </w:p>
    <w:p w:rsidR="00000000" w:rsidRDefault="004C7AA2">
      <w:pPr>
        <w:pStyle w:val="newncpi"/>
        <w:divId w:val="108857908"/>
      </w:pPr>
      <w:r>
        <w:t>описание внутреннего оборудования;</w:t>
      </w:r>
    </w:p>
    <w:p w:rsidR="00000000" w:rsidRDefault="004C7AA2">
      <w:pPr>
        <w:pStyle w:val="newncpi"/>
        <w:divId w:val="108857908"/>
      </w:pPr>
      <w:r>
        <w:t xml:space="preserve">должность, подпись, фамилия, собственное имя, отчество (если таковое </w:t>
      </w:r>
      <w:r>
        <w:t>имеется) уполномоченного лица.</w:t>
      </w:r>
    </w:p>
    <w:p w:rsidR="00000000" w:rsidRDefault="004C7AA2">
      <w:pPr>
        <w:pStyle w:val="point"/>
        <w:divId w:val="108857908"/>
      </w:pPr>
      <w:r>
        <w:t>5. Для получения свидетельства заявитель представляет следующие документы:</w:t>
      </w:r>
    </w:p>
    <w:p w:rsidR="00000000" w:rsidRDefault="004C7AA2">
      <w:pPr>
        <w:pStyle w:val="underpoint"/>
        <w:divId w:val="108857908"/>
      </w:pPr>
      <w:r>
        <w:t>5.1. на изотермический фургон – образец данного типа:</w:t>
      </w:r>
    </w:p>
    <w:p w:rsidR="00000000" w:rsidRDefault="004C7AA2">
      <w:pPr>
        <w:pStyle w:val="newncpi"/>
        <w:divId w:val="108857908"/>
      </w:pPr>
      <w:r>
        <w:t>заявление;</w:t>
      </w:r>
    </w:p>
    <w:p w:rsidR="00000000" w:rsidRDefault="004C7AA2">
      <w:pPr>
        <w:pStyle w:val="newncpi"/>
        <w:divId w:val="108857908"/>
      </w:pPr>
      <w:r>
        <w:t>копия технического описания изотермического фургона или копия конструкторской докумен</w:t>
      </w:r>
      <w:r>
        <w:t>тации на изотермический фургон (общие виды);</w:t>
      </w:r>
    </w:p>
    <w:p w:rsidR="00000000" w:rsidRDefault="004C7AA2">
      <w:pPr>
        <w:pStyle w:val="newncpi"/>
        <w:divId w:val="108857908"/>
      </w:pPr>
      <w:r>
        <w:t>свидетельство о регистрации транспортного средства или его копия;</w:t>
      </w:r>
    </w:p>
    <w:p w:rsidR="00000000" w:rsidRDefault="004C7AA2">
      <w:pPr>
        <w:pStyle w:val="newncpi"/>
        <w:divId w:val="108857908"/>
      </w:pPr>
      <w:r>
        <w:t>протокол испытаний изотермических свойств изотермического фургона – образца данного типа, выданного испытательной лабораторией, уполномоченной ко</w:t>
      </w:r>
      <w:r>
        <w:t xml:space="preserve">мпетентным органом зарубежной страны, являющейся договаривающейся стороной </w:t>
      </w:r>
      <w:hyperlink r:id="rId818" w:anchor="a127" w:tooltip="+" w:history="1">
        <w:r>
          <w:rPr>
            <w:rStyle w:val="a3"/>
          </w:rPr>
          <w:t>Соглашения</w:t>
        </w:r>
      </w:hyperlink>
      <w:r>
        <w:t>, или испытательной лабораторией в Республике Беларусь, аккредитованной в Национальной системе аккредитации Республик</w:t>
      </w:r>
      <w:r>
        <w:t>и Беларусь на проведение испытаний изотермических свойств специальных транспортных средств (определение коэффициента теплопередачи);</w:t>
      </w:r>
    </w:p>
    <w:p w:rsidR="00000000" w:rsidRDefault="004C7AA2">
      <w:pPr>
        <w:pStyle w:val="newncpi"/>
        <w:divId w:val="108857908"/>
      </w:pPr>
      <w:r>
        <w:t>документ, подтверждающий внесение платы;</w:t>
      </w:r>
    </w:p>
    <w:p w:rsidR="00000000" w:rsidRDefault="004C7AA2">
      <w:pPr>
        <w:pStyle w:val="underpoint"/>
        <w:divId w:val="108857908"/>
      </w:pPr>
      <w:bookmarkStart w:id="152" w:name="a117"/>
      <w:bookmarkEnd w:id="152"/>
      <w:r>
        <w:t>5.2. на серийно выпускаемые изотермические транспортные средства:</w:t>
      </w:r>
    </w:p>
    <w:p w:rsidR="00000000" w:rsidRDefault="004C7AA2">
      <w:pPr>
        <w:pStyle w:val="newncpi"/>
        <w:divId w:val="108857908"/>
      </w:pPr>
      <w:r>
        <w:t>заявление;</w:t>
      </w:r>
    </w:p>
    <w:p w:rsidR="00000000" w:rsidRDefault="004C7AA2">
      <w:pPr>
        <w:pStyle w:val="newncpi"/>
        <w:divId w:val="108857908"/>
      </w:pPr>
      <w:r>
        <w:t>копия</w:t>
      </w:r>
      <w:r>
        <w:t xml:space="preserve"> технического описания изотермического фургона или копия конструкторской документации на изотермический фургон (общие виды) при наличии конструктивных отличий от образца данного типа;</w:t>
      </w:r>
    </w:p>
    <w:p w:rsidR="00000000" w:rsidRDefault="004C7AA2">
      <w:pPr>
        <w:pStyle w:val="newncpi"/>
        <w:divId w:val="108857908"/>
      </w:pPr>
      <w:r>
        <w:t>свидетельство о регистрации транспортного средства (технический паспорт)</w:t>
      </w:r>
      <w:r>
        <w:t xml:space="preserve"> или его копия;</w:t>
      </w:r>
    </w:p>
    <w:p w:rsidR="00000000" w:rsidRDefault="004C7AA2">
      <w:pPr>
        <w:pStyle w:val="newncpi"/>
        <w:divId w:val="108857908"/>
      </w:pPr>
      <w:r>
        <w:t>копия протокола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зарубежных стран по </w:t>
      </w:r>
      <w:hyperlink r:id="rId819" w:anchor="a127" w:tooltip="+" w:history="1">
        <w:r>
          <w:rPr>
            <w:rStyle w:val="a3"/>
          </w:rPr>
          <w:t>Соглашению</w:t>
        </w:r>
      </w:hyperlink>
      <w:r>
        <w:t>, или испытательной лабораторией в Республике Беларусь, аккредитованной в Национальной системе аккредитации Республики Беларусь на </w:t>
      </w:r>
      <w:r>
        <w:t>проведение испытаний изотермических свойств специальных транспортных средств (определение коэффициента теплопередачи);</w:t>
      </w:r>
    </w:p>
    <w:p w:rsidR="00000000" w:rsidRDefault="004C7AA2">
      <w:pPr>
        <w:pStyle w:val="newncpi"/>
        <w:divId w:val="108857908"/>
      </w:pPr>
      <w:r>
        <w:t>акт о соответствии продукции;</w:t>
      </w:r>
    </w:p>
    <w:p w:rsidR="00000000" w:rsidRDefault="004C7AA2">
      <w:pPr>
        <w:pStyle w:val="newncpi"/>
        <w:divId w:val="108857908"/>
      </w:pPr>
      <w:r>
        <w:t>декларация о соответствии требованиям технического регламента Евразийского экономического союза;</w:t>
      </w:r>
    </w:p>
    <w:p w:rsidR="00000000" w:rsidRDefault="004C7AA2">
      <w:pPr>
        <w:pStyle w:val="newncpi"/>
        <w:divId w:val="108857908"/>
      </w:pPr>
      <w:r>
        <w:t xml:space="preserve">документ, </w:t>
      </w:r>
      <w:r>
        <w:t>подтверждающий внесение платы;</w:t>
      </w:r>
    </w:p>
    <w:p w:rsidR="00000000" w:rsidRDefault="004C7AA2">
      <w:pPr>
        <w:pStyle w:val="underpoint"/>
        <w:divId w:val="108857908"/>
      </w:pPr>
      <w:r>
        <w:t>5.3. на серийно выпускаемые изотермические транспортные средства, на которые установлено термическое оборудование:</w:t>
      </w:r>
    </w:p>
    <w:p w:rsidR="00000000" w:rsidRDefault="004C7AA2">
      <w:pPr>
        <w:pStyle w:val="newncpi"/>
        <w:divId w:val="108857908"/>
      </w:pPr>
      <w:r>
        <w:t>документы, указанные в </w:t>
      </w:r>
      <w:hyperlink w:anchor="a117" w:tooltip="+" w:history="1">
        <w:r>
          <w:rPr>
            <w:rStyle w:val="a3"/>
          </w:rPr>
          <w:t>подпункте 5.2</w:t>
        </w:r>
      </w:hyperlink>
      <w:r>
        <w:t xml:space="preserve"> настоящего пункта;</w:t>
      </w:r>
    </w:p>
    <w:p w:rsidR="00000000" w:rsidRDefault="004C7AA2">
      <w:pPr>
        <w:pStyle w:val="newncpi"/>
        <w:divId w:val="108857908"/>
      </w:pPr>
      <w:r>
        <w:t>копия протокола испы</w:t>
      </w:r>
      <w:r>
        <w:t>таний термического оборудования или его технические характеристики;</w:t>
      </w:r>
    </w:p>
    <w:p w:rsidR="00000000" w:rsidRDefault="004C7AA2">
      <w:pPr>
        <w:pStyle w:val="underpoint"/>
        <w:divId w:val="108857908"/>
      </w:pPr>
      <w:r>
        <w:t>5.4. на специальные транспортные средства (рефрижераторы, ледники, изотермические фургоны, изотермические транспортные средства – цистерны), находящиеся в эксплуатации:</w:t>
      </w:r>
    </w:p>
    <w:p w:rsidR="00000000" w:rsidRDefault="004C7AA2">
      <w:pPr>
        <w:pStyle w:val="newncpi"/>
        <w:divId w:val="108857908"/>
      </w:pPr>
      <w:r>
        <w:t>заявление;</w:t>
      </w:r>
    </w:p>
    <w:p w:rsidR="00000000" w:rsidRDefault="004C7AA2">
      <w:pPr>
        <w:pStyle w:val="newncpi"/>
        <w:divId w:val="108857908"/>
      </w:pPr>
      <w:r>
        <w:t>свидетел</w:t>
      </w:r>
      <w:r>
        <w:t>ьство о регистрации транспортного средства (технический паспорт) или его копия;</w:t>
      </w:r>
    </w:p>
    <w:p w:rsidR="00000000" w:rsidRDefault="004C7AA2">
      <w:pPr>
        <w:pStyle w:val="newncpi"/>
        <w:divId w:val="108857908"/>
      </w:pPr>
      <w:r>
        <w:t>документ, подтверждающий внесение платы;</w:t>
      </w:r>
    </w:p>
    <w:p w:rsidR="00000000" w:rsidRDefault="004C7AA2">
      <w:pPr>
        <w:pStyle w:val="newncpi"/>
        <w:divId w:val="108857908"/>
      </w:pPr>
      <w:r>
        <w:t xml:space="preserve">протокол испытаний на соответствие требованиям </w:t>
      </w:r>
      <w:hyperlink r:id="rId820" w:anchor="a127" w:tooltip="+" w:history="1">
        <w:r>
          <w:rPr>
            <w:rStyle w:val="a3"/>
          </w:rPr>
          <w:t>Соглашения</w:t>
        </w:r>
      </w:hyperlink>
      <w:r>
        <w:t>, выданный испытательной лабораторией, уполномоченной компетентным органом зарубежных стран по </w:t>
      </w:r>
      <w:hyperlink r:id="rId821" w:anchor="a127" w:tooltip="+" w:history="1">
        <w:r>
          <w:rPr>
            <w:rStyle w:val="a3"/>
          </w:rPr>
          <w:t>Соглашению</w:t>
        </w:r>
      </w:hyperlink>
      <w:r>
        <w:t>, или уполномоченным по административной процедуре органом, аккредитованным в Национальной систем</w:t>
      </w:r>
      <w:r>
        <w:t>е аккредитации Республики Беларусь на контроль изотермических свойств и проверку эффективности термического оборудования транспортных средств, находящихся в эксплуатации.</w:t>
      </w:r>
    </w:p>
    <w:p w:rsidR="00000000" w:rsidRDefault="004C7AA2">
      <w:pPr>
        <w:pStyle w:val="point"/>
        <w:divId w:val="108857908"/>
      </w:pPr>
      <w:r>
        <w:t xml:space="preserve">6. Несоответствие транспортного средства требованиям </w:t>
      </w:r>
      <w:hyperlink r:id="rId822" w:anchor="a127" w:tooltip="+" w:history="1">
        <w:r>
          <w:rPr>
            <w:rStyle w:val="a3"/>
          </w:rPr>
          <w:t>Соглашения</w:t>
        </w:r>
      </w:hyperlink>
      <w:r>
        <w:t xml:space="preserve"> является основанием для отказа в выдаче свидетельства.</w:t>
      </w:r>
    </w:p>
    <w:p w:rsidR="00000000" w:rsidRDefault="004C7AA2">
      <w:pPr>
        <w:pStyle w:val="point"/>
        <w:divId w:val="108857908"/>
      </w:pPr>
      <w:r>
        <w:t>7. Для замены (переоформления) свидетельства заявитель представляет следующие документы:</w:t>
      </w:r>
    </w:p>
    <w:p w:rsidR="00000000" w:rsidRDefault="004C7AA2">
      <w:pPr>
        <w:pStyle w:val="newncpi"/>
        <w:divId w:val="108857908"/>
      </w:pPr>
      <w:r>
        <w:t>заявление;</w:t>
      </w:r>
    </w:p>
    <w:p w:rsidR="00000000" w:rsidRDefault="004C7AA2">
      <w:pPr>
        <w:pStyle w:val="newncpi"/>
        <w:divId w:val="108857908"/>
      </w:pPr>
      <w:r>
        <w:t>свидетельство о регистрации транспортного средства (технический пасп</w:t>
      </w:r>
      <w:r>
        <w:t>орт) или его копия;</w:t>
      </w:r>
    </w:p>
    <w:p w:rsidR="00000000" w:rsidRDefault="004C7AA2">
      <w:pPr>
        <w:pStyle w:val="newncpi"/>
        <w:divId w:val="108857908"/>
      </w:pPr>
      <w:r>
        <w:t>копия свидетельства или фотография таблички-свидетельства, размещенной на транспортном средстве;</w:t>
      </w:r>
    </w:p>
    <w:p w:rsidR="00000000" w:rsidRDefault="004C7AA2">
      <w:pPr>
        <w:pStyle w:val="newncpi"/>
        <w:divId w:val="108857908"/>
      </w:pPr>
      <w:r>
        <w:t xml:space="preserve">документ, подтверждающий внесение платы (за исключением случаев внесения платы посредством использования автоматизированной информационной </w:t>
      </w:r>
      <w:r>
        <w:t>системы единого расчетного и информационного пространства).</w:t>
      </w:r>
    </w:p>
    <w:p w:rsidR="00000000" w:rsidRDefault="004C7AA2">
      <w:pPr>
        <w:pStyle w:val="point"/>
        <w:divId w:val="108857908"/>
      </w:pPr>
      <w:r>
        <w:t>8. Выдача свидетельства осуществляется в течение шести рабочих дней после обращения заявителя, а замена (переоформление) свидетельства – в течение пяти рабочих дней после обращения заявителя.</w:t>
      </w:r>
    </w:p>
    <w:p w:rsidR="00000000" w:rsidRDefault="004C7AA2">
      <w:pPr>
        <w:pStyle w:val="point"/>
        <w:divId w:val="108857908"/>
      </w:pPr>
      <w:r>
        <w:t>9. С</w:t>
      </w:r>
      <w:r>
        <w:t>видетельство оформляется БелНИИТ «Транстехника» в двух экземплярах. Один экземпляр выдается заявителю, второй – хранится в БелНИИТ «Транстехника». Вместе со свидетельством оформляется табличка-свидетельство, которая выдается заявителю.</w:t>
      </w:r>
    </w:p>
    <w:p w:rsidR="00000000" w:rsidRDefault="004C7AA2">
      <w:pPr>
        <w:pStyle w:val="point"/>
        <w:divId w:val="108857908"/>
      </w:pPr>
      <w:r>
        <w:t>10. Свидетельства, в</w:t>
      </w:r>
      <w:r>
        <w:t xml:space="preserve">ыданные компетентными органами зарубежных стран, являющихся договаривающимися сторонами </w:t>
      </w:r>
      <w:hyperlink r:id="rId823" w:anchor="a127" w:tooltip="+" w:history="1">
        <w:r>
          <w:rPr>
            <w:rStyle w:val="a3"/>
          </w:rPr>
          <w:t>Соглашения</w:t>
        </w:r>
      </w:hyperlink>
      <w:r>
        <w:t>, признаются действительными на территории Республики Беларусь. Данные свидетельства являются временными</w:t>
      </w:r>
      <w:r>
        <w:t xml:space="preserve"> и в течение шести месяцев после государственной регистрации специального транспортного средства в Республике Беларусь должны быть заменены свидетельствами о соответствии, выданными в Республике Беларусь.</w:t>
      </w:r>
    </w:p>
    <w:p w:rsidR="00000000" w:rsidRDefault="004C7AA2">
      <w:pPr>
        <w:pStyle w:val="point"/>
        <w:divId w:val="108857908"/>
      </w:pPr>
      <w:r>
        <w:t>11. При смене собственника специального транспортно</w:t>
      </w:r>
      <w:r>
        <w:t>го средства до истечения срока действия свидетельства о соответствии оно должно быть заменено (переоформлено) на нового собственника.</w:t>
      </w:r>
    </w:p>
    <w:p w:rsidR="00000000" w:rsidRDefault="004C7AA2">
      <w:pPr>
        <w:pStyle w:val="point"/>
        <w:divId w:val="108857908"/>
      </w:pPr>
      <w:r>
        <w:t>12. Свидетельство о соответствии выдается сроком действия:</w:t>
      </w:r>
    </w:p>
    <w:p w:rsidR="00000000" w:rsidRDefault="004C7AA2">
      <w:pPr>
        <w:pStyle w:val="newncpi"/>
        <w:divId w:val="108857908"/>
      </w:pPr>
      <w:r>
        <w:t xml:space="preserve">на изотермический фургон – образец данного типа – на шесть лет </w:t>
      </w:r>
      <w:r>
        <w:t>с даты (месяц, год) окончания испытания образца;</w:t>
      </w:r>
    </w:p>
    <w:p w:rsidR="00000000" w:rsidRDefault="004C7AA2">
      <w:pPr>
        <w:pStyle w:val="newncpi"/>
        <w:divId w:val="108857908"/>
      </w:pPr>
      <w:r>
        <w:t>на серийно выпускаемое изотермическое транспортное средство – на шесть лет с даты (месяц, год) производства;</w:t>
      </w:r>
    </w:p>
    <w:p w:rsidR="00000000" w:rsidRDefault="004C7AA2">
      <w:pPr>
        <w:pStyle w:val="newncpi"/>
        <w:divId w:val="108857908"/>
      </w:pPr>
      <w:r>
        <w:t>на серийно выпускаемое изотермическое транспортное средство, на которое устанавливается термическо</w:t>
      </w:r>
      <w:r>
        <w:t>е оборудование, – на шесть лет с даты (месяц, год) производства;</w:t>
      </w:r>
    </w:p>
    <w:p w:rsidR="00000000" w:rsidRDefault="004C7AA2">
      <w:pPr>
        <w:pStyle w:val="newncpi"/>
        <w:divId w:val="108857908"/>
      </w:pPr>
      <w:r>
        <w:t>на специальные транспортные средства (рефрижераторы, изотермические фургоны, изотермические транспортные средства – цистерны), находящиеся в эксплуатации, – до трех лет;</w:t>
      </w:r>
    </w:p>
    <w:p w:rsidR="00000000" w:rsidRDefault="004C7AA2">
      <w:pPr>
        <w:pStyle w:val="newncpi"/>
        <w:divId w:val="108857908"/>
      </w:pPr>
      <w:r>
        <w:t>при замене (переоформ</w:t>
      </w:r>
      <w:r>
        <w:t>лении) свидетельства о соответствии, получении дубликата свидетельства о соответствии – на срок действующего свидетельства о соответствии.</w:t>
      </w:r>
    </w:p>
    <w:p w:rsidR="00000000" w:rsidRDefault="004C7AA2">
      <w:pPr>
        <w:pStyle w:val="point"/>
        <w:divId w:val="108857908"/>
      </w:pPr>
      <w:r>
        <w:t xml:space="preserve">13. Во время международных перевозок скоропортящихся пищевых продуктов перевозчиком должны обеспечиваться требования </w:t>
      </w:r>
      <w:hyperlink r:id="rId824" w:anchor="a127" w:tooltip="+" w:history="1">
        <w:r>
          <w:rPr>
            <w:rStyle w:val="a3"/>
          </w:rPr>
          <w:t>Соглашения</w:t>
        </w:r>
      </w:hyperlink>
      <w:r>
        <w:t>, включая обеспечение нахождения свидетельства на транспортном средстве и его предъявление органам контроля.</w:t>
      </w:r>
    </w:p>
    <w:p w:rsidR="00000000" w:rsidRDefault="004C7AA2">
      <w:pPr>
        <w:pStyle w:val="point"/>
        <w:divId w:val="108857908"/>
      </w:pPr>
      <w:r>
        <w:t>14. Размер платы за выдачу свидетельства, замену (переоформление) свидетельства опр</w:t>
      </w:r>
      <w:r>
        <w:t>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r>
            <w:r>
              <w:t>Республики Беларусь</w:t>
            </w:r>
            <w:r>
              <w:br/>
              <w:t>25.03.2022 № 175</w:t>
            </w:r>
          </w:p>
        </w:tc>
      </w:tr>
    </w:tbl>
    <w:p w:rsidR="00000000" w:rsidRDefault="004C7AA2">
      <w:pPr>
        <w:pStyle w:val="titleu"/>
        <w:divId w:val="108857908"/>
      </w:pPr>
      <w:bookmarkStart w:id="153" w:name="a5"/>
      <w:bookmarkEnd w:id="153"/>
      <w:r>
        <w:t>ПОЛОЖЕНИЕ</w:t>
      </w:r>
      <w:r>
        <w:br/>
        <w:t>о порядке выдачи разрешения на выход грузового вагона, не принадлежащего Белорусской железной дороге, на железнодорожные пути общего пользования</w:t>
      </w:r>
    </w:p>
    <w:p w:rsidR="00000000" w:rsidRDefault="004C7AA2">
      <w:pPr>
        <w:pStyle w:val="point"/>
        <w:divId w:val="108857908"/>
      </w:pPr>
      <w:r>
        <w:t>1. Настоящим Положением определяется порядок выдачи разрешения н</w:t>
      </w:r>
      <w:r>
        <w:t>а выход грузового вагона, не принадлежащего Белорусской железной дороге, на железнодорожные пути общего пользования (далее – разрешение).</w:t>
      </w:r>
    </w:p>
    <w:p w:rsidR="00000000" w:rsidRDefault="004C7AA2">
      <w:pPr>
        <w:pStyle w:val="point"/>
        <w:divId w:val="108857908"/>
      </w:pPr>
      <w:r>
        <w:t xml:space="preserve">2. Для целей настоящего Положения используются термины и их определения в значениях, установленных </w:t>
      </w:r>
      <w:hyperlink r:id="rId825" w:anchor="a54" w:tooltip="+" w:history="1">
        <w:r>
          <w:rPr>
            <w:rStyle w:val="a3"/>
          </w:rPr>
          <w:t>Законом</w:t>
        </w:r>
      </w:hyperlink>
      <w:r>
        <w:t xml:space="preserve"> Республики Беларусь от 6 января 1999 г. № 237-З «О железнодорожном транспорте».</w:t>
      </w:r>
    </w:p>
    <w:p w:rsidR="00000000" w:rsidRDefault="004C7AA2">
      <w:pPr>
        <w:pStyle w:val="point"/>
        <w:divId w:val="108857908"/>
      </w:pPr>
      <w:r>
        <w:t>3. Действие настоящего Положения распространяется на юридические лица Республики Беларусь и физические лица, являющиеся индивидуальными</w:t>
      </w:r>
      <w:r>
        <w:t xml:space="preserve"> предпринимателями, зарегистрированными в Республике Беларусь, которым принадлежат грузовые вагоны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w:t>
      </w:r>
      <w:r>
        <w:t>ное лицо).</w:t>
      </w:r>
    </w:p>
    <w:p w:rsidR="00000000" w:rsidRDefault="004C7AA2">
      <w:pPr>
        <w:pStyle w:val="point"/>
        <w:divId w:val="108857908"/>
      </w:pPr>
      <w:r>
        <w:t>4. Выдача разрешения осуществляется государственным объединением «Белорусская железная дорога».</w:t>
      </w:r>
    </w:p>
    <w:p w:rsidR="00000000" w:rsidRDefault="004C7AA2">
      <w:pPr>
        <w:pStyle w:val="point"/>
        <w:divId w:val="108857908"/>
      </w:pPr>
      <w:r>
        <w:t>5. Для получения разрешения заинтересованным лицом в государственное объединение «Белорусская железная дорога» представляются следующие документы (св</w:t>
      </w:r>
      <w:r>
        <w:t>едения):</w:t>
      </w:r>
    </w:p>
    <w:p w:rsidR="00000000" w:rsidRDefault="004C7AA2">
      <w:pPr>
        <w:pStyle w:val="newncpi"/>
        <w:divId w:val="108857908"/>
      </w:pPr>
      <w:r>
        <w:t>заявление на получение разрешения;</w:t>
      </w:r>
    </w:p>
    <w:p w:rsidR="00000000" w:rsidRDefault="004C7AA2">
      <w:pPr>
        <w:pStyle w:val="newncpi"/>
        <w:divId w:val="108857908"/>
      </w:pPr>
      <w:r>
        <w:t>копии документов, подтверждающих право собственности, хозяйственного ведения, оперативного управления на грузовой вагон (договор, акт приема-передачи (в случае передачи или покупки грузового вагона из инвентарног</w:t>
      </w:r>
      <w:r>
        <w:t>о парка железнодорожной администрации – копия акта приема (передачи) грузового вагона формы ВУ-70), иные документы);</w:t>
      </w:r>
      <w:hyperlink w:anchor="a118" w:tooltip="+" w:history="1">
        <w:r>
          <w:rPr>
            <w:rStyle w:val="a3"/>
          </w:rPr>
          <w:t>*</w:t>
        </w:r>
      </w:hyperlink>
    </w:p>
    <w:p w:rsidR="00000000" w:rsidRDefault="004C7AA2">
      <w:pPr>
        <w:pStyle w:val="newncpi"/>
        <w:divId w:val="108857908"/>
      </w:pPr>
      <w:r>
        <w:t>копии документов, подтверждающих передачу грузового вагона последовательно от завода-изготовителя до пос</w:t>
      </w:r>
      <w:r>
        <w:t>леднего собственника – при покупке грузового вагона не напрямую у завода-изготовителя (договор, иные документы);</w:t>
      </w:r>
      <w:hyperlink w:anchor="a118" w:tooltip="+" w:history="1">
        <w:r>
          <w:rPr>
            <w:rStyle w:val="a3"/>
          </w:rPr>
          <w:t>*</w:t>
        </w:r>
      </w:hyperlink>
    </w:p>
    <w:p w:rsidR="00000000" w:rsidRDefault="004C7AA2">
      <w:pPr>
        <w:pStyle w:val="newncpi"/>
        <w:divId w:val="108857908"/>
      </w:pPr>
      <w:r>
        <w:t>копия сертификата соответствия для грузовых вагонов, подлежащих подтверждению соответствия;</w:t>
      </w:r>
      <w:hyperlink w:anchor="a118" w:tooltip="+" w:history="1">
        <w:r>
          <w:rPr>
            <w:rStyle w:val="a3"/>
          </w:rPr>
          <w:t>*</w:t>
        </w:r>
      </w:hyperlink>
    </w:p>
    <w:p w:rsidR="00000000" w:rsidRDefault="004C7AA2">
      <w:pPr>
        <w:pStyle w:val="newncpi"/>
        <w:divId w:val="108857908"/>
      </w:pPr>
      <w:r>
        <w:t>копия технического паспорта грузового вагона;</w:t>
      </w:r>
      <w:hyperlink w:anchor="a118" w:tooltip="+" w:history="1">
        <w:r>
          <w:rPr>
            <w:rStyle w:val="a3"/>
          </w:rPr>
          <w:t>*</w:t>
        </w:r>
      </w:hyperlink>
    </w:p>
    <w:p w:rsidR="00000000" w:rsidRDefault="004C7AA2">
      <w:pPr>
        <w:pStyle w:val="newncpi"/>
        <w:divId w:val="108857908"/>
      </w:pPr>
      <w:r>
        <w:t>акт осмотра технического состояния собственного грузового вагона представителями железнодорожной администрации (владельцем инфраструктуры железнодорожного т</w:t>
      </w:r>
      <w:r>
        <w:t>ранспорта общего пользования), вагонного хозяйства железнодорожной администрации и собственника вагона;</w:t>
      </w:r>
      <w:hyperlink w:anchor="a119" w:tooltip="+" w:history="1">
        <w:r>
          <w:rPr>
            <w:rStyle w:val="a3"/>
          </w:rPr>
          <w:t>**</w:t>
        </w:r>
      </w:hyperlink>
    </w:p>
    <w:p w:rsidR="00000000" w:rsidRDefault="004C7AA2">
      <w:pPr>
        <w:pStyle w:val="newncpi"/>
        <w:divId w:val="108857908"/>
      </w:pPr>
      <w:r>
        <w:t>документ, подтверждающий внесение платы (за исключением случаев внесения платы посредством использования автоматизир</w:t>
      </w:r>
      <w:r>
        <w:t>ованной информационной системы единого расчетного и информационного пространства).</w:t>
      </w:r>
    </w:p>
    <w:p w:rsidR="00000000" w:rsidRDefault="004C7AA2">
      <w:pPr>
        <w:pStyle w:val="snoskiline"/>
        <w:divId w:val="108857908"/>
      </w:pPr>
      <w:r>
        <w:t>______________________________</w:t>
      </w:r>
    </w:p>
    <w:p w:rsidR="00000000" w:rsidRDefault="004C7AA2">
      <w:pPr>
        <w:pStyle w:val="snoski"/>
        <w:divId w:val="108857908"/>
      </w:pPr>
      <w:bookmarkStart w:id="154" w:name="a118"/>
      <w:bookmarkEnd w:id="154"/>
      <w:r>
        <w:t>* Не представляется при повторном обращении.</w:t>
      </w:r>
    </w:p>
    <w:p w:rsidR="00000000" w:rsidRDefault="004C7AA2">
      <w:pPr>
        <w:pStyle w:val="snoski"/>
        <w:spacing w:after="240"/>
        <w:divId w:val="108857908"/>
      </w:pPr>
      <w:bookmarkStart w:id="155" w:name="a119"/>
      <w:bookmarkEnd w:id="155"/>
      <w:r>
        <w:t>** Представляется при первичном обращении, при повторном – только в случае необходимости внесения</w:t>
      </w:r>
      <w:r>
        <w:t xml:space="preserve"> изменений по техническим характеристикам вагона.</w:t>
      </w:r>
    </w:p>
    <w:p w:rsidR="00000000" w:rsidRDefault="004C7AA2">
      <w:pPr>
        <w:pStyle w:val="point"/>
        <w:divId w:val="108857908"/>
      </w:pPr>
      <w:r>
        <w:t>6. Размер платы за выдачу разрешения составляет 36 рублей.</w:t>
      </w:r>
    </w:p>
    <w:p w:rsidR="00000000" w:rsidRDefault="004C7AA2">
      <w:pPr>
        <w:pStyle w:val="point"/>
        <w:divId w:val="108857908"/>
      </w:pPr>
      <w:r>
        <w:t>7. Государственное объединение «Белорусская железная дорога» в срок, установленный в </w:t>
      </w:r>
      <w:hyperlink r:id="rId826" w:anchor="a376" w:tooltip="+" w:history="1">
        <w:r>
          <w:rPr>
            <w:rStyle w:val="a3"/>
          </w:rPr>
          <w:t>подпунк</w:t>
        </w:r>
        <w:r>
          <w:rPr>
            <w:rStyle w:val="a3"/>
          </w:rPr>
          <w:t>те 5.25.1</w:t>
        </w:r>
      </w:hyperlink>
      <w:r>
        <w:t xml:space="preserve">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w:t>
      </w:r>
      <w:r>
        <w:t>чу разрешения и принимает решение о выдаче или об отказе в выдаче разрешения.</w:t>
      </w:r>
    </w:p>
    <w:p w:rsidR="00000000" w:rsidRDefault="004C7AA2">
      <w:pPr>
        <w:pStyle w:val="point"/>
        <w:divId w:val="108857908"/>
      </w:pPr>
      <w:r>
        <w:t>8. Срок действия разрешения составляет пять лет.</w:t>
      </w:r>
    </w:p>
    <w:p w:rsidR="00000000" w:rsidRDefault="004C7AA2">
      <w:pPr>
        <w:pStyle w:val="point"/>
        <w:divId w:val="108857908"/>
      </w:pPr>
      <w:r>
        <w:t>9. При выдаче разрешения государственное объединение «Белорусская железная дорога» также вносит сведения в автоматизированный бан</w:t>
      </w:r>
      <w:r>
        <w:t>к данных парка грузовых вагонов.</w:t>
      </w:r>
    </w:p>
    <w:p w:rsidR="00000000" w:rsidRDefault="004C7AA2">
      <w:pPr>
        <w:pStyle w:val="point"/>
        <w:divId w:val="108857908"/>
      </w:pPr>
      <w:r>
        <w:t>10. Жалоба на принятое государственным объединением «Белорусская железная дорога» административное решение направляется в Министерство транспорта и коммуникаций.</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56" w:name="a6"/>
      <w:bookmarkEnd w:id="156"/>
      <w:r>
        <w:t>ПОЛОЖЕНИЕ</w:t>
      </w:r>
      <w:r>
        <w:br/>
        <w:t>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w:t>
      </w:r>
      <w:r>
        <w:t>бо организации, входящей в ее состав, на железнодорожные пути общего пользования</w:t>
      </w:r>
    </w:p>
    <w:p w:rsidR="00000000" w:rsidRDefault="004C7AA2">
      <w:pPr>
        <w:pStyle w:val="point"/>
        <w:divId w:val="108857908"/>
      </w:pPr>
      <w:r>
        <w:t>1. Настоящим Положением определяется порядок выдачи разрешения на выход локомотива, моторвагонного подвижного состава и специального самоходного подвижного состава, не принадл</w:t>
      </w:r>
      <w:r>
        <w:t>ежащего Белорусской железной дороге либо организации, входящей в ее состав, на железнодорожные пути общего пользования (далее – разрешение).</w:t>
      </w:r>
    </w:p>
    <w:p w:rsidR="00000000" w:rsidRDefault="004C7AA2">
      <w:pPr>
        <w:pStyle w:val="point"/>
        <w:divId w:val="108857908"/>
      </w:pPr>
      <w:r>
        <w:t xml:space="preserve">2. Для целей настоящего Положения используются термины и их определения в значениях, установленных </w:t>
      </w:r>
      <w:hyperlink r:id="rId827" w:anchor="a54" w:tooltip="+" w:history="1">
        <w:r>
          <w:rPr>
            <w:rStyle w:val="a3"/>
          </w:rPr>
          <w:t>Законом</w:t>
        </w:r>
      </w:hyperlink>
      <w:r>
        <w:t xml:space="preserve"> Республики Беларусь от 6 января 1999 г. № 237-З «О железнодорожном транспорте».</w:t>
      </w:r>
    </w:p>
    <w:p w:rsidR="00000000" w:rsidRDefault="004C7AA2">
      <w:pPr>
        <w:pStyle w:val="point"/>
        <w:divId w:val="108857908"/>
      </w:pPr>
      <w:r>
        <w:t>3. Действие настоящего Положения распространяется на юридические лица Республики Беларусь и физические лица, являющиеся индивидуальн</w:t>
      </w:r>
      <w:r>
        <w:t xml:space="preserve">ыми предпринимателями, зарегистрированными в Республике Беларусь, которым принадлежат локомотивы, моторвагонный подвижной состав и специальный самоходный подвижной состав на праве собственности, хозяйственного ведения, оперативного управления, в случае их </w:t>
      </w:r>
      <w:r>
        <w:t>выхода на железнодорожные пути общего пользования (далее – заинтересованное лицо).</w:t>
      </w:r>
    </w:p>
    <w:p w:rsidR="00000000" w:rsidRDefault="004C7AA2">
      <w:pPr>
        <w:pStyle w:val="point"/>
        <w:divId w:val="108857908"/>
      </w:pPr>
      <w:r>
        <w:t>4. Выдача разрешения осуществляется транспортным республиканским унитарным предприятием «Барановичское отделение Белорусской железной дороги», транспортным республиканским у</w:t>
      </w:r>
      <w:r>
        <w:t>нитарным предприятием «Брестское отделение Белорусской железной дороги», транспортным республиканским унитарным предприятием «Витебское отделение Белорусской железной дороги», транспортным республиканским унитарным предприятием «Гомельское отделение Белору</w:t>
      </w:r>
      <w:r>
        <w:t>сской железной дороги», транспортным республиканским унитарным предприятием «Минское отделение Белорусской железной дороги», транспортным республиканским унитарным предприятием «Могилевское отделение Белорусской железной дороги» (далее – уполномоченный орг</w:t>
      </w:r>
      <w:r>
        <w:t>ан).</w:t>
      </w:r>
    </w:p>
    <w:p w:rsidR="00000000" w:rsidRDefault="004C7AA2">
      <w:pPr>
        <w:pStyle w:val="point"/>
        <w:divId w:val="108857908"/>
      </w:pPr>
      <w:r>
        <w:t>5. Для получения разрешения заинтересованным лицом в уполномоченный орган представляются следующие документы (сведения):</w:t>
      </w:r>
    </w:p>
    <w:p w:rsidR="00000000" w:rsidRDefault="004C7AA2">
      <w:pPr>
        <w:pStyle w:val="newncpi"/>
        <w:divId w:val="108857908"/>
      </w:pPr>
      <w:r>
        <w:t>заявление на получение разрешения;</w:t>
      </w:r>
    </w:p>
    <w:p w:rsidR="00000000" w:rsidRDefault="004C7AA2">
      <w:pPr>
        <w:pStyle w:val="newncpi"/>
        <w:divId w:val="108857908"/>
      </w:pPr>
      <w:r>
        <w:t>копия технического паспорта соответствующего транспортного средства железнодорожного транспорта</w:t>
      </w:r>
      <w:r>
        <w:t>;</w:t>
      </w:r>
    </w:p>
    <w:p w:rsidR="00000000" w:rsidRDefault="004C7AA2">
      <w:pPr>
        <w:pStyle w:val="newncpi"/>
        <w:divId w:val="108857908"/>
      </w:pPr>
      <w:r>
        <w:t>копия паспорта завода-изготовителя (на новое транспортное средство железнодорожного транспорта);</w:t>
      </w:r>
    </w:p>
    <w:p w:rsidR="00000000" w:rsidRDefault="004C7AA2">
      <w:pPr>
        <w:pStyle w:val="newncpi"/>
        <w:divId w:val="108857908"/>
      </w:pPr>
      <w:r>
        <w:t>копия свидетельства (удостоверения) машиниста (водителя) на право управления соответствующим транспортным средством железнодорожного транспорта;</w:t>
      </w:r>
    </w:p>
    <w:p w:rsidR="00000000" w:rsidRDefault="004C7AA2">
      <w:pPr>
        <w:pStyle w:val="newncpi"/>
        <w:divId w:val="108857908"/>
      </w:pPr>
      <w:r>
        <w:t>документ, по</w:t>
      </w:r>
      <w:r>
        <w:t>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Default="004C7AA2">
      <w:pPr>
        <w:pStyle w:val="point"/>
        <w:divId w:val="108857908"/>
      </w:pPr>
      <w:r>
        <w:t>6. Размер платы за выдачу разрешения составляет 419 рублей.</w:t>
      </w:r>
    </w:p>
    <w:p w:rsidR="00000000" w:rsidRDefault="004C7AA2">
      <w:pPr>
        <w:pStyle w:val="point"/>
        <w:divId w:val="108857908"/>
      </w:pPr>
      <w:r>
        <w:t>7. Уполно</w:t>
      </w:r>
      <w:r>
        <w:t>моченный орган в срок, установленный в </w:t>
      </w:r>
      <w:hyperlink r:id="rId828" w:anchor="a377" w:tooltip="+" w:history="1">
        <w:r>
          <w:rPr>
            <w:rStyle w:val="a3"/>
          </w:rPr>
          <w:t>подпункте 5.25.2</w:t>
        </w:r>
      </w:hyperlink>
      <w:r>
        <w:t xml:space="preserve"> пункта 5.25 единого перечня административных процедур, осуществляемых в </w:t>
      </w:r>
      <w:r>
        <w:t>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000000" w:rsidRDefault="004C7AA2">
      <w:pPr>
        <w:pStyle w:val="point"/>
        <w:divId w:val="108857908"/>
      </w:pPr>
      <w:r>
        <w:t>8. </w:t>
      </w:r>
      <w:r>
        <w:t>Срок действия разрешения составляет шесть месяцев.</w:t>
      </w:r>
    </w:p>
    <w:p w:rsidR="00000000" w:rsidRDefault="004C7AA2">
      <w:pPr>
        <w:pStyle w:val="point"/>
        <w:divId w:val="108857908"/>
      </w:pPr>
      <w:r>
        <w:t>9. Жалоба на принятое уполномоченным органом административное решение направляется в государственное объединение «Белорусская железная дорога».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w:t>
              </w:r>
              <w:r>
                <w:rPr>
                  <w:rStyle w:val="a3"/>
                </w:rPr>
                <w:t>ение</w:t>
              </w:r>
            </w:hyperlink>
            <w:r>
              <w:br/>
              <w:t>Совета Министров</w:t>
            </w:r>
            <w:r>
              <w:br/>
              <w:t>Республики Беларусь</w:t>
            </w:r>
            <w:r>
              <w:br/>
              <w:t>25.03.2022 № 175</w:t>
            </w:r>
          </w:p>
        </w:tc>
      </w:tr>
    </w:tbl>
    <w:p w:rsidR="00000000" w:rsidRDefault="004C7AA2">
      <w:pPr>
        <w:pStyle w:val="titleu"/>
        <w:divId w:val="108857908"/>
      </w:pPr>
      <w:bookmarkStart w:id="157" w:name="a7"/>
      <w:bookmarkEnd w:id="157"/>
      <w:r>
        <w:t>ПОЛОЖЕНИЕ</w:t>
      </w:r>
      <w:r>
        <w:br/>
        <w:t>о порядке и условиях выдачи заключений о предназначении ввозимых (ввезенных) яиц домашней птицы для инкубирования</w:t>
      </w:r>
    </w:p>
    <w:p w:rsidR="00000000" w:rsidRDefault="004C7AA2">
      <w:pPr>
        <w:pStyle w:val="point"/>
        <w:divId w:val="108857908"/>
      </w:pPr>
      <w:r>
        <w:t>1. Настоящим Положением устанавливаются порядок и условия выдачи заключен</w:t>
      </w:r>
      <w:r>
        <w:t>ий о предназначении ввозимых (ввезенных) в Республику Беларусь яиц домашней птицы для инкубирования (далее – заключение).</w:t>
      </w:r>
    </w:p>
    <w:p w:rsidR="00000000" w:rsidRDefault="004C7AA2">
      <w:pPr>
        <w:pStyle w:val="point"/>
        <w:divId w:val="108857908"/>
      </w:pPr>
      <w:r>
        <w:t>2. Действие настоящего Положения распространяется на юридические лица и индивидуальных предпринимателей, осуществляющих ввоз в Республ</w:t>
      </w:r>
      <w:r>
        <w:t xml:space="preserve">ику Беларусь яиц домашней птицы для инкубирования, классифицируемых в соответствии с единой Товарной </w:t>
      </w:r>
      <w:hyperlink r:id="rId829" w:anchor="a1" w:tooltip="+" w:history="1">
        <w:r>
          <w:rPr>
            <w:rStyle w:val="a3"/>
          </w:rPr>
          <w:t>номенклатурой</w:t>
        </w:r>
      </w:hyperlink>
      <w:r>
        <w:t xml:space="preserve"> внешнеэкономической деятельности Евразийского экономического союза, утвержденной Решением </w:t>
      </w:r>
      <w:r>
        <w:t xml:space="preserve">Совета Евразийской экономической комиссии от 14 сентября 2021 г. № 80, кодами </w:t>
      </w:r>
      <w:hyperlink r:id="rId830" w:anchor="a1033" w:tooltip="+" w:history="1">
        <w:r>
          <w:rPr>
            <w:rStyle w:val="a3"/>
          </w:rPr>
          <w:t>0407 11 000 0</w:t>
        </w:r>
      </w:hyperlink>
      <w:r>
        <w:t xml:space="preserve">, </w:t>
      </w:r>
      <w:hyperlink r:id="rId831" w:anchor="a1034" w:tooltip="+" w:history="1">
        <w:r>
          <w:rPr>
            <w:rStyle w:val="a3"/>
          </w:rPr>
          <w:t>0407 19 110 0</w:t>
        </w:r>
      </w:hyperlink>
      <w:r>
        <w:t xml:space="preserve">, </w:t>
      </w:r>
      <w:hyperlink r:id="rId832" w:anchor="a1035" w:tooltip="+" w:history="1">
        <w:r>
          <w:rPr>
            <w:rStyle w:val="a3"/>
          </w:rPr>
          <w:t>0407 19 190 0</w:t>
        </w:r>
      </w:hyperlink>
      <w:r>
        <w:t xml:space="preserve"> (далее, если не предусмотрено иное, – заявитель).</w:t>
      </w:r>
    </w:p>
    <w:p w:rsidR="00000000" w:rsidRDefault="004C7AA2">
      <w:pPr>
        <w:pStyle w:val="point"/>
        <w:divId w:val="108857908"/>
      </w:pPr>
      <w:bookmarkStart w:id="158" w:name="a121"/>
      <w:bookmarkEnd w:id="158"/>
      <w:r>
        <w:t>3. Для получения заключения заявитель представляет в Министерство сельского хозяйства и продовольствия:</w:t>
      </w:r>
    </w:p>
    <w:p w:rsidR="00000000" w:rsidRDefault="004C7AA2">
      <w:pPr>
        <w:pStyle w:val="newncpi"/>
        <w:divId w:val="108857908"/>
      </w:pPr>
      <w:r>
        <w:t>заявление о выдаче заключения о предназначении ввозимых (ввезенны</w:t>
      </w:r>
      <w:r>
        <w:t xml:space="preserve">х) яиц домашней птицы для инкубирования по форме согласно </w:t>
      </w:r>
      <w:hyperlink w:anchor="a120" w:tooltip="+" w:history="1">
        <w:r>
          <w:rPr>
            <w:rStyle w:val="a3"/>
          </w:rPr>
          <w:t>приложению 1</w:t>
        </w:r>
      </w:hyperlink>
      <w:r>
        <w:t>;</w:t>
      </w:r>
    </w:p>
    <w:p w:rsidR="00000000" w:rsidRDefault="004C7AA2">
      <w:pPr>
        <w:pStyle w:val="newncpi"/>
        <w:divId w:val="108857908"/>
      </w:pPr>
      <w:r>
        <w:t>копию внешнеторгового договора (контракта).</w:t>
      </w:r>
    </w:p>
    <w:p w:rsidR="00000000" w:rsidRDefault="004C7AA2">
      <w:pPr>
        <w:pStyle w:val="point"/>
        <w:divId w:val="108857908"/>
      </w:pPr>
      <w:r>
        <w:t>4. Документы, указанные в </w:t>
      </w:r>
      <w:hyperlink w:anchor="a121" w:tooltip="+" w:history="1">
        <w:r>
          <w:rPr>
            <w:rStyle w:val="a3"/>
          </w:rPr>
          <w:t>пункте 3</w:t>
        </w:r>
      </w:hyperlink>
      <w:r>
        <w:t xml:space="preserve"> настоящего Положения, представляются </w:t>
      </w:r>
      <w:r>
        <w:t>на русском или белорусском языке.</w:t>
      </w:r>
    </w:p>
    <w:p w:rsidR="00000000" w:rsidRDefault="004C7AA2">
      <w:pPr>
        <w:pStyle w:val="point"/>
        <w:divId w:val="108857908"/>
      </w:pPr>
      <w:r>
        <w:t>5. Министерство сельского хозяйства и продовольствия в пятидневный срок рассматривает документы, представленные заявителем для получения заключения, и принимает административное решение.</w:t>
      </w:r>
    </w:p>
    <w:p w:rsidR="00000000" w:rsidRDefault="004C7AA2">
      <w:pPr>
        <w:pStyle w:val="point"/>
        <w:divId w:val="108857908"/>
      </w:pPr>
      <w:r>
        <w:t>6. Административное решение, а такж</w:t>
      </w:r>
      <w:r>
        <w:t>е заключение, выдаваемое по результатам осуществления административной процедуры, подписываются заместителем Министра сельского хозяйства и продовольствия, курирующим данные вопросы, или лицом, исполняющим его обязанности.</w:t>
      </w:r>
    </w:p>
    <w:p w:rsidR="00000000" w:rsidRDefault="004C7AA2">
      <w:pPr>
        <w:pStyle w:val="point"/>
        <w:divId w:val="108857908"/>
      </w:pPr>
      <w:r>
        <w:t>7. Заключение о предназначении вв</w:t>
      </w:r>
      <w:r>
        <w:t xml:space="preserve">озимых (ввезенных) яиц домашней птицы для инкубирования выдается сроком на три месяца по форме согласно </w:t>
      </w:r>
      <w:hyperlink w:anchor="a122" w:tooltip="+" w:history="1">
        <w:r>
          <w:rPr>
            <w:rStyle w:val="a3"/>
          </w:rPr>
          <w:t>приложению 2</w:t>
        </w:r>
      </w:hyperlink>
      <w:r>
        <w:t>.</w:t>
      </w:r>
    </w:p>
    <w:p w:rsidR="00000000" w:rsidRDefault="004C7AA2">
      <w:pPr>
        <w:pStyle w:val="point"/>
        <w:divId w:val="108857908"/>
      </w:pPr>
      <w:r>
        <w:t>8. В выдаче заключения отказывается в случае отсутствия у заявителя инкубатория, расположенного на терри</w:t>
      </w:r>
      <w:r>
        <w:t>тории Республики Беларусь.</w:t>
      </w:r>
    </w:p>
    <w:p w:rsidR="00000000" w:rsidRDefault="004C7AA2">
      <w:pPr>
        <w:pStyle w:val="point"/>
        <w:divId w:val="108857908"/>
      </w:pPr>
      <w:r>
        <w:t>9. Действие заключения прекращается:</w:t>
      </w:r>
    </w:p>
    <w:p w:rsidR="00000000" w:rsidRDefault="004C7AA2">
      <w:pPr>
        <w:pStyle w:val="newncpi"/>
        <w:divId w:val="108857908"/>
      </w:pPr>
      <w:r>
        <w:t>по истечении срока, на который оно выдано;</w:t>
      </w:r>
    </w:p>
    <w:p w:rsidR="00000000" w:rsidRDefault="004C7AA2">
      <w:pPr>
        <w:pStyle w:val="newncpi"/>
        <w:divId w:val="108857908"/>
      </w:pPr>
      <w:r>
        <w:t>в случае ликвидации либо реорганизации юридического лица, прекращения деятельности индивидуального предпринимателя.</w:t>
      </w:r>
    </w:p>
    <w:p w:rsidR="00000000" w:rsidRDefault="004C7AA2">
      <w:pPr>
        <w:pStyle w:val="point"/>
        <w:divId w:val="108857908"/>
      </w:pPr>
      <w:r>
        <w:t>10. </w:t>
      </w:r>
      <w:r>
        <w:t xml:space="preserve">Министерство сельского хозяйства и продовольствия составляет реестр заключений о предназначении ввозимых (ввезенных) яиц домашней птицы для инкубирования, выданных Министерством сельского хозяйства и продовольствия, по форме согласно </w:t>
      </w:r>
      <w:hyperlink w:anchor="a123" w:tooltip="+" w:history="1">
        <w:r>
          <w:rPr>
            <w:rStyle w:val="a3"/>
          </w:rPr>
          <w:t>приложению 3</w:t>
        </w:r>
      </w:hyperlink>
      <w:r>
        <w:t xml:space="preserve"> и направляет его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 не позднее дня выдачи заключения </w:t>
      </w:r>
      <w:r>
        <w:t>заявителю.</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199"/>
        <w:gridCol w:w="3613"/>
      </w:tblGrid>
      <w:tr w:rsidR="00000000">
        <w:trPr>
          <w:divId w:val="108857908"/>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59" w:name="a120"/>
            <w:bookmarkEnd w:id="159"/>
            <w:r>
              <w:t>Приложение 1</w:t>
            </w:r>
          </w:p>
          <w:p w:rsidR="00000000" w:rsidRDefault="004C7AA2">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253"/>
        <w:gridCol w:w="6559"/>
      </w:tblGrid>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newncpi0"/>
            </w:pPr>
            <w:r>
              <w:t>Министерство сельского хозяйства и </w:t>
            </w:r>
            <w:r>
              <w:t xml:space="preserve">продовольствия </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______________________________________________</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undline"/>
              <w:ind w:left="703"/>
            </w:pPr>
            <w:r>
              <w:t xml:space="preserve">(полное наименование юридического лица </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______________________________________________</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undline"/>
              <w:ind w:left="844"/>
            </w:pPr>
            <w:r>
              <w:t xml:space="preserve">или индивидуального предпринимателя, </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______________________________________________</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undline"/>
              <w:ind w:left="900"/>
            </w:pPr>
            <w:r>
              <w:t xml:space="preserve">юридический адрес (место жительства), </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______________________________________________</w:t>
            </w:r>
          </w:p>
        </w:tc>
      </w:tr>
      <w:tr w:rsidR="00000000">
        <w:trPr>
          <w:divId w:val="108857908"/>
          <w:trHeight w:val="240"/>
        </w:trPr>
        <w:tc>
          <w:tcPr>
            <w:tcW w:w="1967" w:type="pct"/>
            <w:tcBorders>
              <w:top w:val="nil"/>
              <w:left w:val="nil"/>
              <w:bottom w:val="nil"/>
              <w:right w:val="nil"/>
            </w:tcBorders>
            <w:tcMar>
              <w:top w:w="0" w:type="dxa"/>
              <w:left w:w="6" w:type="dxa"/>
              <w:bottom w:w="0" w:type="dxa"/>
              <w:right w:w="6" w:type="dxa"/>
            </w:tcMar>
            <w:hideMark/>
          </w:tcPr>
          <w:p w:rsidR="00000000" w:rsidRDefault="004C7AA2">
            <w:pPr>
              <w:pStyle w:val="table10"/>
            </w:pPr>
            <w:r>
              <w:t> </w:t>
            </w:r>
          </w:p>
        </w:tc>
        <w:tc>
          <w:tcPr>
            <w:tcW w:w="3033" w:type="pct"/>
            <w:tcBorders>
              <w:top w:val="nil"/>
              <w:left w:val="nil"/>
              <w:bottom w:val="nil"/>
              <w:right w:val="nil"/>
            </w:tcBorders>
            <w:tcMar>
              <w:top w:w="0" w:type="dxa"/>
              <w:left w:w="6" w:type="dxa"/>
              <w:bottom w:w="0" w:type="dxa"/>
              <w:right w:w="6" w:type="dxa"/>
            </w:tcMar>
            <w:hideMark/>
          </w:tcPr>
          <w:p w:rsidR="00000000" w:rsidRDefault="004C7AA2">
            <w:pPr>
              <w:pStyle w:val="undline"/>
              <w:ind w:left="760"/>
            </w:pPr>
            <w:r>
              <w:t>учетный номер плательщика, номер телефона)</w:t>
            </w:r>
          </w:p>
        </w:tc>
      </w:tr>
    </w:tbl>
    <w:p w:rsidR="00000000" w:rsidRDefault="004C7AA2">
      <w:pPr>
        <w:pStyle w:val="titlep"/>
        <w:divId w:val="108857908"/>
      </w:pPr>
      <w:r>
        <w:t>ЗАЯВЛЕНИЕ</w:t>
      </w:r>
      <w:r>
        <w:br/>
        <w:t>о выдаче заключения о </w:t>
      </w:r>
      <w:r>
        <w:t>предназначении ввозимых (ввезенных) яиц домашней птицы для инкубирования</w:t>
      </w:r>
    </w:p>
    <w:p w:rsidR="00000000" w:rsidRDefault="004C7AA2">
      <w:pPr>
        <w:pStyle w:val="newncpi"/>
        <w:divId w:val="108857908"/>
      </w:pPr>
      <w:r>
        <w:t>Прошу выдать заключение о том, что ввозимые (ввезенные) на территорию Республики Беларусь яйца домашней птицы (далее – товар) согласно внешнеторговому договору (контракту) № ______ от</w:t>
      </w:r>
      <w:r>
        <w:t> _________ предназначаются для инкубирования.</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254"/>
        <w:gridCol w:w="2612"/>
        <w:gridCol w:w="3946"/>
      </w:tblGrid>
      <w:tr w:rsidR="00000000">
        <w:trPr>
          <w:divId w:val="108857908"/>
          <w:trHeight w:val="240"/>
        </w:trPr>
        <w:tc>
          <w:tcPr>
            <w:tcW w:w="196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 товара по </w:t>
            </w:r>
            <w:hyperlink r:id="rId833" w:anchor="a1" w:tooltip="+" w:history="1">
              <w:r>
                <w:rPr>
                  <w:rStyle w:val="a3"/>
                </w:rPr>
                <w:t>ТН</w:t>
              </w:r>
            </w:hyperlink>
            <w:r>
              <w:t xml:space="preserve"> ВЭД ЕАЭС</w:t>
            </w:r>
          </w:p>
        </w:tc>
        <w:tc>
          <w:tcPr>
            <w:tcW w:w="12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w:t>
            </w:r>
          </w:p>
        </w:tc>
        <w:tc>
          <w:tcPr>
            <w:tcW w:w="182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Единица измерения</w:t>
            </w:r>
          </w:p>
        </w:tc>
      </w:tr>
      <w:tr w:rsidR="00000000">
        <w:trPr>
          <w:divId w:val="108857908"/>
          <w:trHeight w:val="240"/>
        </w:trPr>
        <w:tc>
          <w:tcPr>
            <w:tcW w:w="1967"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825"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p w:rsidR="00000000" w:rsidRDefault="004C7AA2">
      <w:pPr>
        <w:pStyle w:val="newncpi"/>
        <w:divId w:val="108857908"/>
      </w:pPr>
      <w:r>
        <w:t>Инкубаторий, в котором осуществляется инкубирование яиц, расположен по </w:t>
      </w:r>
      <w:r>
        <w:t>адресу _____________________________________________________________________________</w:t>
      </w:r>
    </w:p>
    <w:p w:rsidR="00000000" w:rsidRDefault="004C7AA2">
      <w:pPr>
        <w:pStyle w:val="newncpi0"/>
        <w:divId w:val="108857908"/>
      </w:pPr>
      <w:r>
        <w:t>_____________________________________________________________________________</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908"/>
        <w:gridCol w:w="2301"/>
        <w:gridCol w:w="3603"/>
      </w:tblGrid>
      <w:tr w:rsidR="00000000">
        <w:trPr>
          <w:divId w:val="108857908"/>
          <w:trHeight w:val="238"/>
        </w:trPr>
        <w:tc>
          <w:tcPr>
            <w:tcW w:w="2270"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64"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_________________________</w:t>
            </w:r>
          </w:p>
        </w:tc>
      </w:tr>
      <w:tr w:rsidR="00000000">
        <w:trPr>
          <w:divId w:val="108857908"/>
          <w:trHeight w:val="238"/>
        </w:trPr>
        <w:tc>
          <w:tcPr>
            <w:tcW w:w="2270" w:type="pct"/>
            <w:tcBorders>
              <w:top w:val="nil"/>
              <w:left w:val="nil"/>
              <w:bottom w:val="nil"/>
              <w:right w:val="nil"/>
            </w:tcBorders>
            <w:tcMar>
              <w:top w:w="0" w:type="dxa"/>
              <w:left w:w="6" w:type="dxa"/>
              <w:bottom w:w="0" w:type="dxa"/>
              <w:right w:w="6" w:type="dxa"/>
            </w:tcMar>
            <w:hideMark/>
          </w:tcPr>
          <w:p w:rsidR="00000000" w:rsidRDefault="004C7AA2">
            <w:pPr>
              <w:pStyle w:val="table10"/>
            </w:pPr>
            <w:r>
              <w:t>(должность руководителя юридического лица</w:t>
            </w:r>
          </w:p>
          <w:p w:rsidR="00000000" w:rsidRDefault="004C7AA2">
            <w:pPr>
              <w:pStyle w:val="table10"/>
              <w:ind w:left="358"/>
            </w:pPr>
            <w:r>
              <w:t>или индивидуальный предприниматель)</w:t>
            </w:r>
          </w:p>
        </w:tc>
        <w:tc>
          <w:tcPr>
            <w:tcW w:w="1064"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(подпись)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ind w:right="574"/>
              <w:jc w:val="right"/>
            </w:pPr>
            <w:r>
              <w:t>(инициалы, фамилия)</w:t>
            </w:r>
          </w:p>
        </w:tc>
      </w:tr>
    </w:tbl>
    <w:p w:rsidR="00000000" w:rsidRDefault="004C7AA2">
      <w:pPr>
        <w:pStyle w:val="newncpi0"/>
        <w:divId w:val="108857908"/>
      </w:pPr>
      <w:r>
        <w:t>_____________</w:t>
      </w:r>
    </w:p>
    <w:p w:rsidR="00000000" w:rsidRDefault="004C7AA2">
      <w:pPr>
        <w:pStyle w:val="undline"/>
        <w:ind w:left="567"/>
        <w:divId w:val="108857908"/>
      </w:pPr>
      <w:r>
        <w:t>(дата)</w:t>
      </w:r>
    </w:p>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199"/>
        <w:gridCol w:w="3613"/>
      </w:tblGrid>
      <w:tr w:rsidR="00000000">
        <w:trPr>
          <w:divId w:val="108857908"/>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60" w:name="a122"/>
            <w:bookmarkEnd w:id="160"/>
            <w:r>
              <w:t>Приложение 2</w:t>
            </w:r>
          </w:p>
          <w:p w:rsidR="00000000" w:rsidRDefault="004C7AA2">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w:t>
            </w:r>
            <w:r>
              <w:t>предназначении ввозимых</w:t>
            </w:r>
            <w:r>
              <w:br/>
              <w:t>(ввезенных) яиц домашней</w:t>
            </w:r>
            <w:r>
              <w:br/>
              <w:t xml:space="preserve">птицы для инкубирования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ЗАКЛЮЧЕНИЕ</w:t>
      </w:r>
      <w:r>
        <w:br/>
        <w:t>о предназначении ввозимых (ввезенных) яиц домашней птицы для инкубирования</w:t>
      </w:r>
    </w:p>
    <w:p w:rsidR="00000000" w:rsidRDefault="004C7AA2">
      <w:pPr>
        <w:pStyle w:val="newncpi0"/>
        <w:divId w:val="108857908"/>
      </w:pPr>
      <w:r>
        <w:t>выдано ______________________________________________________________________</w:t>
      </w:r>
    </w:p>
    <w:p w:rsidR="00000000" w:rsidRDefault="004C7AA2">
      <w:pPr>
        <w:pStyle w:val="undline"/>
        <w:ind w:left="1418"/>
        <w:divId w:val="108857908"/>
      </w:pPr>
      <w:r>
        <w:t>(наименова</w:t>
      </w:r>
      <w:r>
        <w:t>ние юридического лица, фамилия, собственное имя, отчество (если</w:t>
      </w:r>
    </w:p>
    <w:p w:rsidR="00000000" w:rsidRDefault="004C7AA2">
      <w:pPr>
        <w:pStyle w:val="newncpi0"/>
        <w:divId w:val="108857908"/>
      </w:pPr>
      <w:r>
        <w:t>____________________________________________________________________________,</w:t>
      </w:r>
    </w:p>
    <w:p w:rsidR="00000000" w:rsidRDefault="004C7AA2">
      <w:pPr>
        <w:pStyle w:val="undline"/>
        <w:jc w:val="center"/>
        <w:divId w:val="108857908"/>
      </w:pPr>
      <w:r>
        <w:t>таковое имеется) индивидуального предпринимателя)</w:t>
      </w:r>
    </w:p>
    <w:p w:rsidR="00000000" w:rsidRDefault="004C7AA2">
      <w:pPr>
        <w:pStyle w:val="newncpi0"/>
        <w:divId w:val="108857908"/>
      </w:pPr>
      <w:r>
        <w:t>место нахождения (место жительства) ____________________________</w:t>
      </w:r>
      <w:r>
        <w:t>________________</w:t>
      </w:r>
    </w:p>
    <w:p w:rsidR="00000000" w:rsidRDefault="004C7AA2">
      <w:pPr>
        <w:pStyle w:val="newncpi0"/>
        <w:divId w:val="108857908"/>
      </w:pPr>
      <w:r>
        <w:t>о том, что ввозимые (ввезенные) им на территорию Республики Беларусь яйца домашней птицы (далее – товар) согласно внешнеторговому договору (контракту) № ______________ от ________________ предназначаются для инкубирования.</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744"/>
        <w:gridCol w:w="2785"/>
        <w:gridCol w:w="3283"/>
      </w:tblGrid>
      <w:tr w:rsidR="00000000">
        <w:trPr>
          <w:divId w:val="108857908"/>
          <w:trHeight w:val="240"/>
        </w:trPr>
        <w:tc>
          <w:tcPr>
            <w:tcW w:w="21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Код товара по </w:t>
            </w:r>
            <w:hyperlink r:id="rId834" w:anchor="a1" w:tooltip="+" w:history="1">
              <w:r>
                <w:rPr>
                  <w:rStyle w:val="a3"/>
                </w:rPr>
                <w:t>ТН</w:t>
              </w:r>
            </w:hyperlink>
            <w:r>
              <w:t xml:space="preserve"> ВЭД ЕАЭС</w:t>
            </w:r>
          </w:p>
        </w:tc>
        <w:tc>
          <w:tcPr>
            <w:tcW w:w="128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Количество</w:t>
            </w:r>
          </w:p>
        </w:tc>
        <w:tc>
          <w:tcPr>
            <w:tcW w:w="15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Единица измерения</w:t>
            </w:r>
          </w:p>
        </w:tc>
      </w:tr>
      <w:tr w:rsidR="00000000">
        <w:trPr>
          <w:divId w:val="108857908"/>
          <w:trHeight w:val="240"/>
        </w:trPr>
        <w:tc>
          <w:tcPr>
            <w:tcW w:w="2194"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2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519"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4908"/>
        <w:gridCol w:w="2301"/>
        <w:gridCol w:w="3603"/>
      </w:tblGrid>
      <w:tr w:rsidR="00000000">
        <w:trPr>
          <w:divId w:val="108857908"/>
          <w:trHeight w:val="238"/>
        </w:trPr>
        <w:tc>
          <w:tcPr>
            <w:tcW w:w="2270" w:type="pct"/>
            <w:tcBorders>
              <w:top w:val="nil"/>
              <w:left w:val="nil"/>
              <w:bottom w:val="nil"/>
              <w:right w:val="nil"/>
            </w:tcBorders>
            <w:tcMar>
              <w:top w:w="0" w:type="dxa"/>
              <w:left w:w="6" w:type="dxa"/>
              <w:bottom w:w="0" w:type="dxa"/>
              <w:right w:w="6" w:type="dxa"/>
            </w:tcMar>
            <w:hideMark/>
          </w:tcPr>
          <w:p w:rsidR="00000000" w:rsidRDefault="004C7AA2">
            <w:pPr>
              <w:pStyle w:val="newncpi0"/>
            </w:pPr>
            <w:r>
              <w:t>_________________________________</w:t>
            </w:r>
          </w:p>
        </w:tc>
        <w:tc>
          <w:tcPr>
            <w:tcW w:w="1064" w:type="pct"/>
            <w:tcBorders>
              <w:top w:val="nil"/>
              <w:left w:val="nil"/>
              <w:bottom w:val="nil"/>
              <w:right w:val="nil"/>
            </w:tcBorders>
            <w:tcMar>
              <w:top w:w="0" w:type="dxa"/>
              <w:left w:w="6" w:type="dxa"/>
              <w:bottom w:w="0" w:type="dxa"/>
              <w:right w:w="6" w:type="dxa"/>
            </w:tcMar>
            <w:hideMark/>
          </w:tcPr>
          <w:p w:rsidR="00000000" w:rsidRDefault="004C7AA2">
            <w:pPr>
              <w:pStyle w:val="newncpi0"/>
              <w:jc w:val="center"/>
            </w:pPr>
            <w:r>
              <w:t>_______________</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newncpi0"/>
              <w:jc w:val="right"/>
            </w:pPr>
            <w:r>
              <w:t>_________________________</w:t>
            </w:r>
          </w:p>
        </w:tc>
      </w:tr>
      <w:tr w:rsidR="00000000">
        <w:trPr>
          <w:divId w:val="108857908"/>
          <w:trHeight w:val="238"/>
        </w:trPr>
        <w:tc>
          <w:tcPr>
            <w:tcW w:w="2270" w:type="pct"/>
            <w:tcBorders>
              <w:top w:val="nil"/>
              <w:left w:val="nil"/>
              <w:bottom w:val="nil"/>
              <w:right w:val="nil"/>
            </w:tcBorders>
            <w:tcMar>
              <w:top w:w="0" w:type="dxa"/>
              <w:left w:w="6" w:type="dxa"/>
              <w:bottom w:w="0" w:type="dxa"/>
              <w:right w:w="6" w:type="dxa"/>
            </w:tcMar>
            <w:hideMark/>
          </w:tcPr>
          <w:p w:rsidR="00000000" w:rsidRDefault="004C7AA2">
            <w:pPr>
              <w:pStyle w:val="table10"/>
              <w:ind w:left="358"/>
            </w:pPr>
            <w:r>
              <w:t>(должность уполномоченного лица)</w:t>
            </w:r>
          </w:p>
        </w:tc>
        <w:tc>
          <w:tcPr>
            <w:tcW w:w="1064" w:type="pct"/>
            <w:tcBorders>
              <w:top w:val="nil"/>
              <w:left w:val="nil"/>
              <w:bottom w:val="nil"/>
              <w:right w:val="nil"/>
            </w:tcBorders>
            <w:tcMar>
              <w:top w:w="0" w:type="dxa"/>
              <w:left w:w="6" w:type="dxa"/>
              <w:bottom w:w="0" w:type="dxa"/>
              <w:right w:w="6" w:type="dxa"/>
            </w:tcMar>
            <w:hideMark/>
          </w:tcPr>
          <w:p w:rsidR="00000000" w:rsidRDefault="004C7AA2">
            <w:pPr>
              <w:pStyle w:val="table10"/>
              <w:jc w:val="center"/>
            </w:pPr>
            <w:r>
              <w:t>(подпись)</w:t>
            </w:r>
          </w:p>
        </w:tc>
        <w:tc>
          <w:tcPr>
            <w:tcW w:w="1666" w:type="pct"/>
            <w:tcBorders>
              <w:top w:val="nil"/>
              <w:left w:val="nil"/>
              <w:bottom w:val="nil"/>
              <w:right w:val="nil"/>
            </w:tcBorders>
            <w:tcMar>
              <w:top w:w="0" w:type="dxa"/>
              <w:left w:w="6" w:type="dxa"/>
              <w:bottom w:w="0" w:type="dxa"/>
              <w:right w:w="6" w:type="dxa"/>
            </w:tcMar>
            <w:hideMark/>
          </w:tcPr>
          <w:p w:rsidR="00000000" w:rsidRDefault="004C7AA2">
            <w:pPr>
              <w:pStyle w:val="table10"/>
              <w:ind w:right="574"/>
              <w:jc w:val="right"/>
            </w:pPr>
            <w:r>
              <w:t>(инициалы, фамилия)</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7199"/>
        <w:gridCol w:w="3613"/>
      </w:tblGrid>
      <w:tr w:rsidR="00000000">
        <w:trPr>
          <w:divId w:val="108857908"/>
        </w:trPr>
        <w:tc>
          <w:tcPr>
            <w:tcW w:w="3329"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1671"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61" w:name="a123"/>
            <w:bookmarkEnd w:id="161"/>
            <w:r>
              <w:t>Приложение 3</w:t>
            </w:r>
          </w:p>
          <w:p w:rsidR="00000000" w:rsidRDefault="004C7AA2">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РЕЕСТР</w:t>
      </w:r>
      <w:r>
        <w:br/>
        <w:t>заключений о </w:t>
      </w:r>
      <w:r>
        <w:t>предназначении ввозимых (ввезенных) яиц домашней птицы для инкубирования, выданных Министерством сельского хозяйства и продовольствия</w:t>
      </w:r>
    </w:p>
    <w:p w:rsidR="00000000" w:rsidRDefault="004C7AA2">
      <w:pPr>
        <w:pStyle w:val="newncpi"/>
        <w:divId w:val="108857908"/>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06"/>
        <w:gridCol w:w="1184"/>
        <w:gridCol w:w="1184"/>
        <w:gridCol w:w="1184"/>
        <w:gridCol w:w="1774"/>
        <w:gridCol w:w="1467"/>
        <w:gridCol w:w="793"/>
        <w:gridCol w:w="1171"/>
        <w:gridCol w:w="1749"/>
      </w:tblGrid>
      <w:tr w:rsidR="00000000">
        <w:trPr>
          <w:divId w:val="108857908"/>
          <w:trHeight w:val="240"/>
        </w:trPr>
        <w:tc>
          <w:tcPr>
            <w:tcW w:w="14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w:t>
            </w:r>
            <w:r>
              <w:rPr>
                <w:sz w:val="16"/>
                <w:szCs w:val="16"/>
              </w:rPr>
              <w:br/>
              <w:t>п/п</w:t>
            </w:r>
          </w:p>
        </w:tc>
        <w:tc>
          <w:tcPr>
            <w:tcW w:w="5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Номер заключения</w:t>
            </w:r>
          </w:p>
        </w:tc>
        <w:tc>
          <w:tcPr>
            <w:tcW w:w="5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Дата выдачи заключения</w:t>
            </w:r>
          </w:p>
        </w:tc>
        <w:tc>
          <w:tcPr>
            <w:tcW w:w="5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Срок действия заключения</w:t>
            </w:r>
          </w:p>
        </w:tc>
        <w:tc>
          <w:tcPr>
            <w:tcW w:w="82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 юридического лица или индивидуального предпринимателя</w:t>
            </w:r>
          </w:p>
        </w:tc>
        <w:tc>
          <w:tcPr>
            <w:tcW w:w="6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Наименование товара</w:t>
            </w:r>
          </w:p>
        </w:tc>
        <w:tc>
          <w:tcPr>
            <w:tcW w:w="3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Код товара по </w:t>
            </w:r>
            <w:hyperlink r:id="rId835" w:anchor="a1" w:tooltip="+" w:history="1">
              <w:r>
                <w:rPr>
                  <w:rStyle w:val="a3"/>
                  <w:sz w:val="16"/>
                  <w:szCs w:val="16"/>
                </w:rPr>
                <w:t>ТН</w:t>
              </w:r>
            </w:hyperlink>
            <w:r>
              <w:rPr>
                <w:sz w:val="16"/>
                <w:szCs w:val="16"/>
              </w:rPr>
              <w:t> ВЭД ЕАЭС</w:t>
            </w:r>
          </w:p>
        </w:tc>
        <w:tc>
          <w:tcPr>
            <w:tcW w:w="5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Количество товара,</w:t>
            </w:r>
            <w:r>
              <w:rPr>
                <w:sz w:val="16"/>
                <w:szCs w:val="16"/>
              </w:rPr>
              <w:br/>
              <w:t>штук</w:t>
            </w:r>
          </w:p>
        </w:tc>
        <w:tc>
          <w:tcPr>
            <w:tcW w:w="81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rPr>
                <w:sz w:val="16"/>
                <w:szCs w:val="16"/>
              </w:rPr>
            </w:pPr>
            <w:r>
              <w:rPr>
                <w:sz w:val="16"/>
                <w:szCs w:val="16"/>
              </w:rPr>
              <w:t>Реквизиты внешнеторгового договора (контракта)</w:t>
            </w:r>
          </w:p>
        </w:tc>
      </w:tr>
      <w:tr w:rsidR="00000000">
        <w:trPr>
          <w:divId w:val="108857908"/>
          <w:trHeight w:val="240"/>
        </w:trPr>
        <w:tc>
          <w:tcPr>
            <w:tcW w:w="149"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8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6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5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rPr>
                <w:sz w:val="16"/>
                <w:szCs w:val="16"/>
              </w:rPr>
            </w:pPr>
            <w:r>
              <w:rPr>
                <w:sz w:val="16"/>
                <w:szCs w:val="16"/>
              </w:rPr>
              <w:t> </w:t>
            </w:r>
          </w:p>
        </w:tc>
        <w:tc>
          <w:tcPr>
            <w:tcW w:w="816"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rPr>
                <w:sz w:val="16"/>
                <w:szCs w:val="16"/>
              </w:rPr>
            </w:pPr>
            <w:r>
              <w:rPr>
                <w:sz w:val="16"/>
                <w:szCs w:val="16"/>
              </w:rPr>
              <w:t> </w:t>
            </w:r>
          </w:p>
        </w:tc>
      </w:tr>
    </w:tbl>
    <w:p w:rsidR="00000000" w:rsidRDefault="004C7AA2">
      <w:pPr>
        <w:pStyle w:val="endform"/>
        <w:divId w:val="108857908"/>
      </w:pPr>
      <w:r>
        <w:t> </w:t>
      </w:r>
    </w:p>
    <w:p w:rsidR="00000000" w:rsidRDefault="004C7AA2">
      <w:pPr>
        <w:pStyle w:val="newncpi"/>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62" w:name="a8"/>
      <w:bookmarkEnd w:id="162"/>
      <w:r>
        <w:t>ПОЛОЖЕНИЕ</w:t>
      </w:r>
      <w:r>
        <w:br/>
        <w:t>о порядке и условиях выдачи Министерством природных ресурсов и </w:t>
      </w:r>
      <w:r>
        <w:t>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p w:rsidR="00000000" w:rsidRDefault="004C7AA2">
      <w:pPr>
        <w:pStyle w:val="point"/>
        <w:divId w:val="108857908"/>
      </w:pPr>
      <w:r>
        <w:t>1. Настоящим Пол</w:t>
      </w:r>
      <w:r>
        <w:t>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w:t>
      </w:r>
      <w:r>
        <w:t>русь дикими живыми животными, отдельными дикорастущими растениями и дикорастущим лекарственным сырьем (далее – заключение (разрешительный документ).</w:t>
      </w:r>
    </w:p>
    <w:p w:rsidR="00000000" w:rsidRDefault="004C7AA2">
      <w:pPr>
        <w:pStyle w:val="point"/>
        <w:divId w:val="108857908"/>
      </w:pPr>
      <w:r>
        <w:t>2. Действие настоящего Положения распространяется на заявителей </w:t>
      </w:r>
      <w:r>
        <w:t>–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диких живых животных, отдельных дикорастущих растений и дикорастущего лекар</w:t>
      </w:r>
      <w:r>
        <w:t>ственного сырья, включенных в </w:t>
      </w:r>
      <w:hyperlink r:id="rId836" w:anchor="a97" w:tooltip="+" w:history="1">
        <w:r>
          <w:rPr>
            <w:rStyle w:val="a3"/>
          </w:rPr>
          <w:t>раздел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w:t>
      </w:r>
      <w:r>
        <w:t>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 дикие живые животные и (или) дикорастущие растения).</w:t>
      </w:r>
    </w:p>
    <w:p w:rsidR="00000000" w:rsidRDefault="004C7AA2">
      <w:pPr>
        <w:pStyle w:val="point"/>
        <w:divId w:val="108857908"/>
      </w:pPr>
      <w:r>
        <w:t>3. За</w:t>
      </w:r>
      <w:r>
        <w:t>ключение (разрешительный документ) выдается Министерством природных ресурсов и охраны окружающей среды заявителю по </w:t>
      </w:r>
      <w:hyperlink r:id="rId837" w:anchor="a7" w:tooltip="+" w:history="1">
        <w:r>
          <w:rPr>
            <w:rStyle w:val="a3"/>
          </w:rPr>
          <w:t>форме</w:t>
        </w:r>
      </w:hyperlink>
      <w:r>
        <w:t>, утвержденной Решением Коллегии Евразийской экономической комиссии от 16 мая 2012 г</w:t>
      </w:r>
      <w:r>
        <w:t>.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w:t>
      </w:r>
      <w:r>
        <w:t> ее заполнению».</w:t>
      </w:r>
    </w:p>
    <w:p w:rsidR="00000000" w:rsidRDefault="004C7AA2">
      <w:pPr>
        <w:pStyle w:val="newncpi"/>
        <w:divId w:val="108857908"/>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000000" w:rsidRDefault="004C7AA2">
      <w:pPr>
        <w:pStyle w:val="newncpi"/>
        <w:divId w:val="108857908"/>
      </w:pPr>
      <w:r>
        <w:t>Заключение (разрешительный документ) подписываетс</w:t>
      </w:r>
      <w:r>
        <w:t>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000000" w:rsidRDefault="004C7AA2">
      <w:pPr>
        <w:pStyle w:val="newncpi"/>
        <w:divId w:val="108857908"/>
      </w:pPr>
      <w:r>
        <w:t>Образцы оттиска печати и подписей должностных лиц Министерства природных ресурс</w:t>
      </w:r>
      <w:r>
        <w:t>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000000" w:rsidRDefault="004C7AA2">
      <w:pPr>
        <w:pStyle w:val="newncpi"/>
        <w:divId w:val="108857908"/>
      </w:pPr>
      <w:r>
        <w:t>Срок действия заключения (разрешительного документа) – один год.</w:t>
      </w:r>
    </w:p>
    <w:p w:rsidR="00000000" w:rsidRDefault="004C7AA2">
      <w:pPr>
        <w:pStyle w:val="point"/>
        <w:divId w:val="108857908"/>
      </w:pPr>
      <w:bookmarkStart w:id="163" w:name="a133"/>
      <w:bookmarkEnd w:id="163"/>
      <w:r>
        <w:t>4. Для получения заключения (разрешительно</w:t>
      </w:r>
      <w:r>
        <w:t>го документа) заявитель представляет в Министерство природных ресурсов и охраны окружающей среды:</w:t>
      </w:r>
    </w:p>
    <w:p w:rsidR="00000000" w:rsidRDefault="004C7AA2">
      <w:pPr>
        <w:pStyle w:val="newncpi"/>
        <w:divId w:val="108857908"/>
      </w:pPr>
      <w:r>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w:t>
      </w:r>
      <w:r>
        <w:t>блики Беларусь дикими живыми животными, отдельными дикорастущими растениями и дикорастущим лекарственным сырьем;</w:t>
      </w:r>
    </w:p>
    <w:p w:rsidR="00000000" w:rsidRDefault="004C7AA2">
      <w:pPr>
        <w:pStyle w:val="newncpi"/>
        <w:divId w:val="108857908"/>
      </w:pPr>
      <w:r>
        <w:t>копию договора (контракта) купли-продажи диких живых животных и (или) дикорастущих растений между участниками внешнеторговой деятельности, одно</w:t>
      </w:r>
      <w:r>
        <w:t>й из сторон которого является участник внешнеторговой деятельности с территории Республики Беларусь;</w:t>
      </w:r>
    </w:p>
    <w:p w:rsidR="00000000" w:rsidRDefault="004C7AA2">
      <w:pPr>
        <w:pStyle w:val="newncpi"/>
        <w:divId w:val="108857908"/>
      </w:pPr>
      <w:r>
        <w:t>копию разрешения на изъятие диких животных из среды их обитания – в случае изъятия дикого животного из среды его обитания;</w:t>
      </w:r>
    </w:p>
    <w:p w:rsidR="00000000" w:rsidRDefault="004C7AA2">
      <w:pPr>
        <w:pStyle w:val="newncpi"/>
        <w:divId w:val="108857908"/>
      </w:pPr>
      <w:r>
        <w:t>копию свидетельства о регистраци</w:t>
      </w:r>
      <w:r>
        <w:t>и диких животных, содержащихся и (или) разведенных в неволе, – в случае приобретения дикого животного на территории Республики Беларусь;</w:t>
      </w:r>
    </w:p>
    <w:p w:rsidR="00000000" w:rsidRDefault="004C7AA2">
      <w:pPr>
        <w:pStyle w:val="newncpi"/>
        <w:divId w:val="108857908"/>
      </w:pPr>
      <w:r>
        <w:t xml:space="preserve">копию свидетельства о регистрации объектов содержания и (или) разведения диких животных – в случае приобретения дикого </w:t>
      </w:r>
      <w:r>
        <w:t>животного на указанном объекте;</w:t>
      </w:r>
    </w:p>
    <w:p w:rsidR="00000000" w:rsidRDefault="004C7AA2">
      <w:pPr>
        <w:pStyle w:val="newncpi"/>
        <w:divId w:val="108857908"/>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000000" w:rsidRDefault="004C7AA2">
      <w:pPr>
        <w:pStyle w:val="newncpi"/>
        <w:divId w:val="108857908"/>
      </w:pPr>
      <w:r>
        <w:t>к</w:t>
      </w:r>
      <w:r>
        <w:t>опию свидетельства о праве на наследство – в случае наследования дикого живого животного и (или) дикорастущего растения;</w:t>
      </w:r>
    </w:p>
    <w:p w:rsidR="00000000" w:rsidRDefault="004C7AA2">
      <w:pPr>
        <w:pStyle w:val="newncpi"/>
        <w:divId w:val="108857908"/>
      </w:pPr>
      <w:r>
        <w:t>копию договора купли-продажи – в случае приобретения дикого живого животного и (или) дикорастущего растения;</w:t>
      </w:r>
    </w:p>
    <w:p w:rsidR="00000000" w:rsidRDefault="004C7AA2">
      <w:pPr>
        <w:pStyle w:val="newncpi"/>
        <w:divId w:val="108857908"/>
      </w:pPr>
      <w:r>
        <w:t>копию договора мены – в сл</w:t>
      </w:r>
      <w:r>
        <w:t>учае обмена дикими живыми животными и (или) дикорастущими растениями;</w:t>
      </w:r>
    </w:p>
    <w:p w:rsidR="00000000" w:rsidRDefault="004C7AA2">
      <w:pPr>
        <w:pStyle w:val="newncpi"/>
        <w:divId w:val="108857908"/>
      </w:pPr>
      <w:r>
        <w:t>копию договора дарения – в случае получения в дар дикого живого животного и (или) дикорастущего растения;</w:t>
      </w:r>
    </w:p>
    <w:p w:rsidR="00000000" w:rsidRDefault="004C7AA2">
      <w:pPr>
        <w:pStyle w:val="newncpi"/>
        <w:divId w:val="108857908"/>
      </w:pPr>
      <w:r>
        <w:t xml:space="preserve">копию договора аренды (безвозмездного пользования) – в случае аренды (получения </w:t>
      </w:r>
      <w:r>
        <w:t>в безвозмездное пользование) дикого живого животного и (или) дикорастущего растения;</w:t>
      </w:r>
    </w:p>
    <w:p w:rsidR="00000000" w:rsidRDefault="004C7AA2">
      <w:pPr>
        <w:pStyle w:val="newncpi"/>
        <w:divId w:val="108857908"/>
      </w:pPr>
      <w:r>
        <w:t>копию лесного билета – в случае заготовки дикорастущих растений на территории лесного фонда;</w:t>
      </w:r>
    </w:p>
    <w:p w:rsidR="00000000" w:rsidRDefault="004C7AA2">
      <w:pPr>
        <w:pStyle w:val="newncpi"/>
        <w:divId w:val="108857908"/>
      </w:pPr>
      <w:r>
        <w:t>копию уведомления местных исполнительных и распорядительных органов о планируе</w:t>
      </w:r>
      <w:r>
        <w:t>мой деятельности по закупке дикорастущих растений и (или) их частей – в случае закупки дикорастущих растений и (или) их частей;</w:t>
      </w:r>
    </w:p>
    <w:p w:rsidR="00000000" w:rsidRDefault="004C7AA2">
      <w:pPr>
        <w:pStyle w:val="newncpi"/>
        <w:divId w:val="108857908"/>
      </w:pPr>
      <w:r>
        <w:t>копию решения местного исполнительного и распорядительного органа по месту планируемого осуществления права специального пользов</w:t>
      </w:r>
      <w:r>
        <w:t>ания объектами растительного мира о предоставлении права специального пользования объектами растительного мира – в случае осуществления специального пользования объектами растительного мира.</w:t>
      </w:r>
    </w:p>
    <w:p w:rsidR="00000000" w:rsidRDefault="004C7AA2">
      <w:pPr>
        <w:pStyle w:val="newncpi"/>
        <w:divId w:val="108857908"/>
      </w:pPr>
      <w:r>
        <w:t>Документы, указанные в </w:t>
      </w:r>
      <w:hyperlink w:anchor="a133" w:tooltip="+" w:history="1">
        <w:r>
          <w:rPr>
            <w:rStyle w:val="a3"/>
          </w:rPr>
          <w:t>части пе</w:t>
        </w:r>
        <w:r>
          <w:rPr>
            <w:rStyle w:val="a3"/>
          </w:rPr>
          <w:t>рвой</w:t>
        </w:r>
      </w:hyperlink>
      <w:r>
        <w:t xml:space="preserve"> настоящего пункта, представляются заявителем на русском или белорусском языке.</w:t>
      </w:r>
    </w:p>
    <w:p w:rsidR="00000000" w:rsidRDefault="004C7AA2">
      <w:pPr>
        <w:pStyle w:val="newncpi"/>
        <w:divId w:val="108857908"/>
      </w:pPr>
      <w:r>
        <w:t>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838" w:anchor="a192" w:tooltip="+" w:history="1">
        <w:r>
          <w:rPr>
            <w:rStyle w:val="a3"/>
          </w:rPr>
          <w:t>статье 17</w:t>
        </w:r>
      </w:hyperlink>
      <w:r>
        <w:t xml:space="preserve"> Закона Республики Беларусь от 28 октября 2008 г. № 433-З «Об основах административных процедур».</w:t>
      </w:r>
    </w:p>
    <w:p w:rsidR="00000000" w:rsidRDefault="004C7AA2">
      <w:pPr>
        <w:pStyle w:val="point"/>
        <w:divId w:val="108857908"/>
      </w:pPr>
      <w:r>
        <w:t>5. Министерство природных ресурсов и охраны окружающей среды в срок, установленный в </w:t>
      </w:r>
      <w:hyperlink r:id="rId839" w:anchor="a378" w:tooltip="+" w:history="1">
        <w:r>
          <w:rPr>
            <w:rStyle w:val="a3"/>
          </w:rPr>
          <w:t>подпункте 25.1.2</w:t>
        </w:r>
      </w:hyperlink>
      <w:r>
        <w:t xml:space="preserve">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w:t>
      </w:r>
      <w:r>
        <w:t>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000000" w:rsidRDefault="004C7AA2">
      <w:pPr>
        <w:pStyle w:val="point"/>
        <w:divId w:val="108857908"/>
      </w:pPr>
      <w:r>
        <w:t>6. Решение об отказе в выдаче заключения (разрешительного документа) принимается:</w:t>
      </w:r>
    </w:p>
    <w:p w:rsidR="00000000" w:rsidRDefault="004C7AA2">
      <w:pPr>
        <w:pStyle w:val="newncpi"/>
        <w:divId w:val="108857908"/>
      </w:pPr>
      <w:r>
        <w:t xml:space="preserve">в случаях, предусмотренных </w:t>
      </w:r>
      <w:r>
        <w:t>в </w:t>
      </w:r>
      <w:hyperlink r:id="rId840" w:anchor="a480" w:tooltip="+" w:history="1">
        <w:r>
          <w:rPr>
            <w:rStyle w:val="a3"/>
          </w:rPr>
          <w:t>пункте 16</w:t>
        </w:r>
      </w:hyperlink>
      <w:r>
        <w:t xml:space="preserve">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(приложение № 5 к Реш</w:t>
      </w:r>
      <w:r>
        <w:t>ению Коллегии Евразийской экономической комиссии от 21 апреля 2015 г. № 30);</w:t>
      </w:r>
    </w:p>
    <w:p w:rsidR="00000000" w:rsidRDefault="004C7AA2">
      <w:pPr>
        <w:pStyle w:val="newncpi"/>
        <w:divId w:val="108857908"/>
      </w:pPr>
      <w:r>
        <w:t>в иных случаях, предусмотренных в </w:t>
      </w:r>
      <w:hyperlink r:id="rId841" w:anchor="a35" w:tooltip="+" w:history="1">
        <w:r>
          <w:rPr>
            <w:rStyle w:val="a3"/>
          </w:rPr>
          <w:t>статье 25</w:t>
        </w:r>
      </w:hyperlink>
      <w:r>
        <w:t xml:space="preserve"> Закона Республики Беларусь «Об основах административных процедур».</w:t>
      </w:r>
    </w:p>
    <w:p w:rsidR="00000000" w:rsidRDefault="004C7AA2">
      <w:pPr>
        <w:pStyle w:val="newncpi"/>
        <w:divId w:val="108857908"/>
      </w:pPr>
      <w:r>
        <w:t>Решение об отка</w:t>
      </w:r>
      <w:r>
        <w:t>зе в выдаче заключения (разрешительного документа) принимается в порядке, предусмотренном в </w:t>
      </w:r>
      <w:hyperlink r:id="rId842" w:anchor="a199" w:tooltip="+" w:history="1">
        <w:r>
          <w:rPr>
            <w:rStyle w:val="a3"/>
          </w:rPr>
          <w:t>статье 26</w:t>
        </w:r>
      </w:hyperlink>
      <w:r>
        <w:t xml:space="preserve"> Закона Республики Беларусь «Об основах административных процедур».</w:t>
      </w:r>
    </w:p>
    <w:p w:rsidR="00000000" w:rsidRDefault="004C7AA2">
      <w:pPr>
        <w:pStyle w:val="newncpi"/>
        <w:divId w:val="108857908"/>
      </w:pPr>
      <w:r>
        <w:t>О принятом решении заявителю нап</w:t>
      </w:r>
      <w:r>
        <w:t>равляется уведомление в соответствии со </w:t>
      </w:r>
      <w:hyperlink r:id="rId843" w:anchor="a171" w:tooltip="+" w:history="1">
        <w:r>
          <w:rPr>
            <w:rStyle w:val="a3"/>
          </w:rPr>
          <w:t>статьей 27</w:t>
        </w:r>
      </w:hyperlink>
      <w:r>
        <w:t xml:space="preserve"> Закона Республики Беларусь «Об основах административных процедур».</w:t>
      </w:r>
    </w:p>
    <w:p w:rsidR="00000000" w:rsidRDefault="004C7AA2">
      <w:pPr>
        <w:pStyle w:val="point"/>
        <w:divId w:val="108857908"/>
      </w:pPr>
      <w:r>
        <w:t>7. Заключение (разрешительный документ) выдается:</w:t>
      </w:r>
    </w:p>
    <w:p w:rsidR="00000000" w:rsidRDefault="004C7AA2">
      <w:pPr>
        <w:pStyle w:val="newncpi"/>
        <w:divId w:val="108857908"/>
      </w:pPr>
      <w:bookmarkStart w:id="164" w:name="a134"/>
      <w:bookmarkEnd w:id="164"/>
      <w:r>
        <w:t>руководителю юридического лица </w:t>
      </w:r>
      <w:r>
        <w:t>– при предъявлении документа, подтверждающего его служебное положение, а также документа, удостоверяющего его личность;</w:t>
      </w:r>
    </w:p>
    <w:p w:rsidR="00000000" w:rsidRDefault="004C7AA2">
      <w:pPr>
        <w:pStyle w:val="newncpi"/>
        <w:divId w:val="108857908"/>
      </w:pPr>
      <w:r>
        <w:t>индивидуальному предпринимателю – при предъявлении документа, удостоверяющего его личность;</w:t>
      </w:r>
    </w:p>
    <w:p w:rsidR="00000000" w:rsidRDefault="004C7AA2">
      <w:pPr>
        <w:pStyle w:val="newncpi"/>
        <w:divId w:val="108857908"/>
      </w:pPr>
      <w:r>
        <w:t>уполномоченному представителю лица, указанно</w:t>
      </w:r>
      <w:r>
        <w:t xml:space="preserve">го в абзацах </w:t>
      </w:r>
      <w:hyperlink w:anchor="a134" w:tooltip="+" w:history="1">
        <w:r>
          <w:rPr>
            <w:rStyle w:val="a3"/>
          </w:rPr>
          <w:t>втором</w:t>
        </w:r>
      </w:hyperlink>
      <w:r>
        <w:t xml:space="preserve">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000000" w:rsidRDefault="004C7AA2">
      <w:pPr>
        <w:pStyle w:val="newncpi"/>
        <w:divId w:val="108857908"/>
      </w:pPr>
      <w:r>
        <w:t>иному физическому лицу – при предъявлении</w:t>
      </w:r>
      <w:r>
        <w:t xml:space="preserve"> документа, удостоверяющего личность.</w:t>
      </w:r>
    </w:p>
    <w:p w:rsidR="00000000" w:rsidRDefault="004C7AA2">
      <w:pPr>
        <w:pStyle w:val="newncpi"/>
        <w:divId w:val="108857908"/>
      </w:pPr>
      <w:r>
        <w:t xml:space="preserve">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w:t>
      </w:r>
      <w:hyperlink r:id="rId844" w:anchor="a42" w:tooltip="+" w:history="1">
        <w:r>
          <w:rPr>
            <w:rStyle w:val="a3"/>
          </w:rPr>
          <w:t>30–34</w:t>
        </w:r>
      </w:hyperlink>
      <w:r>
        <w:t xml:space="preserve"> Закона Республики Беларусь «Об основах административных процедур».</w:t>
      </w:r>
    </w:p>
    <w:p w:rsidR="00000000" w:rsidRDefault="004C7AA2">
      <w:pPr>
        <w:pStyle w:val="point"/>
        <w:divId w:val="108857908"/>
      </w:pPr>
      <w:r>
        <w:t>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w:t>
      </w:r>
      <w:r>
        <w:t xml:space="preserve">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который ведется</w:t>
      </w:r>
      <w:r>
        <w:t xml:space="preserve"> по форме согласно </w:t>
      </w:r>
      <w:hyperlink w:anchor="a139" w:tooltip="+" w:history="1">
        <w:r>
          <w:rPr>
            <w:rStyle w:val="a3"/>
          </w:rPr>
          <w:t>приложению</w:t>
        </w:r>
      </w:hyperlink>
      <w:r>
        <w:t>.</w:t>
      </w:r>
    </w:p>
    <w:p w:rsidR="00000000" w:rsidRDefault="004C7AA2">
      <w:pPr>
        <w:pStyle w:val="point"/>
        <w:divId w:val="108857908"/>
      </w:pPr>
      <w:r>
        <w:t>9. Действие заключения (разрешительного документа) прекращается:</w:t>
      </w:r>
    </w:p>
    <w:p w:rsidR="00000000" w:rsidRDefault="004C7AA2">
      <w:pPr>
        <w:pStyle w:val="newncpi"/>
        <w:divId w:val="108857908"/>
      </w:pPr>
      <w:r>
        <w:t>после осуществления фактического вывоза с территории Республики Беларусь диких живых животных и (или) дикорастущих растений;</w:t>
      </w:r>
    </w:p>
    <w:p w:rsidR="00000000" w:rsidRDefault="004C7AA2">
      <w:pPr>
        <w:pStyle w:val="newncpi"/>
        <w:divId w:val="108857908"/>
      </w:pPr>
      <w:bookmarkStart w:id="165" w:name="a124"/>
      <w:bookmarkEnd w:id="165"/>
      <w:r>
        <w:t>с</w:t>
      </w:r>
      <w:r>
        <w:t>о дня принятия решения о его аннулировании:</w:t>
      </w:r>
    </w:p>
    <w:p w:rsidR="00000000" w:rsidRDefault="004C7AA2">
      <w:pPr>
        <w:pStyle w:val="newncpi"/>
        <w:divId w:val="108857908"/>
      </w:pPr>
      <w:r>
        <w:t>в случае ликвидации (прекращения деятельности) заявителя либо реорганизации юридического лица;</w:t>
      </w:r>
    </w:p>
    <w:p w:rsidR="00000000" w:rsidRDefault="004C7AA2">
      <w:pPr>
        <w:pStyle w:val="newncpi"/>
        <w:divId w:val="108857908"/>
      </w:pPr>
      <w:r>
        <w:t>при выявлении после выдачи заключения (разрешительного документа) недостоверных сведений в документах, представленных</w:t>
      </w:r>
      <w:r>
        <w:t xml:space="preserve"> для его получения;</w:t>
      </w:r>
    </w:p>
    <w:p w:rsidR="00000000" w:rsidRDefault="004C7AA2">
      <w:pPr>
        <w:pStyle w:val="newncpi"/>
        <w:divId w:val="108857908"/>
      </w:pPr>
      <w:r>
        <w:t>при представлении заявителем письменного обращения о принятии решения о прекращении вывоза диких живых животных и (или) дикорастущих растений;</w:t>
      </w:r>
    </w:p>
    <w:p w:rsidR="00000000" w:rsidRDefault="004C7AA2">
      <w:pPr>
        <w:pStyle w:val="newncpi"/>
        <w:divId w:val="108857908"/>
      </w:pPr>
      <w:r>
        <w:t>по решению суда.</w:t>
      </w:r>
    </w:p>
    <w:p w:rsidR="00000000" w:rsidRDefault="004C7AA2">
      <w:pPr>
        <w:pStyle w:val="point"/>
        <w:divId w:val="108857908"/>
      </w:pPr>
      <w:r>
        <w:t>10. Решение о прекращении действия заключения (разрешительного документа) пр</w:t>
      </w:r>
      <w:r>
        <w:t xml:space="preserve">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w:t>
      </w:r>
      <w:hyperlink w:anchor="a124" w:tooltip="+" w:history="1">
        <w:r>
          <w:rPr>
            <w:rStyle w:val="a3"/>
          </w:rPr>
          <w:t>третьем–шестом</w:t>
        </w:r>
      </w:hyperlink>
      <w:r>
        <w:t xml:space="preserve"> пункта 9 настоящего Положения.</w:t>
      </w:r>
    </w:p>
    <w:p w:rsidR="00000000" w:rsidRDefault="004C7AA2">
      <w:pPr>
        <w:pStyle w:val="point"/>
        <w:divId w:val="108857908"/>
      </w:pPr>
      <w:r>
        <w:t>11. Министерство прир</w:t>
      </w:r>
      <w:r>
        <w:t>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w:t>
      </w:r>
      <w:r>
        <w:t>сурсов и охраны окружающей среды заключениях (разрешительных документах), о прекращении действия заключений (разрешительных документов).</w:t>
      </w:r>
    </w:p>
    <w:p w:rsidR="00000000" w:rsidRDefault="004C7AA2">
      <w:pPr>
        <w:pStyle w:val="point"/>
        <w:divId w:val="108857908"/>
      </w:pPr>
      <w:r>
        <w:t>12. Министерство природных ресурсов и охраны окружающей среды не позднее 7 рабочих дней с даты принятия им решения о пр</w:t>
      </w:r>
      <w:r>
        <w:t>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w:t>
      </w:r>
      <w:r>
        <w:t> указанием оснований принятия такого решения.</w:t>
      </w:r>
    </w:p>
    <w:p w:rsidR="00000000" w:rsidRDefault="004C7AA2">
      <w:pPr>
        <w:pStyle w:val="point"/>
        <w:divId w:val="108857908"/>
      </w:pPr>
      <w:r>
        <w:t>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w:t>
      </w:r>
      <w:r>
        <w:t xml:space="preserve"> окружающей среды.</w:t>
      </w:r>
    </w:p>
    <w:p w:rsidR="00000000" w:rsidRDefault="004C7AA2">
      <w:pPr>
        <w:pStyle w:val="point"/>
        <w:divId w:val="108857908"/>
      </w:pPr>
      <w:r>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5735"/>
        <w:gridCol w:w="5077"/>
      </w:tblGrid>
      <w:tr w:rsidR="00000000">
        <w:trPr>
          <w:divId w:val="108857908"/>
        </w:trPr>
        <w:tc>
          <w:tcPr>
            <w:tcW w:w="2652"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66" w:name="a139"/>
            <w:bookmarkEnd w:id="166"/>
            <w:r>
              <w:t>Приложение</w:t>
            </w:r>
          </w:p>
          <w:p w:rsidR="00000000" w:rsidRDefault="004C7AA2">
            <w:pPr>
              <w:pStyle w:val="append"/>
            </w:pPr>
            <w:r>
              <w:t xml:space="preserve">к </w:t>
            </w:r>
            <w:hyperlink w:anchor="a8" w:tooltip="+" w:history="1">
              <w:r>
                <w:rPr>
                  <w:rStyle w:val="a3"/>
                </w:rPr>
                <w:t>Положению</w:t>
              </w:r>
            </w:hyperlink>
            <w:r>
              <w:t xml:space="preserve"> </w:t>
            </w:r>
            <w:r>
              <w:t>о порядке и условиях</w:t>
            </w:r>
            <w:r>
              <w:br/>
              <w:t>выдачи Министерством природных</w:t>
            </w:r>
            <w:r>
              <w:br/>
              <w:t>ресурсов и охраны окружающей среды</w:t>
            </w:r>
            <w:r>
              <w:br/>
              <w:t>заключений (разрешительных документов),</w:t>
            </w:r>
            <w:r>
              <w:br/>
              <w:t>удостоверяющих законность заготовки,</w:t>
            </w:r>
            <w:r>
              <w:br/>
              <w:t>сбора, добычи или отлова и (или) владения</w:t>
            </w:r>
            <w:r>
              <w:br/>
              <w:t>дикими живыми животными, отдельными</w:t>
            </w:r>
            <w:r>
              <w:br/>
              <w:t xml:space="preserve">дикорастущими </w:t>
            </w:r>
            <w:r>
              <w:t>растениями и дикорастущим</w:t>
            </w:r>
            <w:r>
              <w:br/>
              <w:t xml:space="preserve">лекарственным сырьем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ЖУРНАЛ</w:t>
      </w:r>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w:t>
      </w:r>
      <w:r>
        <w:t>дельными дикорастущими растениями и дикорастущим лекарственным сырьем</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289"/>
        <w:gridCol w:w="2289"/>
        <w:gridCol w:w="2316"/>
        <w:gridCol w:w="1630"/>
        <w:gridCol w:w="2288"/>
      </w:tblGrid>
      <w:tr w:rsidR="00000000">
        <w:trPr>
          <w:divId w:val="108857908"/>
          <w:trHeight w:val="240"/>
        </w:trPr>
        <w:tc>
          <w:tcPr>
            <w:tcW w:w="105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заключения (разрешительного документа)</w:t>
            </w:r>
          </w:p>
        </w:tc>
        <w:tc>
          <w:tcPr>
            <w:tcW w:w="10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Дата выдачи заключения</w:t>
            </w:r>
            <w:r>
              <w:br/>
              <w:t>(разрешительного документа)</w:t>
            </w:r>
          </w:p>
        </w:tc>
        <w:tc>
          <w:tcPr>
            <w:tcW w:w="10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Физическое лицо, юридическое лицо, в том числе индивидуальный предприниматель, кото</w:t>
            </w:r>
            <w:r>
              <w:t>рому выдано заключение (разрешительный документ)</w:t>
            </w:r>
          </w:p>
        </w:tc>
        <w:tc>
          <w:tcPr>
            <w:tcW w:w="7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Отправитель</w:t>
            </w:r>
            <w:r>
              <w:br/>
              <w:t>(импортер)</w:t>
            </w:r>
          </w:p>
        </w:tc>
        <w:tc>
          <w:tcPr>
            <w:tcW w:w="105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Отметка о получении заключения (разрешительного документа)</w:t>
            </w:r>
          </w:p>
        </w:tc>
      </w:tr>
      <w:tr w:rsidR="00000000">
        <w:trPr>
          <w:divId w:val="108857908"/>
          <w:trHeight w:val="240"/>
        </w:trPr>
        <w:tc>
          <w:tcPr>
            <w:tcW w:w="10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10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1058"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7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58"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r>
            <w:r>
              <w:t>Совета Министров</w:t>
            </w:r>
            <w:r>
              <w:br/>
              <w:t>Республики Беларусь</w:t>
            </w:r>
            <w:r>
              <w:br/>
              <w:t>25.03.2022 № 175</w:t>
            </w:r>
          </w:p>
        </w:tc>
      </w:tr>
    </w:tbl>
    <w:p w:rsidR="00000000" w:rsidRDefault="004C7AA2">
      <w:pPr>
        <w:pStyle w:val="titleu"/>
        <w:divId w:val="108857908"/>
      </w:pPr>
      <w:bookmarkStart w:id="167" w:name="a9"/>
      <w:bookmarkEnd w:id="167"/>
      <w:r>
        <w:t>ПОЛОЖЕНИЕ</w:t>
      </w:r>
      <w:r>
        <w:br/>
        <w:t>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w:t>
      </w:r>
      <w:r>
        <w:t>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000000" w:rsidRDefault="004C7AA2">
      <w:pPr>
        <w:pStyle w:val="point"/>
        <w:divId w:val="108857908"/>
      </w:pPr>
      <w:r>
        <w:t>1. Настоящим Положением устанавливаются порядок и условия вы</w:t>
      </w:r>
      <w:r>
        <w:t>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w:t>
      </w:r>
      <w:r>
        <w:t>зновения видами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w:t>
      </w:r>
    </w:p>
    <w:p w:rsidR="00000000" w:rsidRDefault="004C7AA2">
      <w:pPr>
        <w:pStyle w:val="point"/>
        <w:divId w:val="108857908"/>
      </w:pPr>
      <w:r>
        <w:t xml:space="preserve">2. Действие настоящего Положения распространяется на заявителей – </w:t>
      </w:r>
      <w:r>
        <w:t>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редких и находящихся под угрозой исчезновения видов диких живых животных и ди</w:t>
      </w:r>
      <w:r>
        <w:t>корастущих растений, включенных в красные книги государств – членов Евразийского экономического союза, включенных в </w:t>
      </w:r>
      <w:hyperlink r:id="rId845" w:anchor="a99" w:tooltip="+" w:history="1">
        <w:r>
          <w:rPr>
            <w:rStyle w:val="a3"/>
          </w:rPr>
          <w:t>раздел 2.8</w:t>
        </w:r>
      </w:hyperlink>
      <w:r>
        <w:t xml:space="preserve"> перечня товаров, в отношении которых установлен разрешительный порядок ввоза</w:t>
      </w:r>
      <w:r>
        <w:t xml:space="preserve">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w:t>
      </w:r>
      <w:r>
        <w:t>рования») (далее – редкие дикие живые животные и (или) дикорастущие растения).</w:t>
      </w:r>
    </w:p>
    <w:p w:rsidR="00000000" w:rsidRDefault="004C7AA2">
      <w:pPr>
        <w:pStyle w:val="point"/>
        <w:divId w:val="108857908"/>
      </w:pPr>
      <w:r>
        <w:t>3. Заключение (разрешительный документ) выдается Министерством природных ресурсов и охраны окружающей среды заявителю по </w:t>
      </w:r>
      <w:hyperlink r:id="rId846"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w:t>
      </w:r>
      <w:r>
        <w:t>етарифного регулирования в торговле с третьими странами, и методических указаниях по ее заполнению».</w:t>
      </w:r>
    </w:p>
    <w:p w:rsidR="00000000" w:rsidRDefault="004C7AA2">
      <w:pPr>
        <w:pStyle w:val="newncpi"/>
        <w:divId w:val="108857908"/>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w:t>
      </w:r>
      <w:r>
        <w:t>есурсов и охраны окружающей среды.</w:t>
      </w:r>
    </w:p>
    <w:p w:rsidR="00000000" w:rsidRDefault="004C7AA2">
      <w:pPr>
        <w:pStyle w:val="newncpi"/>
        <w:divId w:val="108857908"/>
      </w:pPr>
      <w:r>
        <w:t>Заключение (разрешительный документ)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w:t>
      </w:r>
      <w:r>
        <w:t>тью.</w:t>
      </w:r>
    </w:p>
    <w:p w:rsidR="00000000" w:rsidRDefault="004C7AA2">
      <w:pPr>
        <w:pStyle w:val="newncpi"/>
        <w:divId w:val="108857908"/>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000000" w:rsidRDefault="004C7AA2">
      <w:pPr>
        <w:pStyle w:val="newncpi"/>
        <w:divId w:val="108857908"/>
      </w:pPr>
      <w:r>
        <w:t>Срок действия заключени</w:t>
      </w:r>
      <w:r>
        <w:t>я (разрешительного документа) – один год.</w:t>
      </w:r>
    </w:p>
    <w:p w:rsidR="00000000" w:rsidRDefault="004C7AA2">
      <w:pPr>
        <w:pStyle w:val="point"/>
        <w:divId w:val="108857908"/>
      </w:pPr>
      <w:bookmarkStart w:id="168" w:name="a135"/>
      <w:bookmarkEnd w:id="168"/>
      <w:r>
        <w:t>4. Для получения заключения (разрешительного документа) заявитель представляет в Министерство природных ресурсов и охраны окружающей среды:</w:t>
      </w:r>
    </w:p>
    <w:p w:rsidR="00000000" w:rsidRDefault="004C7AA2">
      <w:pPr>
        <w:pStyle w:val="newncpi"/>
        <w:divId w:val="108857908"/>
      </w:pPr>
      <w:r>
        <w:t>заявление о выдаче заключения (разрешительного документа), удостоверяющего</w:t>
      </w:r>
      <w:r>
        <w:t xml:space="preserve">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w:t>
      </w:r>
      <w:r>
        <w:t>ого экономического союза;</w:t>
      </w:r>
    </w:p>
    <w:p w:rsidR="00000000" w:rsidRDefault="004C7AA2">
      <w:pPr>
        <w:pStyle w:val="newncpi"/>
        <w:divId w:val="108857908"/>
      </w:pPr>
      <w:r>
        <w:t xml:space="preserve">копию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с территории </w:t>
      </w:r>
      <w:r>
        <w:t>Республики Беларусь;</w:t>
      </w:r>
    </w:p>
    <w:p w:rsidR="00000000" w:rsidRDefault="004C7AA2">
      <w:pPr>
        <w:pStyle w:val="newncpi"/>
        <w:divId w:val="108857908"/>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w:t>
      </w:r>
      <w:r>
        <w:t>стений из среды их обитания и произрастания на территории Республики Беларусь;</w:t>
      </w:r>
    </w:p>
    <w:p w:rsidR="00000000" w:rsidRDefault="004C7AA2">
      <w:pPr>
        <w:pStyle w:val="newncpi"/>
        <w:divId w:val="108857908"/>
      </w:pPr>
      <w:r>
        <w:t>копию свидетельства о регистрации диких животных, содержащихся и (или) разведенных в неволе, – в случае приобретения дикого животного;</w:t>
      </w:r>
    </w:p>
    <w:p w:rsidR="00000000" w:rsidRDefault="004C7AA2">
      <w:pPr>
        <w:pStyle w:val="newncpi"/>
        <w:divId w:val="108857908"/>
      </w:pPr>
      <w:r>
        <w:t>копию свидетельства о регистрации объектов</w:t>
      </w:r>
      <w:r>
        <w:t xml:space="preserve"> содержания и (или) разведения диких животных – в случае приобретения дикого животного на указанном объекте;</w:t>
      </w:r>
    </w:p>
    <w:p w:rsidR="00000000" w:rsidRDefault="004C7AA2">
      <w:pPr>
        <w:pStyle w:val="newncpi"/>
        <w:divId w:val="108857908"/>
      </w:pPr>
      <w:r>
        <w:t>копию свидетельства о регистрации производственных объектов, на которых осуществляется производство осетровых видов рыб и (или) продукции из них, в</w:t>
      </w:r>
      <w:r>
        <w:t>ключая икру, – в случае приобретения дикого животного на указанном объекте;</w:t>
      </w:r>
    </w:p>
    <w:p w:rsidR="00000000" w:rsidRDefault="004C7AA2">
      <w:pPr>
        <w:pStyle w:val="newncpi"/>
        <w:divId w:val="108857908"/>
      </w:pPr>
      <w:r>
        <w:t>копию свидетельства о праве на наследство – в случае наследования дикого живого животного и (или) дикорастущего растения;</w:t>
      </w:r>
    </w:p>
    <w:p w:rsidR="00000000" w:rsidRDefault="004C7AA2">
      <w:pPr>
        <w:pStyle w:val="newncpi"/>
        <w:divId w:val="108857908"/>
      </w:pPr>
      <w:r>
        <w:t>копию договора купли-продажи – в случае приобретения редко</w:t>
      </w:r>
      <w:r>
        <w:t>го дикого живого животного и (или) дикорастущего растения;</w:t>
      </w:r>
    </w:p>
    <w:p w:rsidR="00000000" w:rsidRDefault="004C7AA2">
      <w:pPr>
        <w:pStyle w:val="newncpi"/>
        <w:divId w:val="108857908"/>
      </w:pPr>
      <w:r>
        <w:t>копию договора мены – в случае обмена редкими дикими живыми животными и (или) дикорастущими растениями;</w:t>
      </w:r>
    </w:p>
    <w:p w:rsidR="00000000" w:rsidRDefault="004C7AA2">
      <w:pPr>
        <w:pStyle w:val="newncpi"/>
        <w:divId w:val="108857908"/>
      </w:pPr>
      <w:r>
        <w:t>копию договора дарения – в случае получения в дар редкого дикого живого животного и (или) дик</w:t>
      </w:r>
      <w:r>
        <w:t>орастущего растения;</w:t>
      </w:r>
    </w:p>
    <w:p w:rsidR="00000000" w:rsidRDefault="004C7AA2">
      <w:pPr>
        <w:pStyle w:val="newncpi"/>
        <w:divId w:val="108857908"/>
      </w:pPr>
      <w:r>
        <w:t>копию договора аренды (безвозмездного пользования) – в случае аренды (получения в безвозмездное пользование) редкого дикого живого животного и (или) дикорастущего растения.</w:t>
      </w:r>
    </w:p>
    <w:p w:rsidR="00000000" w:rsidRDefault="004C7AA2">
      <w:pPr>
        <w:pStyle w:val="newncpi"/>
        <w:divId w:val="108857908"/>
      </w:pPr>
      <w:r>
        <w:t>Документы, указанные в </w:t>
      </w:r>
      <w:hyperlink w:anchor="a135" w:tooltip="+" w:history="1">
        <w:r>
          <w:rPr>
            <w:rStyle w:val="a3"/>
          </w:rPr>
          <w:t>части</w:t>
        </w:r>
        <w:r>
          <w:rPr>
            <w:rStyle w:val="a3"/>
          </w:rPr>
          <w:t xml:space="preserve"> первой</w:t>
        </w:r>
      </w:hyperlink>
      <w:r>
        <w:t xml:space="preserve"> настоящего пункта, представляются заявителем на русском или белорусском языке.</w:t>
      </w:r>
    </w:p>
    <w:p w:rsidR="00000000" w:rsidRDefault="004C7AA2">
      <w:pPr>
        <w:pStyle w:val="newncpi"/>
        <w:divId w:val="108857908"/>
      </w:pPr>
      <w:r>
        <w:t>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847" w:anchor="a192" w:tooltip="+" w:history="1">
        <w:r>
          <w:rPr>
            <w:rStyle w:val="a3"/>
          </w:rPr>
          <w:t>статье 17</w:t>
        </w:r>
      </w:hyperlink>
      <w:r>
        <w:t xml:space="preserve"> Закона Республики Беларусь от 28 октября 2008 г. № 433-З «Об основах административных процедур».</w:t>
      </w:r>
    </w:p>
    <w:p w:rsidR="00000000" w:rsidRDefault="004C7AA2">
      <w:pPr>
        <w:pStyle w:val="point"/>
        <w:divId w:val="108857908"/>
      </w:pPr>
      <w:r>
        <w:t>5. Министерство природных ресурсов и охраны окружающей среды в срок, установленный в </w:t>
      </w:r>
      <w:hyperlink r:id="rId848" w:anchor="a379" w:tooltip="+" w:history="1">
        <w:r>
          <w:rPr>
            <w:rStyle w:val="a3"/>
          </w:rPr>
          <w:t>подпункте 25.1.3</w:t>
        </w:r>
      </w:hyperlink>
      <w:r>
        <w:t xml:space="preserve">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w:t>
      </w:r>
      <w:r>
        <w:t>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000000" w:rsidRDefault="004C7AA2">
      <w:pPr>
        <w:pStyle w:val="point"/>
        <w:divId w:val="108857908"/>
      </w:pPr>
      <w:r>
        <w:t>6. Решение об отказе в выдаче заключения (разрешительного документа) принимается:</w:t>
      </w:r>
    </w:p>
    <w:p w:rsidR="00000000" w:rsidRDefault="004C7AA2">
      <w:pPr>
        <w:pStyle w:val="newncpi"/>
        <w:divId w:val="108857908"/>
      </w:pPr>
      <w:r>
        <w:t>в случаях, предусмотренн</w:t>
      </w:r>
      <w:r>
        <w:t>ых в </w:t>
      </w:r>
      <w:hyperlink r:id="rId849" w:anchor="a481" w:tooltip="+" w:history="1">
        <w:r>
          <w:rPr>
            <w:rStyle w:val="a3"/>
          </w:rPr>
          <w:t>пункте 16</w:t>
        </w:r>
      </w:hyperlink>
      <w:r>
        <w:t xml:space="preserve"> Положения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w:t>
      </w:r>
      <w:r>
        <w:t>в красные книги государств-членов Евразийского экономического союза (приложение № 6 к Решению Коллегии Евразийской экономической комиссии от 21 апреля 2015 г. № 30);</w:t>
      </w:r>
    </w:p>
    <w:p w:rsidR="00000000" w:rsidRDefault="004C7AA2">
      <w:pPr>
        <w:pStyle w:val="newncpi"/>
        <w:divId w:val="108857908"/>
      </w:pPr>
      <w:r>
        <w:t>в иных случаях, предусмотренных в </w:t>
      </w:r>
      <w:hyperlink r:id="rId850" w:anchor="a35" w:tooltip="+" w:history="1">
        <w:r>
          <w:rPr>
            <w:rStyle w:val="a3"/>
          </w:rPr>
          <w:t>ста</w:t>
        </w:r>
        <w:r>
          <w:rPr>
            <w:rStyle w:val="a3"/>
          </w:rPr>
          <w:t>тье 25</w:t>
        </w:r>
      </w:hyperlink>
      <w:r>
        <w:t xml:space="preserve"> Закона Республики Беларусь «Об основах административных процедур».</w:t>
      </w:r>
    </w:p>
    <w:p w:rsidR="00000000" w:rsidRDefault="004C7AA2">
      <w:pPr>
        <w:pStyle w:val="newncpi"/>
        <w:divId w:val="108857908"/>
      </w:pPr>
      <w:r>
        <w:t>Решение об отказе в выдаче заключения (разрешительного документа) принимается в порядке, предусмотренном в </w:t>
      </w:r>
      <w:hyperlink r:id="rId851" w:anchor="a199" w:tooltip="+" w:history="1">
        <w:r>
          <w:rPr>
            <w:rStyle w:val="a3"/>
          </w:rPr>
          <w:t>статье 26</w:t>
        </w:r>
      </w:hyperlink>
      <w:r>
        <w:t xml:space="preserve"> </w:t>
      </w:r>
      <w:r>
        <w:t>Закона Республики Беларусь «Об основах административных процедур».</w:t>
      </w:r>
    </w:p>
    <w:p w:rsidR="00000000" w:rsidRDefault="004C7AA2">
      <w:pPr>
        <w:pStyle w:val="newncpi"/>
        <w:divId w:val="108857908"/>
      </w:pPr>
      <w:r>
        <w:t>О принятом решении заявителю направляется уведомление в соответствии со </w:t>
      </w:r>
      <w:hyperlink r:id="rId852" w:anchor="a171" w:tooltip="+" w:history="1">
        <w:r>
          <w:rPr>
            <w:rStyle w:val="a3"/>
          </w:rPr>
          <w:t>статьей 27</w:t>
        </w:r>
      </w:hyperlink>
      <w:r>
        <w:t xml:space="preserve"> Закона Республики Беларусь «Об основах администрати</w:t>
      </w:r>
      <w:r>
        <w:t>вных процедур».</w:t>
      </w:r>
    </w:p>
    <w:p w:rsidR="00000000" w:rsidRDefault="004C7AA2">
      <w:pPr>
        <w:pStyle w:val="point"/>
        <w:divId w:val="108857908"/>
      </w:pPr>
      <w:r>
        <w:t>7. Заключение (разрешительный документ) выдается:</w:t>
      </w:r>
    </w:p>
    <w:p w:rsidR="00000000" w:rsidRDefault="004C7AA2">
      <w:pPr>
        <w:pStyle w:val="newncpi"/>
        <w:divId w:val="108857908"/>
      </w:pPr>
      <w:bookmarkStart w:id="169" w:name="a136"/>
      <w:bookmarkEnd w:id="169"/>
      <w:r>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000000" w:rsidRDefault="004C7AA2">
      <w:pPr>
        <w:pStyle w:val="newncpi"/>
        <w:divId w:val="108857908"/>
      </w:pPr>
      <w:r>
        <w:t>индивидуальному предпринимателю – при п</w:t>
      </w:r>
      <w:r>
        <w:t>редъявлении документа, удостоверяющего его личность;</w:t>
      </w:r>
    </w:p>
    <w:p w:rsidR="00000000" w:rsidRDefault="004C7AA2">
      <w:pPr>
        <w:pStyle w:val="newncpi"/>
        <w:divId w:val="108857908"/>
      </w:pPr>
      <w:r>
        <w:t xml:space="preserve">уполномоченному представителю лица, указанного в абзацах </w:t>
      </w:r>
      <w:hyperlink w:anchor="a136" w:tooltip="+" w:history="1">
        <w:r>
          <w:rPr>
            <w:rStyle w:val="a3"/>
          </w:rPr>
          <w:t>втором</w:t>
        </w:r>
      </w:hyperlink>
      <w:r>
        <w:t xml:space="preserve"> и третьем настоящей части, – при предъявлении доверенности на получение заключения (разрешительного докум</w:t>
      </w:r>
      <w:r>
        <w:t>ента), а также документа, удостоверяющего его личность;</w:t>
      </w:r>
    </w:p>
    <w:p w:rsidR="00000000" w:rsidRDefault="004C7AA2">
      <w:pPr>
        <w:pStyle w:val="newncpi"/>
        <w:divId w:val="108857908"/>
      </w:pPr>
      <w:r>
        <w:t>иному физическому лицу – при предъявлении документа, удостоверяющего личность.</w:t>
      </w:r>
    </w:p>
    <w:p w:rsidR="00000000" w:rsidRDefault="004C7AA2">
      <w:pPr>
        <w:pStyle w:val="newncpi"/>
        <w:divId w:val="108857908"/>
      </w:pPr>
      <w:r>
        <w:t xml:space="preserve">Административное решение, принятое Министерством природных ресурсов и охраны окружающей среды в соответствии с настоящим </w:t>
      </w:r>
      <w:r>
        <w:t xml:space="preserve">Положением, может быть обжаловано в порядке, предусмотренном в статьях </w:t>
      </w:r>
      <w:hyperlink r:id="rId853" w:anchor="a42" w:tooltip="+" w:history="1">
        <w:r>
          <w:rPr>
            <w:rStyle w:val="a3"/>
          </w:rPr>
          <w:t>30–34</w:t>
        </w:r>
      </w:hyperlink>
      <w:r>
        <w:t xml:space="preserve"> Закона Республики Беларусь «Об основах административных процедур».</w:t>
      </w:r>
    </w:p>
    <w:p w:rsidR="00000000" w:rsidRDefault="004C7AA2">
      <w:pPr>
        <w:pStyle w:val="point"/>
        <w:divId w:val="108857908"/>
      </w:pPr>
      <w:r>
        <w:t>8. Министерством природных ресурсов и охраны окружающей сре</w:t>
      </w:r>
      <w:r>
        <w:t>ды регистрируется выданное заключение (разрешительный документ) в журнале 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w:t>
      </w:r>
      <w:r>
        <w:t xml:space="preserve">щимися под угрозой исчезновения видами диких животных и дикорастущих растений, включенных в красные книги государства – членов Евразийского экономического союза, который ведется по форме согласно </w:t>
      </w:r>
      <w:hyperlink w:anchor="a140" w:tooltip="+" w:history="1">
        <w:r>
          <w:rPr>
            <w:rStyle w:val="a3"/>
          </w:rPr>
          <w:t>приложению</w:t>
        </w:r>
      </w:hyperlink>
      <w:r>
        <w:t>.</w:t>
      </w:r>
    </w:p>
    <w:p w:rsidR="00000000" w:rsidRDefault="004C7AA2">
      <w:pPr>
        <w:pStyle w:val="point"/>
        <w:divId w:val="108857908"/>
      </w:pPr>
      <w:r>
        <w:t>9. Действие за</w:t>
      </w:r>
      <w:r>
        <w:t>ключения (разрешительного документа) прекращается:</w:t>
      </w:r>
    </w:p>
    <w:p w:rsidR="00000000" w:rsidRDefault="004C7AA2">
      <w:pPr>
        <w:pStyle w:val="newncpi"/>
        <w:divId w:val="108857908"/>
      </w:pPr>
      <w:r>
        <w:t>после осуществления фактического вывоза с территории Республики Беларусь редких диких живых животных и (или) дикорастущих растений;</w:t>
      </w:r>
    </w:p>
    <w:p w:rsidR="00000000" w:rsidRDefault="004C7AA2">
      <w:pPr>
        <w:pStyle w:val="newncpi"/>
        <w:divId w:val="108857908"/>
      </w:pPr>
      <w:bookmarkStart w:id="170" w:name="a125"/>
      <w:bookmarkEnd w:id="170"/>
      <w:r>
        <w:t>со дня принятия решения о его аннулировании:</w:t>
      </w:r>
    </w:p>
    <w:p w:rsidR="00000000" w:rsidRDefault="004C7AA2">
      <w:pPr>
        <w:pStyle w:val="newncpi"/>
        <w:divId w:val="108857908"/>
      </w:pPr>
      <w:r>
        <w:t>в случае ликвидации (прекращ</w:t>
      </w:r>
      <w:r>
        <w:t>ения деятельности) заявителя либо реорганизации юридического лица;</w:t>
      </w:r>
    </w:p>
    <w:p w:rsidR="00000000" w:rsidRDefault="004C7AA2">
      <w:pPr>
        <w:pStyle w:val="newncpi"/>
        <w:divId w:val="108857908"/>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000000" w:rsidRDefault="004C7AA2">
      <w:pPr>
        <w:pStyle w:val="newncpi"/>
        <w:divId w:val="108857908"/>
      </w:pPr>
      <w:r>
        <w:t>при представлении заявителем письменного обращения о</w:t>
      </w:r>
      <w:r>
        <w:t> принятии решения о прекращении вывоза редких диких живых животных и (или) дикорастущих растений;</w:t>
      </w:r>
    </w:p>
    <w:p w:rsidR="00000000" w:rsidRDefault="004C7AA2">
      <w:pPr>
        <w:pStyle w:val="newncpi"/>
        <w:divId w:val="108857908"/>
      </w:pPr>
      <w:r>
        <w:t>по решению суда.</w:t>
      </w:r>
    </w:p>
    <w:p w:rsidR="00000000" w:rsidRDefault="004C7AA2">
      <w:pPr>
        <w:pStyle w:val="point"/>
        <w:divId w:val="108857908"/>
      </w:pPr>
      <w:r>
        <w:t>10. Решение о прекращении действия заключения (разрешительного документа) принимается в виде приказа Министра природных ресурсов и охраны окр</w:t>
      </w:r>
      <w:r>
        <w:t xml:space="preserve">ужающей среды в течение трех рабочих дней после установления случаев, указанных в абзацах </w:t>
      </w:r>
      <w:hyperlink w:anchor="a125" w:tooltip="+" w:history="1">
        <w:r>
          <w:rPr>
            <w:rStyle w:val="a3"/>
          </w:rPr>
          <w:t>третьем–шестом</w:t>
        </w:r>
      </w:hyperlink>
      <w:r>
        <w:t xml:space="preserve"> пункта 9 настоящего Положения.</w:t>
      </w:r>
    </w:p>
    <w:p w:rsidR="00000000" w:rsidRDefault="004C7AA2">
      <w:pPr>
        <w:pStyle w:val="point"/>
        <w:divId w:val="108857908"/>
      </w:pPr>
      <w:r>
        <w:t>11. Министерство природных ресурсов и охраны окружающей среды и Государственный таможе</w:t>
      </w:r>
      <w:r>
        <w:t>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w:t>
      </w:r>
      <w:r>
        <w:t>ментах), о прекращении действия заключений (разрешительных документов).</w:t>
      </w:r>
    </w:p>
    <w:p w:rsidR="00000000" w:rsidRDefault="004C7AA2">
      <w:pPr>
        <w:pStyle w:val="point"/>
        <w:divId w:val="108857908"/>
      </w:pPr>
      <w:r>
        <w:t>12. Министерство природных ресурсов и охраны окружающей среды не позднее семи рабочих дней с даты принятия им решения о прекращении действия заключения (разрешительного документа) пись</w:t>
      </w:r>
      <w:r>
        <w:t>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000000" w:rsidRDefault="004C7AA2">
      <w:pPr>
        <w:pStyle w:val="point"/>
        <w:divId w:val="108857908"/>
      </w:pPr>
      <w:r>
        <w:t>13. Заявитель, п</w:t>
      </w:r>
      <w:r>
        <w:t>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000000" w:rsidRDefault="004C7AA2">
      <w:pPr>
        <w:pStyle w:val="point"/>
        <w:divId w:val="108857908"/>
      </w:pPr>
      <w:r>
        <w:t>14. Решение о прекращении действия заключен</w:t>
      </w:r>
      <w:r>
        <w:t>ия (разрешительного документа), принятое Министерством природных ресурсов и охраны окружающей среды, может быть обжаловано в суд.</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6390"/>
        <w:gridCol w:w="4422"/>
      </w:tblGrid>
      <w:tr w:rsidR="00000000">
        <w:trPr>
          <w:divId w:val="108857908"/>
        </w:trPr>
        <w:tc>
          <w:tcPr>
            <w:tcW w:w="2955" w:type="pct"/>
            <w:tcBorders>
              <w:top w:val="nil"/>
              <w:left w:val="nil"/>
              <w:bottom w:val="nil"/>
              <w:right w:val="nil"/>
            </w:tcBorders>
            <w:tcMar>
              <w:top w:w="0" w:type="dxa"/>
              <w:left w:w="6" w:type="dxa"/>
              <w:bottom w:w="0" w:type="dxa"/>
              <w:right w:w="6" w:type="dxa"/>
            </w:tcMar>
            <w:hideMark/>
          </w:tcPr>
          <w:p w:rsidR="00000000" w:rsidRDefault="004C7AA2">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000000" w:rsidRDefault="004C7AA2">
            <w:pPr>
              <w:pStyle w:val="append1"/>
            </w:pPr>
            <w:bookmarkStart w:id="171" w:name="a140"/>
            <w:bookmarkEnd w:id="171"/>
            <w:r>
              <w:t>Приложение</w:t>
            </w:r>
          </w:p>
          <w:p w:rsidR="00000000" w:rsidRDefault="004C7AA2">
            <w:pPr>
              <w:pStyle w:val="append"/>
            </w:pPr>
            <w:r>
              <w:t xml:space="preserve">к </w:t>
            </w:r>
            <w:hyperlink w:anchor="a9" w:tooltip="+" w:history="1">
              <w:r>
                <w:rPr>
                  <w:rStyle w:val="a3"/>
                </w:rPr>
                <w:t>Положению</w:t>
              </w:r>
            </w:hyperlink>
            <w:r>
              <w:t xml:space="preserve"> о порядке выдачи</w:t>
            </w:r>
            <w:r>
              <w:br/>
              <w:t>Министерством природных ресурсов</w:t>
            </w:r>
            <w:r>
              <w:br/>
              <w:t>и </w:t>
            </w:r>
            <w:r>
              <w:t>охраны окружающей среды</w:t>
            </w:r>
            <w:r>
              <w:br/>
              <w:t>заключений (разрешительных</w:t>
            </w:r>
            <w:r>
              <w:br/>
              <w:t>документов), удостоверяющих</w:t>
            </w:r>
            <w:r>
              <w:br/>
              <w:t>законность заготовки, сбора, добычи</w:t>
            </w:r>
            <w:r>
              <w:br/>
              <w:t>или отлова и (или) владения редкими</w:t>
            </w:r>
            <w:r>
              <w:br/>
              <w:t>и находящимися под угрозой</w:t>
            </w:r>
            <w:r>
              <w:br/>
              <w:t>исчезновения видами диких живых</w:t>
            </w:r>
            <w:r>
              <w:br/>
              <w:t>животных и дикорастущих растений,</w:t>
            </w:r>
            <w:r>
              <w:br/>
              <w:t>включенных в</w:t>
            </w:r>
            <w:r>
              <w:t> красные книги</w:t>
            </w:r>
            <w:r>
              <w:br/>
              <w:t>государств – членов Евразийского</w:t>
            </w:r>
            <w:r>
              <w:br/>
              <w:t xml:space="preserve">экономического союза </w:t>
            </w:r>
          </w:p>
        </w:tc>
      </w:tr>
    </w:tbl>
    <w:p w:rsidR="00000000" w:rsidRDefault="004C7AA2">
      <w:pPr>
        <w:pStyle w:val="begform"/>
        <w:divId w:val="108857908"/>
      </w:pPr>
      <w:r>
        <w:t> </w:t>
      </w:r>
    </w:p>
    <w:p w:rsidR="00000000" w:rsidRDefault="004C7AA2">
      <w:pPr>
        <w:pStyle w:val="onestring"/>
        <w:divId w:val="108857908"/>
      </w:pPr>
      <w:r>
        <w:t>Форма</w:t>
      </w:r>
    </w:p>
    <w:p w:rsidR="00000000" w:rsidRDefault="004C7AA2">
      <w:pPr>
        <w:pStyle w:val="titlep"/>
        <w:divId w:val="108857908"/>
      </w:pPr>
      <w:r>
        <w:t>ЖУРНАЛ</w:t>
      </w:r>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w:t>
      </w:r>
      <w:r>
        <w:t>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369"/>
        <w:gridCol w:w="2368"/>
        <w:gridCol w:w="2394"/>
        <w:gridCol w:w="1315"/>
        <w:gridCol w:w="2366"/>
      </w:tblGrid>
      <w:tr w:rsidR="00000000">
        <w:trPr>
          <w:divId w:val="108857908"/>
          <w:trHeight w:val="240"/>
        </w:trPr>
        <w:tc>
          <w:tcPr>
            <w:tcW w:w="109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Номер заключения (разрешительного документа)</w:t>
            </w:r>
          </w:p>
        </w:tc>
        <w:tc>
          <w:tcPr>
            <w:tcW w:w="109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Дата выдачи заключения</w:t>
            </w:r>
            <w:r>
              <w:br/>
              <w:t>(разре</w:t>
            </w:r>
            <w:r>
              <w:t>шительного документа)</w:t>
            </w:r>
          </w:p>
        </w:tc>
        <w:tc>
          <w:tcPr>
            <w:tcW w:w="11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Физическое лицо, юридическое лицо, в том числе индивидуальный предприниматель, которому выдано заключение (разрешительный документ)</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Импортер</w:t>
            </w:r>
          </w:p>
        </w:tc>
        <w:tc>
          <w:tcPr>
            <w:tcW w:w="10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Отметка о получении заключения (разрешительного документа)</w:t>
            </w:r>
          </w:p>
        </w:tc>
      </w:tr>
      <w:tr w:rsidR="00000000">
        <w:trPr>
          <w:divId w:val="108857908"/>
          <w:trHeight w:val="240"/>
        </w:trPr>
        <w:tc>
          <w:tcPr>
            <w:tcW w:w="109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1</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2</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C7AA2">
            <w:pPr>
              <w:pStyle w:val="table10"/>
              <w:jc w:val="center"/>
            </w:pPr>
            <w:r>
              <w:t>4</w:t>
            </w:r>
          </w:p>
        </w:tc>
        <w:tc>
          <w:tcPr>
            <w:tcW w:w="10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C7AA2">
            <w:pPr>
              <w:pStyle w:val="table10"/>
              <w:jc w:val="center"/>
            </w:pPr>
            <w:r>
              <w:t>5</w:t>
            </w:r>
          </w:p>
        </w:tc>
      </w:tr>
      <w:tr w:rsidR="00000000">
        <w:trPr>
          <w:divId w:val="108857908"/>
          <w:trHeight w:val="240"/>
        </w:trPr>
        <w:tc>
          <w:tcPr>
            <w:tcW w:w="1096" w:type="pct"/>
            <w:tcBorders>
              <w:top w:val="single" w:sz="4" w:space="0" w:color="auto"/>
              <w:left w:val="nil"/>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1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00000" w:rsidRDefault="004C7AA2">
            <w:pPr>
              <w:pStyle w:val="table10"/>
            </w:pPr>
            <w:r>
              <w:t> </w:t>
            </w:r>
          </w:p>
        </w:tc>
        <w:tc>
          <w:tcPr>
            <w:tcW w:w="1094" w:type="pct"/>
            <w:tcBorders>
              <w:top w:val="single" w:sz="4" w:space="0" w:color="auto"/>
              <w:left w:val="single" w:sz="4" w:space="0" w:color="auto"/>
              <w:bottom w:val="nil"/>
              <w:right w:val="nil"/>
            </w:tcBorders>
            <w:tcMar>
              <w:top w:w="0" w:type="dxa"/>
              <w:left w:w="6" w:type="dxa"/>
              <w:bottom w:w="0" w:type="dxa"/>
              <w:right w:w="6" w:type="dxa"/>
            </w:tcMar>
            <w:hideMark/>
          </w:tcPr>
          <w:p w:rsidR="00000000" w:rsidRDefault="004C7AA2">
            <w:pPr>
              <w:pStyle w:val="table10"/>
            </w:pPr>
            <w:r>
              <w:t> </w:t>
            </w:r>
          </w:p>
        </w:tc>
      </w:tr>
    </w:tbl>
    <w:p w:rsidR="00000000" w:rsidRDefault="004C7AA2">
      <w:pPr>
        <w:pStyle w:val="endform"/>
        <w:divId w:val="108857908"/>
      </w:pPr>
      <w:r>
        <w:t> </w:t>
      </w:r>
    </w:p>
    <w:p w:rsidR="00000000" w:rsidRDefault="004C7AA2">
      <w:pPr>
        <w:pStyle w:val="newncpi"/>
        <w:divId w:val="10885790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08857908"/>
        </w:trPr>
        <w:tc>
          <w:tcPr>
            <w:tcW w:w="3750" w:type="pct"/>
            <w:tcBorders>
              <w:top w:val="nil"/>
              <w:left w:val="nil"/>
              <w:bottom w:val="nil"/>
              <w:right w:val="nil"/>
            </w:tcBorders>
            <w:tcMar>
              <w:top w:w="0" w:type="dxa"/>
              <w:left w:w="6" w:type="dxa"/>
              <w:bottom w:w="0" w:type="dxa"/>
              <w:right w:w="6" w:type="dxa"/>
            </w:tcMar>
            <w:hideMark/>
          </w:tcPr>
          <w:p w:rsidR="00000000" w:rsidRDefault="004C7AA2">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4C7AA2">
            <w:pPr>
              <w:pStyle w:val="capu1"/>
            </w:pPr>
            <w:r>
              <w:t>УТВЕРЖДЕНО</w:t>
            </w:r>
          </w:p>
          <w:p w:rsidR="00000000" w:rsidRDefault="004C7AA2">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000000" w:rsidRDefault="004C7AA2">
      <w:pPr>
        <w:pStyle w:val="titleu"/>
        <w:divId w:val="108857908"/>
      </w:pPr>
      <w:bookmarkStart w:id="172" w:name="a10"/>
      <w:bookmarkEnd w:id="172"/>
      <w:r>
        <w:t>ИНСТРУКЦИЯ</w:t>
      </w:r>
      <w:r>
        <w:br/>
        <w:t>о внесении изменений в </w:t>
      </w:r>
      <w:r>
        <w:t>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w:t>
      </w:r>
    </w:p>
    <w:p w:rsidR="00000000" w:rsidRDefault="004C7AA2">
      <w:pPr>
        <w:pStyle w:val="chapter"/>
        <w:divId w:val="108857908"/>
      </w:pPr>
      <w:r>
        <w:t>ГЛАВА 1</w:t>
      </w:r>
      <w:r>
        <w:br/>
        <w:t>ВНЕСЕНИЕ ИЗМЕНЕНИЙ В ОТДЕЛЬНЫЕ ГОСУДАРСТВЕННЫЕ РЕЕСТРЫ ОБЪЕКТОВ ПРАВА ПРОМЫШЛЕННОЙ СОБ</w:t>
      </w:r>
      <w:r>
        <w:t>СТВЕННОСТИ, ПЕРЕЧЕНЬ ОБЩЕИЗВЕСТНЫХ ТОВАРНЫХ ЗНАКОВ И ЗНАКОВ ОБСЛУЖИВАНИЯ</w:t>
      </w:r>
    </w:p>
    <w:p w:rsidR="00000000" w:rsidRDefault="004C7AA2">
      <w:pPr>
        <w:pStyle w:val="point"/>
        <w:divId w:val="108857908"/>
      </w:pPr>
      <w:r>
        <w:t>1.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w:t>
      </w:r>
      <w:r>
        <w:t>усь, Государственный реестр охраняемых сортов растений Республики Беларусь, Государственный реестр топологий интегральных микросхем Республики Беларусь (далее – государственные реестры) по результатам рассмотрения заявления патентообладателя (правообладате</w:t>
      </w:r>
      <w:r>
        <w:t>ля) или его правопреемника (наследника), поданного в государственное учреждение «Национальный центр интеллектуальной собственности» (далее – патентный орган), вносятся следующие изменения:</w:t>
      </w:r>
    </w:p>
    <w:p w:rsidR="00000000" w:rsidRDefault="004C7AA2">
      <w:pPr>
        <w:pStyle w:val="newncpi"/>
        <w:divId w:val="108857908"/>
      </w:pPr>
      <w:r>
        <w:t>изменение наименования и (или) места нахождения, фамилии, собственн</w:t>
      </w:r>
      <w:r>
        <w:t>ого имени и отчества (если таковое имеется) и (или) места жительства патентообладателя (правообладателя);</w:t>
      </w:r>
    </w:p>
    <w:p w:rsidR="00000000" w:rsidRDefault="004C7AA2">
      <w:pPr>
        <w:pStyle w:val="newncpi"/>
        <w:divId w:val="108857908"/>
      </w:pPr>
      <w:r>
        <w:t>изменение патентообладателя (правообладателя) в результате универсального правопреемства;</w:t>
      </w:r>
    </w:p>
    <w:p w:rsidR="00000000" w:rsidRDefault="004C7AA2">
      <w:pPr>
        <w:pStyle w:val="newncpi"/>
        <w:divId w:val="108857908"/>
      </w:pPr>
      <w:r>
        <w:t>изменение наименования сорта растения;</w:t>
      </w:r>
    </w:p>
    <w:p w:rsidR="00000000" w:rsidRDefault="004C7AA2">
      <w:pPr>
        <w:pStyle w:val="newncpi"/>
        <w:divId w:val="108857908"/>
      </w:pPr>
      <w:r>
        <w:t>исправление грамматич</w:t>
      </w:r>
      <w:r>
        <w:t>еских, типографских и других очевидных ошибок в соответствующем государственном реестре;</w:t>
      </w:r>
    </w:p>
    <w:p w:rsidR="00000000" w:rsidRDefault="004C7AA2">
      <w:pPr>
        <w:pStyle w:val="newncpi"/>
        <w:divId w:val="108857908"/>
      </w:pPr>
      <w:r>
        <w:t>изменение адреса для переписки (включая изменения адресата, номера телефона, факса, адреса электронной почты).</w:t>
      </w:r>
    </w:p>
    <w:p w:rsidR="00000000" w:rsidRDefault="004C7AA2">
      <w:pPr>
        <w:pStyle w:val="point"/>
        <w:divId w:val="108857908"/>
      </w:pPr>
      <w:r>
        <w:t>2. В перечень общеизвестных в Республике Беларусь товарн</w:t>
      </w:r>
      <w:r>
        <w:t>ых знаков (далее – перечень) в течение срока действия регистрации товарного знака или знака обслуживания (далее – товарный знак) или обозначения, используемого в качестве товарного знака, признанных общеизвестным в Республике Беларусь товарным знаком (дале</w:t>
      </w:r>
      <w:r>
        <w:t>е – общеизвестный товарный знак), по заявлению владельца или его правопреемника (наследника), поданному в патентный орган, вносятся следующие изменения:</w:t>
      </w:r>
    </w:p>
    <w:p w:rsidR="00000000" w:rsidRDefault="004C7AA2">
      <w:pPr>
        <w:pStyle w:val="newncpi"/>
        <w:divId w:val="108857908"/>
      </w:pPr>
      <w:r>
        <w:t>изменение наименования и (или) места нахождения, фамилии, собственного имени и отчества (если таковое и</w:t>
      </w:r>
      <w:r>
        <w:t>меется) и (или) места жительства владельца;</w:t>
      </w:r>
    </w:p>
    <w:p w:rsidR="00000000" w:rsidRDefault="004C7AA2">
      <w:pPr>
        <w:pStyle w:val="newncpi"/>
        <w:divId w:val="108857908"/>
      </w:pPr>
      <w:r>
        <w:t>изменение владельца;</w:t>
      </w:r>
    </w:p>
    <w:p w:rsidR="00000000" w:rsidRDefault="004C7AA2">
      <w:pPr>
        <w:pStyle w:val="newncpi"/>
        <w:divId w:val="108857908"/>
      </w:pPr>
      <w:r>
        <w:t>исправление грамматических, типографских и других очевидных ошибок в регистрации общеизвестного товарного знака.</w:t>
      </w:r>
    </w:p>
    <w:p w:rsidR="00000000" w:rsidRDefault="004C7AA2">
      <w:pPr>
        <w:pStyle w:val="point"/>
        <w:divId w:val="108857908"/>
      </w:pPr>
      <w:r>
        <w:t>3. Заявление о внесении изменения (исправления) в соответствующий государствен</w:t>
      </w:r>
      <w:r>
        <w:t>ный реестр, перечень (далее – заявление о внесении изменений) подается в патентный орган до истечения срока действия патента на изобретение, полезную модель, промышленный образец, сорт растения, регистраций топологии интегральной микросхемы, общеизвестного</w:t>
      </w:r>
      <w:r>
        <w:t xml:space="preserve"> товарного знака на белорусском или русском языке по форме, установленной Государственным комитетом по науке и технологиям.</w:t>
      </w:r>
    </w:p>
    <w:p w:rsidR="00000000" w:rsidRDefault="004C7AA2">
      <w:pPr>
        <w:pStyle w:val="newncpi"/>
        <w:divId w:val="108857908"/>
      </w:pPr>
      <w:r>
        <w:t>Все графы заявления о внесении изменений должны быть заполнены лицом, подающим такое заявление. В заявлении указываются только те св</w:t>
      </w:r>
      <w:r>
        <w:t>едения, которые относятся к вносимому изменению.</w:t>
      </w:r>
    </w:p>
    <w:p w:rsidR="00000000" w:rsidRDefault="004C7AA2">
      <w:pPr>
        <w:pStyle w:val="point"/>
        <w:divId w:val="108857908"/>
      </w:pPr>
      <w:r>
        <w:t>4. Ответственность за несвоевременную подачу заявления о внесении изменений несут владелец, патентообладатель (правообладатель) (далее – правообладатель), правопреемник (наследник).</w:t>
      </w:r>
    </w:p>
    <w:p w:rsidR="00000000" w:rsidRDefault="004C7AA2">
      <w:pPr>
        <w:pStyle w:val="point"/>
        <w:divId w:val="108857908"/>
      </w:pPr>
      <w:r>
        <w:t>5. Заявление о внесении и</w:t>
      </w:r>
      <w:r>
        <w:t>зменений подается в патентный орган непосредственно или направляется посредством почтовой связи.</w:t>
      </w:r>
    </w:p>
    <w:p w:rsidR="00000000" w:rsidRDefault="004C7AA2">
      <w:pPr>
        <w:pStyle w:val="point"/>
        <w:divId w:val="108857908"/>
      </w:pPr>
      <w:r>
        <w:t>6. Заявление о внесении изменений должно содержать:</w:t>
      </w:r>
    </w:p>
    <w:p w:rsidR="00000000" w:rsidRDefault="004C7AA2">
      <w:pPr>
        <w:pStyle w:val="newncpi"/>
        <w:divId w:val="108857908"/>
      </w:pPr>
      <w:r>
        <w:t>номер регистрации изобретения, полезной модели, промышленного образца, сорта растения, топологии интегральн</w:t>
      </w:r>
      <w:r>
        <w:t>ой микросхемы, общеизвестного товарного знака (далее – объекты права промышленной собственности);</w:t>
      </w:r>
    </w:p>
    <w:p w:rsidR="00000000" w:rsidRDefault="004C7AA2">
      <w:pPr>
        <w:pStyle w:val="newncpi"/>
        <w:divId w:val="108857908"/>
      </w:pPr>
      <w:r>
        <w:t>наименование, фамилию, собственное имя и отчество (если таковое имеется) правообладателя или его правопреемника (наследника), а также место нахождения или мес</w:t>
      </w:r>
      <w:r>
        <w:t>то жительства указанных лиц;</w:t>
      </w:r>
    </w:p>
    <w:p w:rsidR="00000000" w:rsidRDefault="004C7AA2">
      <w:pPr>
        <w:pStyle w:val="newncpi"/>
        <w:divId w:val="108857908"/>
      </w:pPr>
      <w:r>
        <w:t>сведения, относящиеся к регистрации объекта права промышленной собственности, изменение которых испрашивается, в том же виде, в каком они указаны в соответствующей регистрации;</w:t>
      </w:r>
    </w:p>
    <w:p w:rsidR="00000000" w:rsidRDefault="004C7AA2">
      <w:pPr>
        <w:pStyle w:val="newncpi"/>
        <w:divId w:val="108857908"/>
      </w:pPr>
      <w:r>
        <w:t xml:space="preserve">сведения, относящиеся к регистрации объекта права </w:t>
      </w:r>
      <w:r>
        <w:t>промышленной собственности, в том виде, в каком они должны быть внесены в регистрацию;</w:t>
      </w:r>
    </w:p>
    <w:p w:rsidR="00000000" w:rsidRDefault="004C7AA2">
      <w:pPr>
        <w:pStyle w:val="newncpi"/>
        <w:divId w:val="108857908"/>
      </w:pPr>
      <w:r>
        <w:t>подпись правообладателя, его правопреемника (наследника) или патентного поверенного;</w:t>
      </w:r>
    </w:p>
    <w:p w:rsidR="00000000" w:rsidRDefault="004C7AA2">
      <w:pPr>
        <w:pStyle w:val="newncpi"/>
        <w:divId w:val="108857908"/>
      </w:pPr>
      <w:r>
        <w:t>адрес для переписки по заявлению о внесении изменений.</w:t>
      </w:r>
    </w:p>
    <w:p w:rsidR="00000000" w:rsidRDefault="004C7AA2">
      <w:pPr>
        <w:pStyle w:val="point"/>
        <w:divId w:val="108857908"/>
      </w:pPr>
      <w:r>
        <w:t xml:space="preserve">7. Одновременно с заявлением </w:t>
      </w:r>
      <w:r>
        <w:t>о внесении изменений в патентный орган представляются:</w:t>
      </w:r>
    </w:p>
    <w:p w:rsidR="00000000" w:rsidRDefault="004C7AA2">
      <w:pPr>
        <w:pStyle w:val="newncpi"/>
        <w:divId w:val="108857908"/>
      </w:pPr>
      <w:r>
        <w:t>документ, подтверждающий основания для внесения изменения (исправления) в соответствующий государственный реестр, перечень;</w:t>
      </w:r>
    </w:p>
    <w:p w:rsidR="00000000" w:rsidRDefault="004C7AA2">
      <w:pPr>
        <w:pStyle w:val="newncpi"/>
        <w:divId w:val="108857908"/>
      </w:pPr>
      <w:r>
        <w:t>документ, подтверждающий полномочия на подачу заявления о внесении изменений,</w:t>
      </w:r>
      <w:r>
        <w:t xml:space="preserve"> при подаче заявления через представителя;</w:t>
      </w:r>
    </w:p>
    <w:p w:rsidR="00000000" w:rsidRDefault="004C7AA2">
      <w:pPr>
        <w:pStyle w:val="newncpi"/>
        <w:divId w:val="108857908"/>
      </w:pPr>
      <w:r>
        <w:t>документ, подтверждающий уплату патентной пошлины.</w:t>
      </w:r>
    </w:p>
    <w:p w:rsidR="00000000" w:rsidRDefault="004C7AA2">
      <w:pPr>
        <w:pStyle w:val="point"/>
        <w:divId w:val="108857908"/>
      </w:pPr>
      <w:r>
        <w:t>8. При соответствии заявления о внесении изменений требованиям, установленным настоящей Инструкцией, а </w:t>
      </w:r>
      <w:r>
        <w:t>также представления необходимых документов патентный орган вносит изменение (исправление) в соответствующий государственный реестр, перечень в течение 20 рабочих дней с даты его подачи в патентный орган.</w:t>
      </w:r>
    </w:p>
    <w:p w:rsidR="00000000" w:rsidRDefault="004C7AA2">
      <w:pPr>
        <w:pStyle w:val="point"/>
        <w:divId w:val="108857908"/>
      </w:pPr>
      <w:r>
        <w:t>9. Датой внесения изменений (исправлений) в соответс</w:t>
      </w:r>
      <w:r>
        <w:t>твующий государственный реестр, перечень считается дата подачи заявления о внесении изменений.</w:t>
      </w:r>
    </w:p>
    <w:p w:rsidR="00000000" w:rsidRDefault="004C7AA2">
      <w:pPr>
        <w:pStyle w:val="point"/>
        <w:divId w:val="108857908"/>
      </w:pPr>
      <w:r>
        <w:t>10. 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w:t>
      </w:r>
      <w:r>
        <w:t>ния о внесенных изменениях (исправлениях) в официальном бюллетене.</w:t>
      </w:r>
    </w:p>
    <w:p w:rsidR="00000000" w:rsidRDefault="004C7AA2">
      <w:pPr>
        <w:pStyle w:val="point"/>
        <w:divId w:val="108857908"/>
      </w:pPr>
      <w:r>
        <w:t>11. Если документы, необходимые для внесения изменений (исправлений) в соответствующий государственный реестр, перечень, не представлены либо не соблюдены установленные требования к форме и</w:t>
      </w:r>
      <w:r>
        <w:t>ли содержанию заявления о внесении изменений, патентный орган отказывает в принятии заявления и возвращает лицу, его подавшему, представленные документы.</w:t>
      </w:r>
    </w:p>
    <w:p w:rsidR="00000000" w:rsidRDefault="004C7AA2">
      <w:pPr>
        <w:pStyle w:val="point"/>
        <w:divId w:val="108857908"/>
      </w:pPr>
      <w:r>
        <w:t>12. Патентный орган вправе по собственной инициативе устранить грамматические, типографские и другие о</w:t>
      </w:r>
      <w:r>
        <w:t>чевидные ошибки в соответствующем государственном реестре, перечне, если выявит несоответствие сведений, относящихся к регистрации объектов права промышленной собственности, сведениям, содержащимся в ранее представленных документах.</w:t>
      </w:r>
    </w:p>
    <w:p w:rsidR="00000000" w:rsidRDefault="004C7AA2">
      <w:pPr>
        <w:pStyle w:val="newncpi"/>
        <w:divId w:val="108857908"/>
      </w:pPr>
      <w:r>
        <w:t>Патентный орган также в</w:t>
      </w:r>
      <w:r>
        <w:t>носит изменения (исправления) в соответствующий государственный реестр:</w:t>
      </w:r>
    </w:p>
    <w:p w:rsidR="00000000" w:rsidRDefault="004C7AA2">
      <w:pPr>
        <w:pStyle w:val="newncpi"/>
        <w:divId w:val="108857908"/>
      </w:pPr>
      <w:r>
        <w:t>на основании решения суда или апелляционного совета при патентном органе;</w:t>
      </w:r>
    </w:p>
    <w:p w:rsidR="00000000" w:rsidRDefault="004C7AA2">
      <w:pPr>
        <w:pStyle w:val="newncpi"/>
        <w:divId w:val="108857908"/>
      </w:pPr>
      <w:r>
        <w:t>в случае досрочного прекращения действия патента, правовой охраны топологии интегральной микросхемы, а также п</w:t>
      </w:r>
      <w:r>
        <w:t>родления срока действия, восстановления действия патентов на изобретения, полезные модели, промышленные образцы на основании решения патентного органа, принятого в отношении соответствующего заявления правообладателя.</w:t>
      </w:r>
    </w:p>
    <w:p w:rsidR="00000000" w:rsidRDefault="004C7AA2">
      <w:pPr>
        <w:pStyle w:val="chapter"/>
        <w:divId w:val="108857908"/>
      </w:pPr>
      <w:r>
        <w:t>ГЛАВА 2</w:t>
      </w:r>
      <w:r>
        <w:br/>
        <w:t>ВЫДАЧА ВЫПИСОК ИЗ ГОСУДАРСТВЕН</w:t>
      </w:r>
      <w:r>
        <w:t>НЫХ РЕЕСТРОВ, ПЕРЕЧНЯ</w:t>
      </w:r>
    </w:p>
    <w:p w:rsidR="00000000" w:rsidRDefault="004C7AA2">
      <w:pPr>
        <w:pStyle w:val="point"/>
        <w:divId w:val="108857908"/>
      </w:pPr>
      <w:r>
        <w:t>13. По заявлению любого лица патентный орган выдает выписку из соответствующего государственного реестра, перечня.</w:t>
      </w:r>
    </w:p>
    <w:p w:rsidR="00000000" w:rsidRDefault="004C7AA2">
      <w:pPr>
        <w:pStyle w:val="point"/>
        <w:divId w:val="108857908"/>
      </w:pPr>
      <w:r>
        <w:t>14. Заявление о выдаче выписки из соответствующего государственного реестра, перечня (далее – заявление о выдаче выписк</w:t>
      </w:r>
      <w:r>
        <w:t>и) должно содержать:</w:t>
      </w:r>
    </w:p>
    <w:p w:rsidR="00000000" w:rsidRDefault="004C7AA2">
      <w:pPr>
        <w:pStyle w:val="newncpi"/>
        <w:divId w:val="108857908"/>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000000" w:rsidRDefault="004C7AA2">
      <w:pPr>
        <w:pStyle w:val="newncpi"/>
        <w:divId w:val="108857908"/>
      </w:pPr>
      <w:r>
        <w:t>номер регистрации объекта права промышленной со</w:t>
      </w:r>
      <w:r>
        <w:t>бственности в соответствующем государственном реестре, перечне в отношении которого испрашивается выписка;</w:t>
      </w:r>
    </w:p>
    <w:p w:rsidR="00000000" w:rsidRDefault="004C7AA2">
      <w:pPr>
        <w:pStyle w:val="newncpi"/>
        <w:divId w:val="108857908"/>
      </w:pPr>
      <w:r>
        <w:t>адрес для переписки по заявлению о выдаче выписки.</w:t>
      </w:r>
    </w:p>
    <w:p w:rsidR="00000000" w:rsidRDefault="004C7AA2">
      <w:pPr>
        <w:pStyle w:val="point"/>
        <w:divId w:val="108857908"/>
      </w:pPr>
      <w:r>
        <w:t>15. К заявлению о выдаче выписки прилагается документ, подтверждающий уплату патентной пошлины.</w:t>
      </w:r>
    </w:p>
    <w:p w:rsidR="00000000" w:rsidRDefault="004C7AA2">
      <w:pPr>
        <w:pStyle w:val="point"/>
        <w:divId w:val="108857908"/>
      </w:pPr>
      <w:r>
        <w:t>16</w:t>
      </w:r>
      <w:r>
        <w:t>. Заявление о выдаче выписки подписывается заявителем или его представителем. Подпись в заявлении расшифровывается (указываются инициалы, фамилия и должность (при наличии) подписавшего лица).</w:t>
      </w:r>
    </w:p>
    <w:p w:rsidR="00000000" w:rsidRDefault="004C7AA2">
      <w:pPr>
        <w:pStyle w:val="point"/>
        <w:divId w:val="108857908"/>
      </w:pPr>
      <w:r>
        <w:t>17. Патентный орган выдает выписку в течение пяти дней со дня по</w:t>
      </w:r>
      <w:r>
        <w:t>дачи заявления о выдаче выписки.</w:t>
      </w:r>
    </w:p>
    <w:p w:rsidR="00000000" w:rsidRDefault="004C7AA2">
      <w:pPr>
        <w:pStyle w:val="newncpi"/>
        <w:divId w:val="108857908"/>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4D"/>
    <w:rsid w:val="004C7AA2"/>
    <w:rsid w:val="0062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908">
      <w:bodyDiv w:val="1"/>
      <w:marLeft w:val="0"/>
      <w:marRight w:val="360"/>
      <w:marTop w:val="0"/>
      <w:marBottom w:val="0"/>
      <w:divBdr>
        <w:top w:val="none" w:sz="0" w:space="0" w:color="auto"/>
        <w:left w:val="none" w:sz="0" w:space="0" w:color="auto"/>
        <w:bottom w:val="none" w:sz="0" w:space="0" w:color="auto"/>
        <w:right w:val="none" w:sz="0" w:space="0" w:color="auto"/>
      </w:divBdr>
      <w:divsChild>
        <w:div w:id="1995449031">
          <w:marLeft w:val="0"/>
          <w:marRight w:val="0"/>
          <w:marTop w:val="0"/>
          <w:marBottom w:val="0"/>
          <w:divBdr>
            <w:top w:val="none" w:sz="0" w:space="0" w:color="auto"/>
            <w:left w:val="none" w:sz="0" w:space="0" w:color="auto"/>
            <w:bottom w:val="none" w:sz="0" w:space="0" w:color="auto"/>
            <w:right w:val="none" w:sz="0" w:space="0" w:color="auto"/>
          </w:divBdr>
        </w:div>
        <w:div w:id="1115053327">
          <w:marLeft w:val="0"/>
          <w:marRight w:val="0"/>
          <w:marTop w:val="0"/>
          <w:marBottom w:val="0"/>
          <w:divBdr>
            <w:top w:val="none" w:sz="0" w:space="0" w:color="auto"/>
            <w:left w:val="none" w:sz="0" w:space="0" w:color="auto"/>
            <w:bottom w:val="none" w:sz="0" w:space="0" w:color="auto"/>
            <w:right w:val="none" w:sz="0" w:space="0" w:color="auto"/>
          </w:divBdr>
        </w:div>
        <w:div w:id="740980998">
          <w:marLeft w:val="0"/>
          <w:marRight w:val="0"/>
          <w:marTop w:val="0"/>
          <w:marBottom w:val="0"/>
          <w:divBdr>
            <w:top w:val="none" w:sz="0" w:space="0" w:color="auto"/>
            <w:left w:val="none" w:sz="0" w:space="0" w:color="auto"/>
            <w:bottom w:val="none" w:sz="0" w:space="0" w:color="auto"/>
            <w:right w:val="none" w:sz="0" w:space="0" w:color="auto"/>
          </w:divBdr>
        </w:div>
        <w:div w:id="50547584">
          <w:marLeft w:val="0"/>
          <w:marRight w:val="0"/>
          <w:marTop w:val="0"/>
          <w:marBottom w:val="0"/>
          <w:divBdr>
            <w:top w:val="none" w:sz="0" w:space="0" w:color="auto"/>
            <w:left w:val="none" w:sz="0" w:space="0" w:color="auto"/>
            <w:bottom w:val="none" w:sz="0" w:space="0" w:color="auto"/>
            <w:right w:val="none" w:sz="0" w:space="0" w:color="auto"/>
          </w:divBdr>
        </w:div>
        <w:div w:id="259721054">
          <w:marLeft w:val="0"/>
          <w:marRight w:val="0"/>
          <w:marTop w:val="0"/>
          <w:marBottom w:val="0"/>
          <w:divBdr>
            <w:top w:val="none" w:sz="0" w:space="0" w:color="auto"/>
            <w:left w:val="none" w:sz="0" w:space="0" w:color="auto"/>
            <w:bottom w:val="none" w:sz="0" w:space="0" w:color="auto"/>
            <w:right w:val="none" w:sz="0" w:space="0" w:color="auto"/>
          </w:divBdr>
        </w:div>
        <w:div w:id="484662838">
          <w:marLeft w:val="0"/>
          <w:marRight w:val="0"/>
          <w:marTop w:val="0"/>
          <w:marBottom w:val="0"/>
          <w:divBdr>
            <w:top w:val="none" w:sz="0" w:space="0" w:color="auto"/>
            <w:left w:val="none" w:sz="0" w:space="0" w:color="auto"/>
            <w:bottom w:val="none" w:sz="0" w:space="0" w:color="auto"/>
            <w:right w:val="none" w:sz="0" w:space="0" w:color="auto"/>
          </w:divBdr>
        </w:div>
        <w:div w:id="1552035934">
          <w:marLeft w:val="0"/>
          <w:marRight w:val="0"/>
          <w:marTop w:val="0"/>
          <w:marBottom w:val="0"/>
          <w:divBdr>
            <w:top w:val="none" w:sz="0" w:space="0" w:color="auto"/>
            <w:left w:val="none" w:sz="0" w:space="0" w:color="auto"/>
            <w:bottom w:val="none" w:sz="0" w:space="0" w:color="auto"/>
            <w:right w:val="none" w:sz="0" w:space="0" w:color="auto"/>
          </w:divBdr>
        </w:div>
        <w:div w:id="161747331">
          <w:marLeft w:val="0"/>
          <w:marRight w:val="0"/>
          <w:marTop w:val="0"/>
          <w:marBottom w:val="0"/>
          <w:divBdr>
            <w:top w:val="none" w:sz="0" w:space="0" w:color="auto"/>
            <w:left w:val="none" w:sz="0" w:space="0" w:color="auto"/>
            <w:bottom w:val="none" w:sz="0" w:space="0" w:color="auto"/>
            <w:right w:val="none" w:sz="0" w:space="0" w:color="auto"/>
          </w:divBdr>
        </w:div>
        <w:div w:id="1769814529">
          <w:marLeft w:val="0"/>
          <w:marRight w:val="0"/>
          <w:marTop w:val="0"/>
          <w:marBottom w:val="0"/>
          <w:divBdr>
            <w:top w:val="none" w:sz="0" w:space="0" w:color="auto"/>
            <w:left w:val="none" w:sz="0" w:space="0" w:color="auto"/>
            <w:bottom w:val="none" w:sz="0" w:space="0" w:color="auto"/>
            <w:right w:val="none" w:sz="0" w:space="0" w:color="auto"/>
          </w:divBdr>
        </w:div>
        <w:div w:id="1472017445">
          <w:marLeft w:val="0"/>
          <w:marRight w:val="0"/>
          <w:marTop w:val="0"/>
          <w:marBottom w:val="0"/>
          <w:divBdr>
            <w:top w:val="none" w:sz="0" w:space="0" w:color="auto"/>
            <w:left w:val="none" w:sz="0" w:space="0" w:color="auto"/>
            <w:bottom w:val="none" w:sz="0" w:space="0" w:color="auto"/>
            <w:right w:val="none" w:sz="0" w:space="0" w:color="auto"/>
          </w:divBdr>
        </w:div>
        <w:div w:id="3552981">
          <w:marLeft w:val="0"/>
          <w:marRight w:val="0"/>
          <w:marTop w:val="0"/>
          <w:marBottom w:val="0"/>
          <w:divBdr>
            <w:top w:val="none" w:sz="0" w:space="0" w:color="auto"/>
            <w:left w:val="none" w:sz="0" w:space="0" w:color="auto"/>
            <w:bottom w:val="none" w:sz="0" w:space="0" w:color="auto"/>
            <w:right w:val="none" w:sz="0" w:space="0" w:color="auto"/>
          </w:divBdr>
        </w:div>
        <w:div w:id="447235151">
          <w:marLeft w:val="0"/>
          <w:marRight w:val="0"/>
          <w:marTop w:val="0"/>
          <w:marBottom w:val="0"/>
          <w:divBdr>
            <w:top w:val="none" w:sz="0" w:space="0" w:color="auto"/>
            <w:left w:val="none" w:sz="0" w:space="0" w:color="auto"/>
            <w:bottom w:val="none" w:sz="0" w:space="0" w:color="auto"/>
            <w:right w:val="none" w:sz="0" w:space="0" w:color="auto"/>
          </w:divBdr>
        </w:div>
        <w:div w:id="568466623">
          <w:marLeft w:val="0"/>
          <w:marRight w:val="0"/>
          <w:marTop w:val="0"/>
          <w:marBottom w:val="0"/>
          <w:divBdr>
            <w:top w:val="none" w:sz="0" w:space="0" w:color="auto"/>
            <w:left w:val="none" w:sz="0" w:space="0" w:color="auto"/>
            <w:bottom w:val="none" w:sz="0" w:space="0" w:color="auto"/>
            <w:right w:val="none" w:sz="0" w:space="0" w:color="auto"/>
          </w:divBdr>
        </w:div>
        <w:div w:id="1468815900">
          <w:marLeft w:val="0"/>
          <w:marRight w:val="0"/>
          <w:marTop w:val="0"/>
          <w:marBottom w:val="0"/>
          <w:divBdr>
            <w:top w:val="none" w:sz="0" w:space="0" w:color="auto"/>
            <w:left w:val="none" w:sz="0" w:space="0" w:color="auto"/>
            <w:bottom w:val="none" w:sz="0" w:space="0" w:color="auto"/>
            <w:right w:val="none" w:sz="0" w:space="0" w:color="auto"/>
          </w:divBdr>
        </w:div>
        <w:div w:id="2136563105">
          <w:marLeft w:val="0"/>
          <w:marRight w:val="0"/>
          <w:marTop w:val="0"/>
          <w:marBottom w:val="0"/>
          <w:divBdr>
            <w:top w:val="none" w:sz="0" w:space="0" w:color="auto"/>
            <w:left w:val="none" w:sz="0" w:space="0" w:color="auto"/>
            <w:bottom w:val="none" w:sz="0" w:space="0" w:color="auto"/>
            <w:right w:val="none" w:sz="0" w:space="0" w:color="auto"/>
          </w:divBdr>
        </w:div>
        <w:div w:id="452985005">
          <w:marLeft w:val="0"/>
          <w:marRight w:val="0"/>
          <w:marTop w:val="0"/>
          <w:marBottom w:val="0"/>
          <w:divBdr>
            <w:top w:val="none" w:sz="0" w:space="0" w:color="auto"/>
            <w:left w:val="none" w:sz="0" w:space="0" w:color="auto"/>
            <w:bottom w:val="none" w:sz="0" w:space="0" w:color="auto"/>
            <w:right w:val="none" w:sz="0" w:space="0" w:color="auto"/>
          </w:divBdr>
        </w:div>
        <w:div w:id="1714816327">
          <w:marLeft w:val="0"/>
          <w:marRight w:val="0"/>
          <w:marTop w:val="0"/>
          <w:marBottom w:val="0"/>
          <w:divBdr>
            <w:top w:val="none" w:sz="0" w:space="0" w:color="auto"/>
            <w:left w:val="none" w:sz="0" w:space="0" w:color="auto"/>
            <w:bottom w:val="none" w:sz="0" w:space="0" w:color="auto"/>
            <w:right w:val="none" w:sz="0" w:space="0" w:color="auto"/>
          </w:divBdr>
        </w:div>
        <w:div w:id="1936857878">
          <w:marLeft w:val="0"/>
          <w:marRight w:val="0"/>
          <w:marTop w:val="0"/>
          <w:marBottom w:val="0"/>
          <w:divBdr>
            <w:top w:val="none" w:sz="0" w:space="0" w:color="auto"/>
            <w:left w:val="none" w:sz="0" w:space="0" w:color="auto"/>
            <w:bottom w:val="none" w:sz="0" w:space="0" w:color="auto"/>
            <w:right w:val="none" w:sz="0" w:space="0" w:color="auto"/>
          </w:divBdr>
        </w:div>
        <w:div w:id="502014535">
          <w:marLeft w:val="0"/>
          <w:marRight w:val="0"/>
          <w:marTop w:val="0"/>
          <w:marBottom w:val="0"/>
          <w:divBdr>
            <w:top w:val="none" w:sz="0" w:space="0" w:color="auto"/>
            <w:left w:val="none" w:sz="0" w:space="0" w:color="auto"/>
            <w:bottom w:val="none" w:sz="0" w:space="0" w:color="auto"/>
            <w:right w:val="none" w:sz="0" w:space="0" w:color="auto"/>
          </w:divBdr>
        </w:div>
        <w:div w:id="527529921">
          <w:marLeft w:val="0"/>
          <w:marRight w:val="0"/>
          <w:marTop w:val="0"/>
          <w:marBottom w:val="0"/>
          <w:divBdr>
            <w:top w:val="none" w:sz="0" w:space="0" w:color="auto"/>
            <w:left w:val="none" w:sz="0" w:space="0" w:color="auto"/>
            <w:bottom w:val="none" w:sz="0" w:space="0" w:color="auto"/>
            <w:right w:val="none" w:sz="0" w:space="0" w:color="auto"/>
          </w:divBdr>
        </w:div>
        <w:div w:id="1263033150">
          <w:marLeft w:val="0"/>
          <w:marRight w:val="0"/>
          <w:marTop w:val="0"/>
          <w:marBottom w:val="0"/>
          <w:divBdr>
            <w:top w:val="none" w:sz="0" w:space="0" w:color="auto"/>
            <w:left w:val="none" w:sz="0" w:space="0" w:color="auto"/>
            <w:bottom w:val="none" w:sz="0" w:space="0" w:color="auto"/>
            <w:right w:val="none" w:sz="0" w:space="0" w:color="auto"/>
          </w:divBdr>
        </w:div>
        <w:div w:id="2061248852">
          <w:marLeft w:val="0"/>
          <w:marRight w:val="0"/>
          <w:marTop w:val="0"/>
          <w:marBottom w:val="0"/>
          <w:divBdr>
            <w:top w:val="none" w:sz="0" w:space="0" w:color="auto"/>
            <w:left w:val="none" w:sz="0" w:space="0" w:color="auto"/>
            <w:bottom w:val="none" w:sz="0" w:space="0" w:color="auto"/>
            <w:right w:val="none" w:sz="0" w:space="0" w:color="auto"/>
          </w:divBdr>
        </w:div>
        <w:div w:id="401761409">
          <w:marLeft w:val="0"/>
          <w:marRight w:val="0"/>
          <w:marTop w:val="0"/>
          <w:marBottom w:val="0"/>
          <w:divBdr>
            <w:top w:val="none" w:sz="0" w:space="0" w:color="auto"/>
            <w:left w:val="none" w:sz="0" w:space="0" w:color="auto"/>
            <w:bottom w:val="none" w:sz="0" w:space="0" w:color="auto"/>
            <w:right w:val="none" w:sz="0" w:space="0" w:color="auto"/>
          </w:divBdr>
        </w:div>
        <w:div w:id="1572231594">
          <w:marLeft w:val="0"/>
          <w:marRight w:val="0"/>
          <w:marTop w:val="0"/>
          <w:marBottom w:val="0"/>
          <w:divBdr>
            <w:top w:val="none" w:sz="0" w:space="0" w:color="auto"/>
            <w:left w:val="none" w:sz="0" w:space="0" w:color="auto"/>
            <w:bottom w:val="none" w:sz="0" w:space="0" w:color="auto"/>
            <w:right w:val="none" w:sz="0" w:space="0" w:color="auto"/>
          </w:divBdr>
        </w:div>
        <w:div w:id="1777014849">
          <w:marLeft w:val="0"/>
          <w:marRight w:val="0"/>
          <w:marTop w:val="0"/>
          <w:marBottom w:val="0"/>
          <w:divBdr>
            <w:top w:val="none" w:sz="0" w:space="0" w:color="auto"/>
            <w:left w:val="none" w:sz="0" w:space="0" w:color="auto"/>
            <w:bottom w:val="none" w:sz="0" w:space="0" w:color="auto"/>
            <w:right w:val="none" w:sz="0" w:space="0" w:color="auto"/>
          </w:divBdr>
        </w:div>
        <w:div w:id="2142459035">
          <w:marLeft w:val="0"/>
          <w:marRight w:val="0"/>
          <w:marTop w:val="0"/>
          <w:marBottom w:val="0"/>
          <w:divBdr>
            <w:top w:val="none" w:sz="0" w:space="0" w:color="auto"/>
            <w:left w:val="none" w:sz="0" w:space="0" w:color="auto"/>
            <w:bottom w:val="none" w:sz="0" w:space="0" w:color="auto"/>
            <w:right w:val="none" w:sz="0" w:space="0" w:color="auto"/>
          </w:divBdr>
        </w:div>
        <w:div w:id="1545753221">
          <w:marLeft w:val="0"/>
          <w:marRight w:val="0"/>
          <w:marTop w:val="0"/>
          <w:marBottom w:val="0"/>
          <w:divBdr>
            <w:top w:val="none" w:sz="0" w:space="0" w:color="auto"/>
            <w:left w:val="none" w:sz="0" w:space="0" w:color="auto"/>
            <w:bottom w:val="none" w:sz="0" w:space="0" w:color="auto"/>
            <w:right w:val="none" w:sz="0" w:space="0" w:color="auto"/>
          </w:divBdr>
        </w:div>
        <w:div w:id="1306202171">
          <w:marLeft w:val="0"/>
          <w:marRight w:val="0"/>
          <w:marTop w:val="0"/>
          <w:marBottom w:val="0"/>
          <w:divBdr>
            <w:top w:val="none" w:sz="0" w:space="0" w:color="auto"/>
            <w:left w:val="none" w:sz="0" w:space="0" w:color="auto"/>
            <w:bottom w:val="none" w:sz="0" w:space="0" w:color="auto"/>
            <w:right w:val="none" w:sz="0" w:space="0" w:color="auto"/>
          </w:divBdr>
        </w:div>
        <w:div w:id="1002586415">
          <w:marLeft w:val="0"/>
          <w:marRight w:val="0"/>
          <w:marTop w:val="0"/>
          <w:marBottom w:val="0"/>
          <w:divBdr>
            <w:top w:val="none" w:sz="0" w:space="0" w:color="auto"/>
            <w:left w:val="none" w:sz="0" w:space="0" w:color="auto"/>
            <w:bottom w:val="none" w:sz="0" w:space="0" w:color="auto"/>
            <w:right w:val="none" w:sz="0" w:space="0" w:color="auto"/>
          </w:divBdr>
        </w:div>
        <w:div w:id="886525882">
          <w:marLeft w:val="0"/>
          <w:marRight w:val="0"/>
          <w:marTop w:val="0"/>
          <w:marBottom w:val="0"/>
          <w:divBdr>
            <w:top w:val="none" w:sz="0" w:space="0" w:color="auto"/>
            <w:left w:val="none" w:sz="0" w:space="0" w:color="auto"/>
            <w:bottom w:val="none" w:sz="0" w:space="0" w:color="auto"/>
            <w:right w:val="none" w:sz="0" w:space="0" w:color="auto"/>
          </w:divBdr>
        </w:div>
        <w:div w:id="586690729">
          <w:marLeft w:val="0"/>
          <w:marRight w:val="0"/>
          <w:marTop w:val="0"/>
          <w:marBottom w:val="0"/>
          <w:divBdr>
            <w:top w:val="none" w:sz="0" w:space="0" w:color="auto"/>
            <w:left w:val="none" w:sz="0" w:space="0" w:color="auto"/>
            <w:bottom w:val="none" w:sz="0" w:space="0" w:color="auto"/>
            <w:right w:val="none" w:sz="0" w:space="0" w:color="auto"/>
          </w:divBdr>
        </w:div>
        <w:div w:id="1336112737">
          <w:marLeft w:val="0"/>
          <w:marRight w:val="0"/>
          <w:marTop w:val="0"/>
          <w:marBottom w:val="0"/>
          <w:divBdr>
            <w:top w:val="none" w:sz="0" w:space="0" w:color="auto"/>
            <w:left w:val="none" w:sz="0" w:space="0" w:color="auto"/>
            <w:bottom w:val="none" w:sz="0" w:space="0" w:color="auto"/>
            <w:right w:val="none" w:sz="0" w:space="0" w:color="auto"/>
          </w:divBdr>
        </w:div>
        <w:div w:id="7220590">
          <w:marLeft w:val="0"/>
          <w:marRight w:val="0"/>
          <w:marTop w:val="0"/>
          <w:marBottom w:val="0"/>
          <w:divBdr>
            <w:top w:val="none" w:sz="0" w:space="0" w:color="auto"/>
            <w:left w:val="none" w:sz="0" w:space="0" w:color="auto"/>
            <w:bottom w:val="none" w:sz="0" w:space="0" w:color="auto"/>
            <w:right w:val="none" w:sz="0" w:space="0" w:color="auto"/>
          </w:divBdr>
        </w:div>
        <w:div w:id="1672180391">
          <w:marLeft w:val="0"/>
          <w:marRight w:val="0"/>
          <w:marTop w:val="0"/>
          <w:marBottom w:val="0"/>
          <w:divBdr>
            <w:top w:val="none" w:sz="0" w:space="0" w:color="auto"/>
            <w:left w:val="none" w:sz="0" w:space="0" w:color="auto"/>
            <w:bottom w:val="none" w:sz="0" w:space="0" w:color="auto"/>
            <w:right w:val="none" w:sz="0" w:space="0" w:color="auto"/>
          </w:divBdr>
        </w:div>
        <w:div w:id="535700921">
          <w:marLeft w:val="0"/>
          <w:marRight w:val="0"/>
          <w:marTop w:val="0"/>
          <w:marBottom w:val="0"/>
          <w:divBdr>
            <w:top w:val="none" w:sz="0" w:space="0" w:color="auto"/>
            <w:left w:val="none" w:sz="0" w:space="0" w:color="auto"/>
            <w:bottom w:val="none" w:sz="0" w:space="0" w:color="auto"/>
            <w:right w:val="none" w:sz="0" w:space="0" w:color="auto"/>
          </w:divBdr>
        </w:div>
        <w:div w:id="1080755214">
          <w:marLeft w:val="0"/>
          <w:marRight w:val="0"/>
          <w:marTop w:val="0"/>
          <w:marBottom w:val="0"/>
          <w:divBdr>
            <w:top w:val="none" w:sz="0" w:space="0" w:color="auto"/>
            <w:left w:val="none" w:sz="0" w:space="0" w:color="auto"/>
            <w:bottom w:val="none" w:sz="0" w:space="0" w:color="auto"/>
            <w:right w:val="none" w:sz="0" w:space="0" w:color="auto"/>
          </w:divBdr>
        </w:div>
        <w:div w:id="223179381">
          <w:marLeft w:val="0"/>
          <w:marRight w:val="0"/>
          <w:marTop w:val="0"/>
          <w:marBottom w:val="0"/>
          <w:divBdr>
            <w:top w:val="none" w:sz="0" w:space="0" w:color="auto"/>
            <w:left w:val="none" w:sz="0" w:space="0" w:color="auto"/>
            <w:bottom w:val="none" w:sz="0" w:space="0" w:color="auto"/>
            <w:right w:val="none" w:sz="0" w:space="0" w:color="auto"/>
          </w:divBdr>
        </w:div>
        <w:div w:id="649755249">
          <w:marLeft w:val="0"/>
          <w:marRight w:val="0"/>
          <w:marTop w:val="0"/>
          <w:marBottom w:val="0"/>
          <w:divBdr>
            <w:top w:val="none" w:sz="0" w:space="0" w:color="auto"/>
            <w:left w:val="none" w:sz="0" w:space="0" w:color="auto"/>
            <w:bottom w:val="none" w:sz="0" w:space="0" w:color="auto"/>
            <w:right w:val="none" w:sz="0" w:space="0" w:color="auto"/>
          </w:divBdr>
        </w:div>
        <w:div w:id="1663042104">
          <w:marLeft w:val="0"/>
          <w:marRight w:val="0"/>
          <w:marTop w:val="0"/>
          <w:marBottom w:val="0"/>
          <w:divBdr>
            <w:top w:val="none" w:sz="0" w:space="0" w:color="auto"/>
            <w:left w:val="none" w:sz="0" w:space="0" w:color="auto"/>
            <w:bottom w:val="none" w:sz="0" w:space="0" w:color="auto"/>
            <w:right w:val="none" w:sz="0" w:space="0" w:color="auto"/>
          </w:divBdr>
        </w:div>
        <w:div w:id="483354519">
          <w:marLeft w:val="0"/>
          <w:marRight w:val="0"/>
          <w:marTop w:val="0"/>
          <w:marBottom w:val="0"/>
          <w:divBdr>
            <w:top w:val="none" w:sz="0" w:space="0" w:color="auto"/>
            <w:left w:val="none" w:sz="0" w:space="0" w:color="auto"/>
            <w:bottom w:val="none" w:sz="0" w:space="0" w:color="auto"/>
            <w:right w:val="none" w:sz="0" w:space="0" w:color="auto"/>
          </w:divBdr>
        </w:div>
        <w:div w:id="872501366">
          <w:marLeft w:val="0"/>
          <w:marRight w:val="0"/>
          <w:marTop w:val="0"/>
          <w:marBottom w:val="0"/>
          <w:divBdr>
            <w:top w:val="none" w:sz="0" w:space="0" w:color="auto"/>
            <w:left w:val="none" w:sz="0" w:space="0" w:color="auto"/>
            <w:bottom w:val="none" w:sz="0" w:space="0" w:color="auto"/>
            <w:right w:val="none" w:sz="0" w:space="0" w:color="auto"/>
          </w:divBdr>
        </w:div>
        <w:div w:id="1453092896">
          <w:marLeft w:val="0"/>
          <w:marRight w:val="0"/>
          <w:marTop w:val="0"/>
          <w:marBottom w:val="0"/>
          <w:divBdr>
            <w:top w:val="none" w:sz="0" w:space="0" w:color="auto"/>
            <w:left w:val="none" w:sz="0" w:space="0" w:color="auto"/>
            <w:bottom w:val="none" w:sz="0" w:space="0" w:color="auto"/>
            <w:right w:val="none" w:sz="0" w:space="0" w:color="auto"/>
          </w:divBdr>
        </w:div>
        <w:div w:id="594903038">
          <w:marLeft w:val="0"/>
          <w:marRight w:val="0"/>
          <w:marTop w:val="0"/>
          <w:marBottom w:val="0"/>
          <w:divBdr>
            <w:top w:val="none" w:sz="0" w:space="0" w:color="auto"/>
            <w:left w:val="none" w:sz="0" w:space="0" w:color="auto"/>
            <w:bottom w:val="none" w:sz="0" w:space="0" w:color="auto"/>
            <w:right w:val="none" w:sz="0" w:space="0" w:color="auto"/>
          </w:divBdr>
        </w:div>
        <w:div w:id="1617832742">
          <w:marLeft w:val="0"/>
          <w:marRight w:val="0"/>
          <w:marTop w:val="0"/>
          <w:marBottom w:val="0"/>
          <w:divBdr>
            <w:top w:val="none" w:sz="0" w:space="0" w:color="auto"/>
            <w:left w:val="none" w:sz="0" w:space="0" w:color="auto"/>
            <w:bottom w:val="none" w:sz="0" w:space="0" w:color="auto"/>
            <w:right w:val="none" w:sz="0" w:space="0" w:color="auto"/>
          </w:divBdr>
        </w:div>
        <w:div w:id="1426263323">
          <w:marLeft w:val="0"/>
          <w:marRight w:val="0"/>
          <w:marTop w:val="0"/>
          <w:marBottom w:val="0"/>
          <w:divBdr>
            <w:top w:val="none" w:sz="0" w:space="0" w:color="auto"/>
            <w:left w:val="none" w:sz="0" w:space="0" w:color="auto"/>
            <w:bottom w:val="none" w:sz="0" w:space="0" w:color="auto"/>
            <w:right w:val="none" w:sz="0" w:space="0" w:color="auto"/>
          </w:divBdr>
        </w:div>
        <w:div w:id="1293096722">
          <w:marLeft w:val="0"/>
          <w:marRight w:val="0"/>
          <w:marTop w:val="0"/>
          <w:marBottom w:val="0"/>
          <w:divBdr>
            <w:top w:val="none" w:sz="0" w:space="0" w:color="auto"/>
            <w:left w:val="none" w:sz="0" w:space="0" w:color="auto"/>
            <w:bottom w:val="none" w:sz="0" w:space="0" w:color="auto"/>
            <w:right w:val="none" w:sz="0" w:space="0" w:color="auto"/>
          </w:divBdr>
        </w:div>
        <w:div w:id="297761036">
          <w:marLeft w:val="0"/>
          <w:marRight w:val="0"/>
          <w:marTop w:val="0"/>
          <w:marBottom w:val="0"/>
          <w:divBdr>
            <w:top w:val="none" w:sz="0" w:space="0" w:color="auto"/>
            <w:left w:val="none" w:sz="0" w:space="0" w:color="auto"/>
            <w:bottom w:val="none" w:sz="0" w:space="0" w:color="auto"/>
            <w:right w:val="none" w:sz="0" w:space="0" w:color="auto"/>
          </w:divBdr>
        </w:div>
        <w:div w:id="1914731220">
          <w:marLeft w:val="0"/>
          <w:marRight w:val="0"/>
          <w:marTop w:val="0"/>
          <w:marBottom w:val="0"/>
          <w:divBdr>
            <w:top w:val="none" w:sz="0" w:space="0" w:color="auto"/>
            <w:left w:val="none" w:sz="0" w:space="0" w:color="auto"/>
            <w:bottom w:val="none" w:sz="0" w:space="0" w:color="auto"/>
            <w:right w:val="none" w:sz="0" w:space="0" w:color="auto"/>
          </w:divBdr>
        </w:div>
        <w:div w:id="1344089012">
          <w:marLeft w:val="0"/>
          <w:marRight w:val="0"/>
          <w:marTop w:val="0"/>
          <w:marBottom w:val="0"/>
          <w:divBdr>
            <w:top w:val="none" w:sz="0" w:space="0" w:color="auto"/>
            <w:left w:val="none" w:sz="0" w:space="0" w:color="auto"/>
            <w:bottom w:val="none" w:sz="0" w:space="0" w:color="auto"/>
            <w:right w:val="none" w:sz="0" w:space="0" w:color="auto"/>
          </w:divBdr>
        </w:div>
        <w:div w:id="832332920">
          <w:marLeft w:val="0"/>
          <w:marRight w:val="0"/>
          <w:marTop w:val="0"/>
          <w:marBottom w:val="0"/>
          <w:divBdr>
            <w:top w:val="none" w:sz="0" w:space="0" w:color="auto"/>
            <w:left w:val="none" w:sz="0" w:space="0" w:color="auto"/>
            <w:bottom w:val="none" w:sz="0" w:space="0" w:color="auto"/>
            <w:right w:val="none" w:sz="0" w:space="0" w:color="auto"/>
          </w:divBdr>
        </w:div>
        <w:div w:id="2098867730">
          <w:marLeft w:val="0"/>
          <w:marRight w:val="0"/>
          <w:marTop w:val="0"/>
          <w:marBottom w:val="0"/>
          <w:divBdr>
            <w:top w:val="none" w:sz="0" w:space="0" w:color="auto"/>
            <w:left w:val="none" w:sz="0" w:space="0" w:color="auto"/>
            <w:bottom w:val="none" w:sz="0" w:space="0" w:color="auto"/>
            <w:right w:val="none" w:sz="0" w:space="0" w:color="auto"/>
          </w:divBdr>
        </w:div>
        <w:div w:id="1934044205">
          <w:marLeft w:val="0"/>
          <w:marRight w:val="0"/>
          <w:marTop w:val="0"/>
          <w:marBottom w:val="0"/>
          <w:divBdr>
            <w:top w:val="none" w:sz="0" w:space="0" w:color="auto"/>
            <w:left w:val="none" w:sz="0" w:space="0" w:color="auto"/>
            <w:bottom w:val="none" w:sz="0" w:space="0" w:color="auto"/>
            <w:right w:val="none" w:sz="0" w:space="0" w:color="auto"/>
          </w:divBdr>
        </w:div>
        <w:div w:id="1204094187">
          <w:marLeft w:val="0"/>
          <w:marRight w:val="0"/>
          <w:marTop w:val="0"/>
          <w:marBottom w:val="0"/>
          <w:divBdr>
            <w:top w:val="none" w:sz="0" w:space="0" w:color="auto"/>
            <w:left w:val="none" w:sz="0" w:space="0" w:color="auto"/>
            <w:bottom w:val="none" w:sz="0" w:space="0" w:color="auto"/>
            <w:right w:val="none" w:sz="0" w:space="0" w:color="auto"/>
          </w:divBdr>
        </w:div>
        <w:div w:id="1163551445">
          <w:marLeft w:val="0"/>
          <w:marRight w:val="0"/>
          <w:marTop w:val="0"/>
          <w:marBottom w:val="0"/>
          <w:divBdr>
            <w:top w:val="none" w:sz="0" w:space="0" w:color="auto"/>
            <w:left w:val="none" w:sz="0" w:space="0" w:color="auto"/>
            <w:bottom w:val="none" w:sz="0" w:space="0" w:color="auto"/>
            <w:right w:val="none" w:sz="0" w:space="0" w:color="auto"/>
          </w:divBdr>
        </w:div>
        <w:div w:id="654915554">
          <w:marLeft w:val="0"/>
          <w:marRight w:val="0"/>
          <w:marTop w:val="0"/>
          <w:marBottom w:val="0"/>
          <w:divBdr>
            <w:top w:val="none" w:sz="0" w:space="0" w:color="auto"/>
            <w:left w:val="none" w:sz="0" w:space="0" w:color="auto"/>
            <w:bottom w:val="none" w:sz="0" w:space="0" w:color="auto"/>
            <w:right w:val="none" w:sz="0" w:space="0" w:color="auto"/>
          </w:divBdr>
        </w:div>
        <w:div w:id="1851946968">
          <w:marLeft w:val="0"/>
          <w:marRight w:val="0"/>
          <w:marTop w:val="0"/>
          <w:marBottom w:val="0"/>
          <w:divBdr>
            <w:top w:val="none" w:sz="0" w:space="0" w:color="auto"/>
            <w:left w:val="none" w:sz="0" w:space="0" w:color="auto"/>
            <w:bottom w:val="none" w:sz="0" w:space="0" w:color="auto"/>
            <w:right w:val="none" w:sz="0" w:space="0" w:color="auto"/>
          </w:divBdr>
        </w:div>
        <w:div w:id="993607396">
          <w:marLeft w:val="0"/>
          <w:marRight w:val="0"/>
          <w:marTop w:val="0"/>
          <w:marBottom w:val="0"/>
          <w:divBdr>
            <w:top w:val="none" w:sz="0" w:space="0" w:color="auto"/>
            <w:left w:val="none" w:sz="0" w:space="0" w:color="auto"/>
            <w:bottom w:val="none" w:sz="0" w:space="0" w:color="auto"/>
            <w:right w:val="none" w:sz="0" w:space="0" w:color="auto"/>
          </w:divBdr>
        </w:div>
        <w:div w:id="1536579380">
          <w:marLeft w:val="0"/>
          <w:marRight w:val="0"/>
          <w:marTop w:val="0"/>
          <w:marBottom w:val="0"/>
          <w:divBdr>
            <w:top w:val="none" w:sz="0" w:space="0" w:color="auto"/>
            <w:left w:val="none" w:sz="0" w:space="0" w:color="auto"/>
            <w:bottom w:val="none" w:sz="0" w:space="0" w:color="auto"/>
            <w:right w:val="none" w:sz="0" w:space="0" w:color="auto"/>
          </w:divBdr>
        </w:div>
        <w:div w:id="1990400949">
          <w:marLeft w:val="0"/>
          <w:marRight w:val="0"/>
          <w:marTop w:val="0"/>
          <w:marBottom w:val="0"/>
          <w:divBdr>
            <w:top w:val="none" w:sz="0" w:space="0" w:color="auto"/>
            <w:left w:val="none" w:sz="0" w:space="0" w:color="auto"/>
            <w:bottom w:val="none" w:sz="0" w:space="0" w:color="auto"/>
            <w:right w:val="none" w:sz="0" w:space="0" w:color="auto"/>
          </w:divBdr>
        </w:div>
        <w:div w:id="9526501">
          <w:marLeft w:val="0"/>
          <w:marRight w:val="0"/>
          <w:marTop w:val="0"/>
          <w:marBottom w:val="0"/>
          <w:divBdr>
            <w:top w:val="none" w:sz="0" w:space="0" w:color="auto"/>
            <w:left w:val="none" w:sz="0" w:space="0" w:color="auto"/>
            <w:bottom w:val="none" w:sz="0" w:space="0" w:color="auto"/>
            <w:right w:val="none" w:sz="0" w:space="0" w:color="auto"/>
          </w:divBdr>
        </w:div>
        <w:div w:id="1653681158">
          <w:marLeft w:val="0"/>
          <w:marRight w:val="0"/>
          <w:marTop w:val="0"/>
          <w:marBottom w:val="0"/>
          <w:divBdr>
            <w:top w:val="none" w:sz="0" w:space="0" w:color="auto"/>
            <w:left w:val="none" w:sz="0" w:space="0" w:color="auto"/>
            <w:bottom w:val="none" w:sz="0" w:space="0" w:color="auto"/>
            <w:right w:val="none" w:sz="0" w:space="0" w:color="auto"/>
          </w:divBdr>
        </w:div>
        <w:div w:id="2029676257">
          <w:marLeft w:val="0"/>
          <w:marRight w:val="0"/>
          <w:marTop w:val="0"/>
          <w:marBottom w:val="0"/>
          <w:divBdr>
            <w:top w:val="none" w:sz="0" w:space="0" w:color="auto"/>
            <w:left w:val="none" w:sz="0" w:space="0" w:color="auto"/>
            <w:bottom w:val="none" w:sz="0" w:space="0" w:color="auto"/>
            <w:right w:val="none" w:sz="0" w:space="0" w:color="auto"/>
          </w:divBdr>
        </w:div>
        <w:div w:id="1850292146">
          <w:marLeft w:val="0"/>
          <w:marRight w:val="0"/>
          <w:marTop w:val="0"/>
          <w:marBottom w:val="0"/>
          <w:divBdr>
            <w:top w:val="none" w:sz="0" w:space="0" w:color="auto"/>
            <w:left w:val="none" w:sz="0" w:space="0" w:color="auto"/>
            <w:bottom w:val="none" w:sz="0" w:space="0" w:color="auto"/>
            <w:right w:val="none" w:sz="0" w:space="0" w:color="auto"/>
          </w:divBdr>
        </w:div>
        <w:div w:id="1353452834">
          <w:marLeft w:val="0"/>
          <w:marRight w:val="0"/>
          <w:marTop w:val="0"/>
          <w:marBottom w:val="0"/>
          <w:divBdr>
            <w:top w:val="none" w:sz="0" w:space="0" w:color="auto"/>
            <w:left w:val="none" w:sz="0" w:space="0" w:color="auto"/>
            <w:bottom w:val="none" w:sz="0" w:space="0" w:color="auto"/>
            <w:right w:val="none" w:sz="0" w:space="0" w:color="auto"/>
          </w:divBdr>
        </w:div>
        <w:div w:id="1426073483">
          <w:marLeft w:val="0"/>
          <w:marRight w:val="0"/>
          <w:marTop w:val="0"/>
          <w:marBottom w:val="0"/>
          <w:divBdr>
            <w:top w:val="none" w:sz="0" w:space="0" w:color="auto"/>
            <w:left w:val="none" w:sz="0" w:space="0" w:color="auto"/>
            <w:bottom w:val="none" w:sz="0" w:space="0" w:color="auto"/>
            <w:right w:val="none" w:sz="0" w:space="0" w:color="auto"/>
          </w:divBdr>
        </w:div>
        <w:div w:id="1545290897">
          <w:marLeft w:val="0"/>
          <w:marRight w:val="0"/>
          <w:marTop w:val="0"/>
          <w:marBottom w:val="0"/>
          <w:divBdr>
            <w:top w:val="none" w:sz="0" w:space="0" w:color="auto"/>
            <w:left w:val="none" w:sz="0" w:space="0" w:color="auto"/>
            <w:bottom w:val="none" w:sz="0" w:space="0" w:color="auto"/>
            <w:right w:val="none" w:sz="0" w:space="0" w:color="auto"/>
          </w:divBdr>
        </w:div>
        <w:div w:id="1416707246">
          <w:marLeft w:val="0"/>
          <w:marRight w:val="0"/>
          <w:marTop w:val="0"/>
          <w:marBottom w:val="0"/>
          <w:divBdr>
            <w:top w:val="none" w:sz="0" w:space="0" w:color="auto"/>
            <w:left w:val="none" w:sz="0" w:space="0" w:color="auto"/>
            <w:bottom w:val="none" w:sz="0" w:space="0" w:color="auto"/>
            <w:right w:val="none" w:sz="0" w:space="0" w:color="auto"/>
          </w:divBdr>
        </w:div>
        <w:div w:id="1909270400">
          <w:marLeft w:val="0"/>
          <w:marRight w:val="0"/>
          <w:marTop w:val="0"/>
          <w:marBottom w:val="0"/>
          <w:divBdr>
            <w:top w:val="none" w:sz="0" w:space="0" w:color="auto"/>
            <w:left w:val="none" w:sz="0" w:space="0" w:color="auto"/>
            <w:bottom w:val="none" w:sz="0" w:space="0" w:color="auto"/>
            <w:right w:val="none" w:sz="0" w:space="0" w:color="auto"/>
          </w:divBdr>
        </w:div>
        <w:div w:id="1746489515">
          <w:marLeft w:val="0"/>
          <w:marRight w:val="0"/>
          <w:marTop w:val="0"/>
          <w:marBottom w:val="0"/>
          <w:divBdr>
            <w:top w:val="none" w:sz="0" w:space="0" w:color="auto"/>
            <w:left w:val="none" w:sz="0" w:space="0" w:color="auto"/>
            <w:bottom w:val="none" w:sz="0" w:space="0" w:color="auto"/>
            <w:right w:val="none" w:sz="0" w:space="0" w:color="auto"/>
          </w:divBdr>
        </w:div>
        <w:div w:id="1577934389">
          <w:marLeft w:val="0"/>
          <w:marRight w:val="0"/>
          <w:marTop w:val="0"/>
          <w:marBottom w:val="0"/>
          <w:divBdr>
            <w:top w:val="none" w:sz="0" w:space="0" w:color="auto"/>
            <w:left w:val="none" w:sz="0" w:space="0" w:color="auto"/>
            <w:bottom w:val="none" w:sz="0" w:space="0" w:color="auto"/>
            <w:right w:val="none" w:sz="0" w:space="0" w:color="auto"/>
          </w:divBdr>
        </w:div>
        <w:div w:id="984504370">
          <w:marLeft w:val="0"/>
          <w:marRight w:val="0"/>
          <w:marTop w:val="0"/>
          <w:marBottom w:val="0"/>
          <w:divBdr>
            <w:top w:val="none" w:sz="0" w:space="0" w:color="auto"/>
            <w:left w:val="none" w:sz="0" w:space="0" w:color="auto"/>
            <w:bottom w:val="none" w:sz="0" w:space="0" w:color="auto"/>
            <w:right w:val="none" w:sz="0" w:space="0" w:color="auto"/>
          </w:divBdr>
        </w:div>
        <w:div w:id="290139647">
          <w:marLeft w:val="0"/>
          <w:marRight w:val="0"/>
          <w:marTop w:val="0"/>
          <w:marBottom w:val="0"/>
          <w:divBdr>
            <w:top w:val="none" w:sz="0" w:space="0" w:color="auto"/>
            <w:left w:val="none" w:sz="0" w:space="0" w:color="auto"/>
            <w:bottom w:val="none" w:sz="0" w:space="0" w:color="auto"/>
            <w:right w:val="none" w:sz="0" w:space="0" w:color="auto"/>
          </w:divBdr>
        </w:div>
        <w:div w:id="7237956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Downloads\tx.dll%3fd=466341&amp;a=471" TargetMode="External"/><Relationship Id="rId671" Type="http://schemas.openxmlformats.org/officeDocument/2006/relationships/hyperlink" Target="file:///C:\Users\Admin\Downloads\tx.dll%3fd=327126&amp;a=4" TargetMode="External"/><Relationship Id="rId769" Type="http://schemas.openxmlformats.org/officeDocument/2006/relationships/hyperlink" Target="file:///C:\Users\Admin\Downloads\tx.dll%3fd=430626&amp;a=5" TargetMode="External"/><Relationship Id="rId21" Type="http://schemas.openxmlformats.org/officeDocument/2006/relationships/hyperlink" Target="file:///C:\Users\Admin\Downloads\tx.dll%3fd=466341&amp;a=389" TargetMode="External"/><Relationship Id="rId324" Type="http://schemas.openxmlformats.org/officeDocument/2006/relationships/hyperlink" Target="file:///C:\Users\Admin\Downloads\tx.dll%3fd=215600&amp;a=4" TargetMode="External"/><Relationship Id="rId531" Type="http://schemas.openxmlformats.org/officeDocument/2006/relationships/hyperlink" Target="file:///C:\Users\Admin\Downloads\tx.dll%3fd=238159&amp;a=1" TargetMode="External"/><Relationship Id="rId629" Type="http://schemas.openxmlformats.org/officeDocument/2006/relationships/hyperlink" Target="file:///C:\Users\Admin\Downloads\tx.dll%3fd=297937&amp;a=10" TargetMode="External"/><Relationship Id="rId170" Type="http://schemas.openxmlformats.org/officeDocument/2006/relationships/hyperlink" Target="file:///C:\Users\Admin\Downloads\tx.dll%3fd=466341&amp;a=255" TargetMode="External"/><Relationship Id="rId836" Type="http://schemas.openxmlformats.org/officeDocument/2006/relationships/hyperlink" Target="file:///C:\Users\Admin\Downloads\tx.dll%3fd=301876&amp;a=97" TargetMode="External"/><Relationship Id="rId268" Type="http://schemas.openxmlformats.org/officeDocument/2006/relationships/hyperlink" Target="file:///C:\Users\Admin\Downloads\tx.dll%3fd=141843&amp;a=573" TargetMode="External"/><Relationship Id="rId475" Type="http://schemas.openxmlformats.org/officeDocument/2006/relationships/hyperlink" Target="file:///C:\Users\Admin\Downloads\tx.dll%3fd=481370&amp;a=5" TargetMode="External"/><Relationship Id="rId682" Type="http://schemas.openxmlformats.org/officeDocument/2006/relationships/hyperlink" Target="file:///C:\Users\Admin\Downloads\tx.dll%3fd=332038&amp;a=1" TargetMode="External"/><Relationship Id="rId32" Type="http://schemas.openxmlformats.org/officeDocument/2006/relationships/hyperlink" Target="file:///C:\Users\Admin\Downloads\tx.dll%3fd=466341&amp;a=398" TargetMode="External"/><Relationship Id="rId128" Type="http://schemas.openxmlformats.org/officeDocument/2006/relationships/hyperlink" Target="file:///C:\Users\Admin\Downloads\tx.dll%3fd=466341&amp;a=482" TargetMode="External"/><Relationship Id="rId335" Type="http://schemas.openxmlformats.org/officeDocument/2006/relationships/hyperlink" Target="file:///C:\Users\Admin\Downloads\tx.dll%3fd=260645&amp;a=1" TargetMode="External"/><Relationship Id="rId542" Type="http://schemas.openxmlformats.org/officeDocument/2006/relationships/hyperlink" Target="file:///C:\Users\Admin\Downloads\tx.dll%3fd=247455&amp;a=81" TargetMode="External"/><Relationship Id="rId181" Type="http://schemas.openxmlformats.org/officeDocument/2006/relationships/hyperlink" Target="file:///C:\Users\Admin\Downloads\tx.dll%3fd=466341&amp;a=528" TargetMode="External"/><Relationship Id="rId402" Type="http://schemas.openxmlformats.org/officeDocument/2006/relationships/hyperlink" Target="file:///C:\Users\Admin\Downloads\tx.dll%3fd=346618&amp;a=3" TargetMode="External"/><Relationship Id="rId847" Type="http://schemas.openxmlformats.org/officeDocument/2006/relationships/hyperlink" Target="file:///C:\Users\Admin\Downloads\tx.dll%3fd=144501&amp;a=192" TargetMode="External"/><Relationship Id="rId279" Type="http://schemas.openxmlformats.org/officeDocument/2006/relationships/hyperlink" Target="file:///C:\Users\Admin\Downloads\tx.dll%3fd=156703&amp;a=15" TargetMode="External"/><Relationship Id="rId486" Type="http://schemas.openxmlformats.org/officeDocument/2006/relationships/hyperlink" Target="file:///C:\Users\Admin\Downloads\tx.dll%3fd=195969&amp;a=4" TargetMode="External"/><Relationship Id="rId693" Type="http://schemas.openxmlformats.org/officeDocument/2006/relationships/hyperlink" Target="file:///C:\Users\Admin\Downloads\tx.dll%3fd=346807&amp;a=22" TargetMode="External"/><Relationship Id="rId707" Type="http://schemas.openxmlformats.org/officeDocument/2006/relationships/hyperlink" Target="file:///C:\Users\Admin\Downloads\tx.dll%3fd=364119&amp;a=3" TargetMode="External"/><Relationship Id="rId43" Type="http://schemas.openxmlformats.org/officeDocument/2006/relationships/hyperlink" Target="file:///C:\Users\Admin\Downloads\tx.dll%3fd=466341&amp;a=407" TargetMode="External"/><Relationship Id="rId139" Type="http://schemas.openxmlformats.org/officeDocument/2006/relationships/hyperlink" Target="file:///C:\Users\Admin\Downloads\tx.dll%3fd=466341&amp;a=493" TargetMode="External"/><Relationship Id="rId346" Type="http://schemas.openxmlformats.org/officeDocument/2006/relationships/hyperlink" Target="file:///C:\Users\Admin\Downloads\tx.dll%3fd=271296&amp;a=68" TargetMode="External"/><Relationship Id="rId553" Type="http://schemas.openxmlformats.org/officeDocument/2006/relationships/hyperlink" Target="file:///C:\Users\Admin\Downloads\tx.dll%3fd=260549&amp;a=49" TargetMode="External"/><Relationship Id="rId760" Type="http://schemas.openxmlformats.org/officeDocument/2006/relationships/hyperlink" Target="file:///C:\Users\Admin\Downloads\tx.dll%3fd=422835&amp;a=34" TargetMode="External"/><Relationship Id="rId192" Type="http://schemas.openxmlformats.org/officeDocument/2006/relationships/hyperlink" Target="file:///C:\Users\Admin\Downloads\tx.dll%3fd=466341&amp;a=530" TargetMode="External"/><Relationship Id="rId206" Type="http://schemas.openxmlformats.org/officeDocument/2006/relationships/hyperlink" Target="file:///C:\Users\Admin\Downloads\tx.dll%3fd=466341&amp;a=540" TargetMode="External"/><Relationship Id="rId413" Type="http://schemas.openxmlformats.org/officeDocument/2006/relationships/hyperlink" Target="file:///C:\Users\Admin\Downloads\tx.dll%3fd=382414&amp;a=1" TargetMode="External"/><Relationship Id="rId497" Type="http://schemas.openxmlformats.org/officeDocument/2006/relationships/hyperlink" Target="file:///C:\Users\Admin\Downloads\tx.dll%3fd=466341&amp;a=371" TargetMode="External"/><Relationship Id="rId620" Type="http://schemas.openxmlformats.org/officeDocument/2006/relationships/hyperlink" Target="file:///C:\Users\Admin\Downloads\tx.dll%3fd=292688&amp;a=1" TargetMode="External"/><Relationship Id="rId718" Type="http://schemas.openxmlformats.org/officeDocument/2006/relationships/hyperlink" Target="file:///C:\Users\Admin\Downloads\tx.dll%3fd=372795&amp;a=30" TargetMode="External"/><Relationship Id="rId357" Type="http://schemas.openxmlformats.org/officeDocument/2006/relationships/hyperlink" Target="file:///C:\Users\Admin\Downloads\tx.dll%3fd=276559&amp;a=30" TargetMode="External"/><Relationship Id="rId54" Type="http://schemas.openxmlformats.org/officeDocument/2006/relationships/hyperlink" Target="file:///C:\Users\Admin\Downloads\tx.dll%3fd=466341&amp;a=418" TargetMode="External"/><Relationship Id="rId217" Type="http://schemas.openxmlformats.org/officeDocument/2006/relationships/hyperlink" Target="file:///C:\Users\Admin\Downloads\tx.dll%3fd=287504&amp;a=214" TargetMode="External"/><Relationship Id="rId564" Type="http://schemas.openxmlformats.org/officeDocument/2006/relationships/hyperlink" Target="file:///C:\Users\Admin\Downloads\tx.dll%3fd=265411&amp;a=2" TargetMode="External"/><Relationship Id="rId771" Type="http://schemas.openxmlformats.org/officeDocument/2006/relationships/hyperlink" Target="file:///C:\Users\Admin\Downloads\tx.dll%3fd=433388&amp;a=5" TargetMode="External"/><Relationship Id="rId424" Type="http://schemas.openxmlformats.org/officeDocument/2006/relationships/hyperlink" Target="file:///C:\Users\Admin\Downloads\tx.dll%3fd=395476&amp;a=8" TargetMode="External"/><Relationship Id="rId631" Type="http://schemas.openxmlformats.org/officeDocument/2006/relationships/hyperlink" Target="file:///C:\Users\Admin\Downloads\tx.dll%3fd=299372&amp;a=17" TargetMode="External"/><Relationship Id="rId729" Type="http://schemas.openxmlformats.org/officeDocument/2006/relationships/hyperlink" Target="file:///C:\Users\Admin\Downloads\tx.dll%3fd=389497&amp;a=1" TargetMode="External"/><Relationship Id="rId270" Type="http://schemas.openxmlformats.org/officeDocument/2006/relationships/hyperlink" Target="file:///C:\Users\Admin\Downloads\tx.dll%3fd=144112&amp;a=10" TargetMode="External"/><Relationship Id="rId65" Type="http://schemas.openxmlformats.org/officeDocument/2006/relationships/hyperlink" Target="file:///C:\Users\Admin\Downloads\tx.dll%3fd=466341&amp;a=429" TargetMode="External"/><Relationship Id="rId130" Type="http://schemas.openxmlformats.org/officeDocument/2006/relationships/hyperlink" Target="file:///C:\Users\Admin\Downloads\tx.dll%3fd=466341&amp;a=484" TargetMode="External"/><Relationship Id="rId368" Type="http://schemas.openxmlformats.org/officeDocument/2006/relationships/hyperlink" Target="file:///C:\Users\Admin\Downloads\tx.dll%3fd=298081&amp;a=1" TargetMode="External"/><Relationship Id="rId575" Type="http://schemas.openxmlformats.org/officeDocument/2006/relationships/hyperlink" Target="file:///C:\Users\Admin\Downloads\tx.dll%3fd=272136&amp;a=1" TargetMode="External"/><Relationship Id="rId782" Type="http://schemas.openxmlformats.org/officeDocument/2006/relationships/hyperlink" Target="file:///C:\Users\Admin\Downloads\tx.dll%3fd=445545&amp;a=6" TargetMode="External"/><Relationship Id="rId172" Type="http://schemas.openxmlformats.org/officeDocument/2006/relationships/hyperlink" Target="file:///C:\Users\Admin\Downloads\tx.dll%3fd=466341&amp;a=198" TargetMode="External"/><Relationship Id="rId228" Type="http://schemas.openxmlformats.org/officeDocument/2006/relationships/hyperlink" Target="file:///C:\Users\Admin\Downloads\tx.dll%3fd=39366&amp;a=465" TargetMode="External"/><Relationship Id="rId435" Type="http://schemas.openxmlformats.org/officeDocument/2006/relationships/hyperlink" Target="file:///C:\Users\Admin\Downloads\tx.dll%3fd=415347&amp;a=4" TargetMode="External"/><Relationship Id="rId477" Type="http://schemas.openxmlformats.org/officeDocument/2006/relationships/hyperlink" Target="file:///C:\Users\Admin\Downloads\tx.dll%3fd=186610&amp;a=88" TargetMode="External"/><Relationship Id="rId600" Type="http://schemas.openxmlformats.org/officeDocument/2006/relationships/hyperlink" Target="file:///C:\Users\Admin\Downloads\tx.dll%3fd=282594&amp;a=1" TargetMode="External"/><Relationship Id="rId642" Type="http://schemas.openxmlformats.org/officeDocument/2006/relationships/hyperlink" Target="file:///C:\Users\Admin\Downloads\tx.dll%3fd=307989&amp;a=19" TargetMode="External"/><Relationship Id="rId684" Type="http://schemas.openxmlformats.org/officeDocument/2006/relationships/hyperlink" Target="file:///C:\Users\Admin\Downloads\tx.dll%3fd=333631&amp;a=13" TargetMode="External"/><Relationship Id="rId281" Type="http://schemas.openxmlformats.org/officeDocument/2006/relationships/hyperlink" Target="file:///C:\Users\Admin\Downloads\tx.dll%3fd=159926&amp;a=1" TargetMode="External"/><Relationship Id="rId337" Type="http://schemas.openxmlformats.org/officeDocument/2006/relationships/hyperlink" Target="file:///C:\Users\Admin\Downloads\tx.dll%3fd=260645&amp;a=38" TargetMode="External"/><Relationship Id="rId502" Type="http://schemas.openxmlformats.org/officeDocument/2006/relationships/hyperlink" Target="file:///C:\Users\Admin\Downloads\tx.dll%3fd=144501&amp;a=35" TargetMode="External"/><Relationship Id="rId34" Type="http://schemas.openxmlformats.org/officeDocument/2006/relationships/hyperlink" Target="file:///C:\Users\Admin\Downloads\tx.dll%3fd=466341&amp;a=400" TargetMode="External"/><Relationship Id="rId76" Type="http://schemas.openxmlformats.org/officeDocument/2006/relationships/hyperlink" Target="file:///C:\Users\Admin\Downloads\tx.dll%3fd=466341&amp;a=440" TargetMode="External"/><Relationship Id="rId141" Type="http://schemas.openxmlformats.org/officeDocument/2006/relationships/hyperlink" Target="file:///C:\Users\Admin\Downloads\tx.dll%3fd=466341&amp;a=495" TargetMode="External"/><Relationship Id="rId379" Type="http://schemas.openxmlformats.org/officeDocument/2006/relationships/hyperlink" Target="file:///C:\Users\Admin\Downloads\tx.dll%3fd=326632&amp;a=4" TargetMode="External"/><Relationship Id="rId544" Type="http://schemas.openxmlformats.org/officeDocument/2006/relationships/hyperlink" Target="file:///C:\Users\Admin\Downloads\tx.dll%3fd=248598&amp;a=1" TargetMode="External"/><Relationship Id="rId586" Type="http://schemas.openxmlformats.org/officeDocument/2006/relationships/hyperlink" Target="file:///C:\Users\Admin\Downloads\tx.dll%3fd=275290&amp;a=64" TargetMode="External"/><Relationship Id="rId751" Type="http://schemas.openxmlformats.org/officeDocument/2006/relationships/hyperlink" Target="file:///C:\Users\Admin\Downloads\tx.dll%3fd=416710&amp;a=1" TargetMode="External"/><Relationship Id="rId793" Type="http://schemas.openxmlformats.org/officeDocument/2006/relationships/hyperlink" Target="file:///C:\Users\Admin\Downloads\tx.dll%3fd=460242&amp;a=1" TargetMode="External"/><Relationship Id="rId807" Type="http://schemas.openxmlformats.org/officeDocument/2006/relationships/hyperlink" Target="file:///C:\Users\Admin\Downloads\tx.dll%3fd=474484&amp;a=43" TargetMode="External"/><Relationship Id="rId849" Type="http://schemas.openxmlformats.org/officeDocument/2006/relationships/hyperlink" Target="file:///C:\Users\Admin\Downloads\tx.dll%3fd=301876&amp;a=481" TargetMode="External"/><Relationship Id="rId7" Type="http://schemas.openxmlformats.org/officeDocument/2006/relationships/hyperlink" Target="file:///C:\Users\Admin\Downloads\tx.dll%3fd=466341&amp;a=380" TargetMode="External"/><Relationship Id="rId183" Type="http://schemas.openxmlformats.org/officeDocument/2006/relationships/hyperlink" Target="file:///C:\Users\Admin\Downloads\tx.dll%3fd=466341&amp;a=529" TargetMode="External"/><Relationship Id="rId239" Type="http://schemas.openxmlformats.org/officeDocument/2006/relationships/hyperlink" Target="file:///C:\Users\Admin\Downloads\tx.dll%3fd=89575&amp;a=33" TargetMode="External"/><Relationship Id="rId390" Type="http://schemas.openxmlformats.org/officeDocument/2006/relationships/hyperlink" Target="file:///C:\Users\Admin\Downloads\tx.dll%3fd=334270&amp;a=1" TargetMode="External"/><Relationship Id="rId404" Type="http://schemas.openxmlformats.org/officeDocument/2006/relationships/hyperlink" Target="file:///C:\Users\Admin\Downloads\tx.dll%3fd=367885&amp;a=1" TargetMode="External"/><Relationship Id="rId446" Type="http://schemas.openxmlformats.org/officeDocument/2006/relationships/hyperlink" Target="file:///C:\Users\Admin\Downloads\tx.dll%3fd=433835&amp;a=7" TargetMode="External"/><Relationship Id="rId611" Type="http://schemas.openxmlformats.org/officeDocument/2006/relationships/hyperlink" Target="file:///C:\Users\Admin\Downloads\tx.dll%3fd=286396&amp;a=15" TargetMode="External"/><Relationship Id="rId653" Type="http://schemas.openxmlformats.org/officeDocument/2006/relationships/hyperlink" Target="file:///C:\Users\Admin\Downloads\tx.dll%3fd=313886&amp;a=5" TargetMode="External"/><Relationship Id="rId250" Type="http://schemas.openxmlformats.org/officeDocument/2006/relationships/hyperlink" Target="file:///C:\Users\Admin\Downloads\tx.dll%3fd=130982&amp;a=513" TargetMode="External"/><Relationship Id="rId292" Type="http://schemas.openxmlformats.org/officeDocument/2006/relationships/hyperlink" Target="file:///C:\Users\Admin\Downloads\tx.dll%3fd=161648&amp;a=20" TargetMode="External"/><Relationship Id="rId306" Type="http://schemas.openxmlformats.org/officeDocument/2006/relationships/hyperlink" Target="file:///C:\Users\Admin\Downloads\tx.dll%3fd=192299&amp;a=21" TargetMode="External"/><Relationship Id="rId488" Type="http://schemas.openxmlformats.org/officeDocument/2006/relationships/hyperlink" Target="file:///C:\Users\Admin\Downloads\tx.dll%3fd=144501&amp;a=171" TargetMode="External"/><Relationship Id="rId695" Type="http://schemas.openxmlformats.org/officeDocument/2006/relationships/hyperlink" Target="file:///C:\Users\Admin\Downloads\tx.dll%3fd=347838&amp;a=3" TargetMode="External"/><Relationship Id="rId709" Type="http://schemas.openxmlformats.org/officeDocument/2006/relationships/hyperlink" Target="file:///C:\Users\Admin\Downloads\tx.dll%3fd=364866&amp;a=1" TargetMode="External"/><Relationship Id="rId45" Type="http://schemas.openxmlformats.org/officeDocument/2006/relationships/hyperlink" Target="file:///C:\Users\Admin\Downloads\tx.dll%3fd=466341&amp;a=409" TargetMode="External"/><Relationship Id="rId87" Type="http://schemas.openxmlformats.org/officeDocument/2006/relationships/hyperlink" Target="file:///C:\Users\Admin\Downloads\tx.dll%3fd=466341&amp;a=215" TargetMode="External"/><Relationship Id="rId110" Type="http://schemas.openxmlformats.org/officeDocument/2006/relationships/hyperlink" Target="file:///C:\Users\Admin\Downloads\tx.dll%3fd=466341&amp;a=464" TargetMode="External"/><Relationship Id="rId348" Type="http://schemas.openxmlformats.org/officeDocument/2006/relationships/hyperlink" Target="file:///C:\Users\Admin\Downloads\tx.dll%3fd=273611&amp;a=1" TargetMode="External"/><Relationship Id="rId513" Type="http://schemas.openxmlformats.org/officeDocument/2006/relationships/hyperlink" Target="file:///C:\Users\Admin\Downloads\tx.dll%3fd=190713&amp;a=69" TargetMode="External"/><Relationship Id="rId555" Type="http://schemas.openxmlformats.org/officeDocument/2006/relationships/hyperlink" Target="file:///C:\Users\Admin\Downloads\tx.dll%3fd=260556&amp;a=1" TargetMode="External"/><Relationship Id="rId597" Type="http://schemas.openxmlformats.org/officeDocument/2006/relationships/hyperlink" Target="file:///C:\Users\Admin\Downloads\tx.dll%3fd=280733&amp;a=45" TargetMode="External"/><Relationship Id="rId720" Type="http://schemas.openxmlformats.org/officeDocument/2006/relationships/hyperlink" Target="file:///C:\Users\Admin\Downloads\tx.dll%3fd=375379&amp;a=197" TargetMode="External"/><Relationship Id="rId762" Type="http://schemas.openxmlformats.org/officeDocument/2006/relationships/hyperlink" Target="file:///C:\Users\Admin\Downloads\tx.dll%3fd=424910&amp;a=8" TargetMode="External"/><Relationship Id="rId818" Type="http://schemas.openxmlformats.org/officeDocument/2006/relationships/hyperlink" Target="file:///C:\Users\Admin\Downloads\tx.dll%3fd=71218&amp;a=127" TargetMode="External"/><Relationship Id="rId152" Type="http://schemas.openxmlformats.org/officeDocument/2006/relationships/hyperlink" Target="file:///C:\Users\Admin\Downloads\tx.dll%3fd=466341&amp;a=506" TargetMode="External"/><Relationship Id="rId194" Type="http://schemas.openxmlformats.org/officeDocument/2006/relationships/hyperlink" Target="file:///C:\Users\Admin\Downloads\tx.dll%3fd=466341&amp;a=531" TargetMode="External"/><Relationship Id="rId208" Type="http://schemas.openxmlformats.org/officeDocument/2006/relationships/hyperlink" Target="file:///C:\Users\Admin\Downloads\tx.dll%3fd=466341&amp;a=541" TargetMode="External"/><Relationship Id="rId415" Type="http://schemas.openxmlformats.org/officeDocument/2006/relationships/hyperlink" Target="file:///C:\Users\Admin\Downloads\tx.dll%3fd=382415&amp;a=2" TargetMode="External"/><Relationship Id="rId457" Type="http://schemas.openxmlformats.org/officeDocument/2006/relationships/hyperlink" Target="file:///C:\Users\Admin\Downloads\tx.dll%3fd=441333&amp;a=29" TargetMode="External"/><Relationship Id="rId622" Type="http://schemas.openxmlformats.org/officeDocument/2006/relationships/hyperlink" Target="file:///C:\Users\Admin\Downloads\tx.dll%3fd=293947&amp;a=6" TargetMode="External"/><Relationship Id="rId261" Type="http://schemas.openxmlformats.org/officeDocument/2006/relationships/hyperlink" Target="file:///C:\Users\Admin\Downloads\tx.dll%3fd=141843&amp;a=558" TargetMode="External"/><Relationship Id="rId499" Type="http://schemas.openxmlformats.org/officeDocument/2006/relationships/hyperlink" Target="file:///C:\Users\Admin\Downloads\tx.dll%3fd=466341&amp;a=372" TargetMode="External"/><Relationship Id="rId664" Type="http://schemas.openxmlformats.org/officeDocument/2006/relationships/hyperlink" Target="file:///C:\Users\Admin\Downloads\tx.dll%3fd=321595&amp;a=38" TargetMode="External"/><Relationship Id="rId14" Type="http://schemas.openxmlformats.org/officeDocument/2006/relationships/hyperlink" Target="file:///C:\Users\Admin\Downloads\tx.dll%3fd=466341&amp;a=88" TargetMode="External"/><Relationship Id="rId56" Type="http://schemas.openxmlformats.org/officeDocument/2006/relationships/hyperlink" Target="file:///C:\Users\Admin\Downloads\tx.dll%3fd=466341&amp;a=420" TargetMode="External"/><Relationship Id="rId317" Type="http://schemas.openxmlformats.org/officeDocument/2006/relationships/hyperlink" Target="file:///C:\Users\Admin\Downloads\tx.dll%3fd=204613&amp;a=40" TargetMode="External"/><Relationship Id="rId359" Type="http://schemas.openxmlformats.org/officeDocument/2006/relationships/hyperlink" Target="file:///C:\Users\Admin\Downloads\tx.dll%3fd=281549&amp;a=1" TargetMode="External"/><Relationship Id="rId524" Type="http://schemas.openxmlformats.org/officeDocument/2006/relationships/hyperlink" Target="file:///C:\Users\Admin\Downloads\tx.dll%3fd=144501&amp;a=35" TargetMode="External"/><Relationship Id="rId566" Type="http://schemas.openxmlformats.org/officeDocument/2006/relationships/hyperlink" Target="file:///C:\Users\Admin\Downloads\tx.dll%3fd=266422&amp;a=1" TargetMode="External"/><Relationship Id="rId731" Type="http://schemas.openxmlformats.org/officeDocument/2006/relationships/hyperlink" Target="file:///C:\Users\Admin\Downloads\tx.dll%3fd=390658&amp;a=7" TargetMode="External"/><Relationship Id="rId773" Type="http://schemas.openxmlformats.org/officeDocument/2006/relationships/hyperlink" Target="file:///C:\Users\Admin\Downloads\tx.dll%3fd=435631&amp;a=12" TargetMode="External"/><Relationship Id="rId98" Type="http://schemas.openxmlformats.org/officeDocument/2006/relationships/hyperlink" Target="file:///C:\Users\Admin\Downloads\tx.dll%3fd=466341&amp;a=452" TargetMode="External"/><Relationship Id="rId121" Type="http://schemas.openxmlformats.org/officeDocument/2006/relationships/hyperlink" Target="file:///C:\Users\Admin\Downloads\tx.dll%3fd=466341&amp;a=475" TargetMode="External"/><Relationship Id="rId163" Type="http://schemas.openxmlformats.org/officeDocument/2006/relationships/hyperlink" Target="file:///C:\Users\Admin\Downloads\tx.dll%3fd=466341&amp;a=517" TargetMode="External"/><Relationship Id="rId219" Type="http://schemas.openxmlformats.org/officeDocument/2006/relationships/hyperlink" Target="file:///C:\Users\Admin\Downloads\tx.dll%3fd=466341&amp;a=1" TargetMode="External"/><Relationship Id="rId370" Type="http://schemas.openxmlformats.org/officeDocument/2006/relationships/hyperlink" Target="file:///C:\Users\Admin\Downloads\tx.dll%3fd=299371&amp;a=95" TargetMode="External"/><Relationship Id="rId426" Type="http://schemas.openxmlformats.org/officeDocument/2006/relationships/hyperlink" Target="file:///C:\Users\Admin\Downloads\tx.dll%3fd=402161&amp;a=3" TargetMode="External"/><Relationship Id="rId633" Type="http://schemas.openxmlformats.org/officeDocument/2006/relationships/hyperlink" Target="file:///C:\Users\Admin\Downloads\tx.dll%3fd=300907&amp;a=59" TargetMode="External"/><Relationship Id="rId829" Type="http://schemas.openxmlformats.org/officeDocument/2006/relationships/hyperlink" Target="file:///C:\Users\Admin\Downloads\tx.dll%3fd=473744&amp;a=1" TargetMode="External"/><Relationship Id="rId230" Type="http://schemas.openxmlformats.org/officeDocument/2006/relationships/hyperlink" Target="file:///C:\Users\Admin\Downloads\tx.dll%3fd=42357&amp;a=30" TargetMode="External"/><Relationship Id="rId468" Type="http://schemas.openxmlformats.org/officeDocument/2006/relationships/hyperlink" Target="file:///C:\Users\Admin\Downloads\tx.dll%3fd=460271&amp;a=3" TargetMode="External"/><Relationship Id="rId675" Type="http://schemas.openxmlformats.org/officeDocument/2006/relationships/hyperlink" Target="file:///C:\Users\Admin\Downloads\tx.dll%3fd=329093&amp;a=115" TargetMode="External"/><Relationship Id="rId840" Type="http://schemas.openxmlformats.org/officeDocument/2006/relationships/hyperlink" Target="file:///C:\Users\Admin\Downloads\tx.dll%3fd=301876&amp;a=480" TargetMode="External"/><Relationship Id="rId25" Type="http://schemas.openxmlformats.org/officeDocument/2006/relationships/hyperlink" Target="file:///C:\Users\Admin\Downloads\tx.dll%3fd=466341&amp;a=392" TargetMode="External"/><Relationship Id="rId67" Type="http://schemas.openxmlformats.org/officeDocument/2006/relationships/hyperlink" Target="file:///C:\Users\Admin\Downloads\tx.dll%3fd=466341&amp;a=431" TargetMode="External"/><Relationship Id="rId272" Type="http://schemas.openxmlformats.org/officeDocument/2006/relationships/hyperlink" Target="file:///C:\Users\Admin\Downloads\tx.dll%3fd=145039&amp;a=141" TargetMode="External"/><Relationship Id="rId328" Type="http://schemas.openxmlformats.org/officeDocument/2006/relationships/hyperlink" Target="file:///C:\Users\Admin\Downloads\tx.dll%3fd=239474&amp;a=1" TargetMode="External"/><Relationship Id="rId535" Type="http://schemas.openxmlformats.org/officeDocument/2006/relationships/hyperlink" Target="file:///C:\Users\Admin\Downloads\tx.dll%3fd=241367&amp;a=18" TargetMode="External"/><Relationship Id="rId577" Type="http://schemas.openxmlformats.org/officeDocument/2006/relationships/hyperlink" Target="file:///C:\Users\Admin\Downloads\tx.dll%3fd=272559&amp;a=11" TargetMode="External"/><Relationship Id="rId700" Type="http://schemas.openxmlformats.org/officeDocument/2006/relationships/hyperlink" Target="file:///C:\Users\Admin\Downloads\tx.dll%3fd=352566&amp;a=4" TargetMode="External"/><Relationship Id="rId742" Type="http://schemas.openxmlformats.org/officeDocument/2006/relationships/hyperlink" Target="file:///C:\Users\Admin\Downloads\tx.dll%3fd=403335&amp;a=1" TargetMode="External"/><Relationship Id="rId132" Type="http://schemas.openxmlformats.org/officeDocument/2006/relationships/hyperlink" Target="file:///C:\Users\Admin\Downloads\tx.dll%3fd=466341&amp;a=486" TargetMode="External"/><Relationship Id="rId174" Type="http://schemas.openxmlformats.org/officeDocument/2006/relationships/hyperlink" Target="file:///C:\Users\Admin\Downloads\tx.dll%3fd=466341&amp;a=522" TargetMode="External"/><Relationship Id="rId381" Type="http://schemas.openxmlformats.org/officeDocument/2006/relationships/hyperlink" Target="file:///C:\Users\Admin\Downloads\tx.dll%3fd=326632&amp;a=6" TargetMode="External"/><Relationship Id="rId602" Type="http://schemas.openxmlformats.org/officeDocument/2006/relationships/hyperlink" Target="file:///C:\Users\Admin\Downloads\tx.dll%3fd=283195&amp;a=1" TargetMode="External"/><Relationship Id="rId784" Type="http://schemas.openxmlformats.org/officeDocument/2006/relationships/hyperlink" Target="file:///C:\Users\Admin\Downloads\tx.dll%3fd=448093&amp;a=2" TargetMode="External"/><Relationship Id="rId241" Type="http://schemas.openxmlformats.org/officeDocument/2006/relationships/hyperlink" Target="file:///C:\Users\Admin\Downloads\tx.dll%3fd=89576&amp;a=46" TargetMode="External"/><Relationship Id="rId437" Type="http://schemas.openxmlformats.org/officeDocument/2006/relationships/hyperlink" Target="file:///C:\Users\Admin\Downloads\tx.dll%3fd=415347&amp;a=6" TargetMode="External"/><Relationship Id="rId479" Type="http://schemas.openxmlformats.org/officeDocument/2006/relationships/hyperlink" Target="file:///C:\Users\Admin\Downloads\tx.dll%3fd=186610&amp;a=88" TargetMode="External"/><Relationship Id="rId644" Type="http://schemas.openxmlformats.org/officeDocument/2006/relationships/hyperlink" Target="file:///C:\Users\Admin\Downloads\tx.dll%3fd=309031&amp;a=5" TargetMode="External"/><Relationship Id="rId686" Type="http://schemas.openxmlformats.org/officeDocument/2006/relationships/hyperlink" Target="file:///C:\Users\Admin\Downloads\tx.dll%3fd=335495&amp;a=122" TargetMode="External"/><Relationship Id="rId851" Type="http://schemas.openxmlformats.org/officeDocument/2006/relationships/hyperlink" Target="file:///C:\Users\Admin\Downloads\tx.dll%3fd=144501&amp;a=199" TargetMode="External"/><Relationship Id="rId36" Type="http://schemas.openxmlformats.org/officeDocument/2006/relationships/hyperlink" Target="file:///C:\Users\Admin\Downloads\tx.dll%3fd=466341&amp;a=402" TargetMode="External"/><Relationship Id="rId283" Type="http://schemas.openxmlformats.org/officeDocument/2006/relationships/hyperlink" Target="file:///C:\Users\Admin\Downloads\tx.dll%3fd=159936&amp;a=3" TargetMode="External"/><Relationship Id="rId339" Type="http://schemas.openxmlformats.org/officeDocument/2006/relationships/hyperlink" Target="file:///C:\Users\Admin\Downloads\tx.dll%3fd=264027&amp;a=2" TargetMode="External"/><Relationship Id="rId490" Type="http://schemas.openxmlformats.org/officeDocument/2006/relationships/hyperlink" Target="file:///C:\Users\Admin\Downloads\tx.dll%3fd=301876&amp;a=18" TargetMode="External"/><Relationship Id="rId504" Type="http://schemas.openxmlformats.org/officeDocument/2006/relationships/hyperlink" Target="file:///C:\Users\Admin\Downloads\tx.dll%3fd=144501&amp;a=35" TargetMode="External"/><Relationship Id="rId546" Type="http://schemas.openxmlformats.org/officeDocument/2006/relationships/hyperlink" Target="file:///C:\Users\Admin\Downloads\tx.dll%3fd=252995&amp;a=22" TargetMode="External"/><Relationship Id="rId711" Type="http://schemas.openxmlformats.org/officeDocument/2006/relationships/hyperlink" Target="file:///C:\Users\Admin\Downloads\tx.dll%3fd=365953&amp;a=1" TargetMode="External"/><Relationship Id="rId753" Type="http://schemas.openxmlformats.org/officeDocument/2006/relationships/hyperlink" Target="file:///C:\Users\Admin\Downloads\tx.dll%3fd=417403&amp;a=17" TargetMode="External"/><Relationship Id="rId78" Type="http://schemas.openxmlformats.org/officeDocument/2006/relationships/hyperlink" Target="file:///C:\Users\Admin\Downloads\tx.dll%3fd=466341&amp;a=442" TargetMode="External"/><Relationship Id="rId101" Type="http://schemas.openxmlformats.org/officeDocument/2006/relationships/hyperlink" Target="file:///C:\Users\Admin\Downloads\tx.dll%3fd=466341&amp;a=455" TargetMode="External"/><Relationship Id="rId143" Type="http://schemas.openxmlformats.org/officeDocument/2006/relationships/hyperlink" Target="file:///C:\Users\Admin\Downloads\tx.dll%3fd=466341&amp;a=497" TargetMode="External"/><Relationship Id="rId185" Type="http://schemas.openxmlformats.org/officeDocument/2006/relationships/hyperlink" Target="file:///C:\Users\Admin\Downloads\tx.dll%3fd=287504&amp;a=214" TargetMode="External"/><Relationship Id="rId350" Type="http://schemas.openxmlformats.org/officeDocument/2006/relationships/hyperlink" Target="file:///C:\Users\Admin\Downloads\tx.dll%3fd=273611&amp;a=3" TargetMode="External"/><Relationship Id="rId406" Type="http://schemas.openxmlformats.org/officeDocument/2006/relationships/hyperlink" Target="file:///C:\Users\Admin\Downloads\tx.dll%3fd=370175&amp;a=2" TargetMode="External"/><Relationship Id="rId588" Type="http://schemas.openxmlformats.org/officeDocument/2006/relationships/hyperlink" Target="file:///C:\Users\Admin\Downloads\tx.dll%3fd=277115&amp;a=19" TargetMode="External"/><Relationship Id="rId795" Type="http://schemas.openxmlformats.org/officeDocument/2006/relationships/hyperlink" Target="file:///C:\Users\Admin\Downloads\tx.dll%3fd=464408&amp;a=2" TargetMode="External"/><Relationship Id="rId809" Type="http://schemas.openxmlformats.org/officeDocument/2006/relationships/hyperlink" Target="file:///C:\Users\Admin\Downloads\tx.dll%3fd=477372&amp;a=8" TargetMode="External"/><Relationship Id="rId9" Type="http://schemas.openxmlformats.org/officeDocument/2006/relationships/hyperlink" Target="file:///C:\Users\Admin\Downloads\tx.dll%3fd=466341&amp;a=382" TargetMode="External"/><Relationship Id="rId210" Type="http://schemas.openxmlformats.org/officeDocument/2006/relationships/hyperlink" Target="file:///C:\Users\Admin\Downloads\tx.dll%3fd=466341&amp;a=543" TargetMode="External"/><Relationship Id="rId392" Type="http://schemas.openxmlformats.org/officeDocument/2006/relationships/hyperlink" Target="file:///C:\Users\Admin\Downloads\tx.dll%3fd=335494&amp;a=1" TargetMode="External"/><Relationship Id="rId448" Type="http://schemas.openxmlformats.org/officeDocument/2006/relationships/hyperlink" Target="file:///C:\Users\Admin\Downloads\tx.dll%3fd=435625&amp;a=2" TargetMode="External"/><Relationship Id="rId613" Type="http://schemas.openxmlformats.org/officeDocument/2006/relationships/hyperlink" Target="file:///C:\Users\Admin\Downloads\tx.dll%3fd=289197&amp;a=72" TargetMode="External"/><Relationship Id="rId655" Type="http://schemas.openxmlformats.org/officeDocument/2006/relationships/hyperlink" Target="file:///C:\Users\Admin\Downloads\tx.dll%3fd=316191&amp;a=16" TargetMode="External"/><Relationship Id="rId697" Type="http://schemas.openxmlformats.org/officeDocument/2006/relationships/hyperlink" Target="file:///C:\Users\Admin\Downloads\tx.dll%3fd=348480&amp;a=8" TargetMode="External"/><Relationship Id="rId820" Type="http://schemas.openxmlformats.org/officeDocument/2006/relationships/hyperlink" Target="file:///C:\Users\Admin\Downloads\tx.dll%3fd=71218&amp;a=127" TargetMode="External"/><Relationship Id="rId252" Type="http://schemas.openxmlformats.org/officeDocument/2006/relationships/hyperlink" Target="file:///C:\Users\Admin\Downloads\tx.dll%3fd=131070&amp;a=5" TargetMode="External"/><Relationship Id="rId294" Type="http://schemas.openxmlformats.org/officeDocument/2006/relationships/hyperlink" Target="file:///C:\Users\Admin\Downloads\tx.dll%3fd=168214&amp;a=7" TargetMode="External"/><Relationship Id="rId308" Type="http://schemas.openxmlformats.org/officeDocument/2006/relationships/hyperlink" Target="file:///C:\Users\Admin\Downloads\tx.dll%3fd=192299&amp;a=24" TargetMode="External"/><Relationship Id="rId515" Type="http://schemas.openxmlformats.org/officeDocument/2006/relationships/hyperlink" Target="file:///C:\Users\Admin\Downloads\tx.dll%3fd=190713&amp;a=45" TargetMode="External"/><Relationship Id="rId722" Type="http://schemas.openxmlformats.org/officeDocument/2006/relationships/hyperlink" Target="file:///C:\Users\Admin\Downloads\tx.dll%3fd=377553&amp;a=115" TargetMode="External"/><Relationship Id="rId47" Type="http://schemas.openxmlformats.org/officeDocument/2006/relationships/hyperlink" Target="file:///C:\Users\Admin\Downloads\tx.dll%3fd=466341&amp;a=411" TargetMode="External"/><Relationship Id="rId89" Type="http://schemas.openxmlformats.org/officeDocument/2006/relationships/hyperlink" Target="file:///C:\Users\Admin\Downloads\tx.dll%3fd=466341&amp;a=217" TargetMode="External"/><Relationship Id="rId112" Type="http://schemas.openxmlformats.org/officeDocument/2006/relationships/hyperlink" Target="file:///C:\Users\Admin\Downloads\tx.dll%3fd=466341&amp;a=466" TargetMode="External"/><Relationship Id="rId154" Type="http://schemas.openxmlformats.org/officeDocument/2006/relationships/hyperlink" Target="file:///C:\Users\Admin\Downloads\tx.dll%3fd=466341&amp;a=508" TargetMode="External"/><Relationship Id="rId361" Type="http://schemas.openxmlformats.org/officeDocument/2006/relationships/hyperlink" Target="file:///C:\Users\Admin\Downloads\tx.dll%3fd=281670&amp;a=3" TargetMode="External"/><Relationship Id="rId557" Type="http://schemas.openxmlformats.org/officeDocument/2006/relationships/hyperlink" Target="file:///C:\Users\Admin\Downloads\tx.dll%3fd=261946&amp;a=9" TargetMode="External"/><Relationship Id="rId599" Type="http://schemas.openxmlformats.org/officeDocument/2006/relationships/hyperlink" Target="file:///C:\Users\Admin\Downloads\tx.dll%3fd=281942&amp;a=110" TargetMode="External"/><Relationship Id="rId764" Type="http://schemas.openxmlformats.org/officeDocument/2006/relationships/hyperlink" Target="file:///C:\Users\Admin\Downloads\tx.dll%3fd=428198&amp;a=6" TargetMode="External"/><Relationship Id="rId196" Type="http://schemas.openxmlformats.org/officeDocument/2006/relationships/hyperlink" Target="file:///C:\Users\Admin\Downloads\tx.dll%3fd=466341&amp;a=532" TargetMode="External"/><Relationship Id="rId417" Type="http://schemas.openxmlformats.org/officeDocument/2006/relationships/hyperlink" Target="file:///C:\Users\Admin\Downloads\tx.dll%3fd=384924&amp;a=19" TargetMode="External"/><Relationship Id="rId459" Type="http://schemas.openxmlformats.org/officeDocument/2006/relationships/hyperlink" Target="file:///C:\Users\Admin\Downloads\tx.dll%3fd=444962&amp;a=2" TargetMode="External"/><Relationship Id="rId624" Type="http://schemas.openxmlformats.org/officeDocument/2006/relationships/hyperlink" Target="file:///C:\Users\Admin\Downloads\tx.dll%3fd=294459&amp;a=3" TargetMode="External"/><Relationship Id="rId666" Type="http://schemas.openxmlformats.org/officeDocument/2006/relationships/hyperlink" Target="file:///C:\Users\Admin\Downloads\tx.dll%3fd=323464&amp;a=43" TargetMode="External"/><Relationship Id="rId831" Type="http://schemas.openxmlformats.org/officeDocument/2006/relationships/hyperlink" Target="file:///C:\Users\Admin\Downloads\tx.dll%3fd=473744&amp;a=1034" TargetMode="External"/><Relationship Id="rId16" Type="http://schemas.openxmlformats.org/officeDocument/2006/relationships/hyperlink" Target="file:///C:\Users\Admin\Downloads\tx.dll%3fd=466341&amp;a=385" TargetMode="External"/><Relationship Id="rId221" Type="http://schemas.openxmlformats.org/officeDocument/2006/relationships/hyperlink" Target="file:///C:\Users\Admin\Downloads\tx.dll%3fd=2610&amp;a=12" TargetMode="External"/><Relationship Id="rId263" Type="http://schemas.openxmlformats.org/officeDocument/2006/relationships/hyperlink" Target="file:///C:\Users\Admin\Downloads\tx.dll%3fd=141843&amp;a=502" TargetMode="External"/><Relationship Id="rId319" Type="http://schemas.openxmlformats.org/officeDocument/2006/relationships/hyperlink" Target="file:///C:\Users\Admin\Downloads\tx.dll%3fd=226365&amp;a=35" TargetMode="External"/><Relationship Id="rId470" Type="http://schemas.openxmlformats.org/officeDocument/2006/relationships/hyperlink" Target="file:///C:\Users\Admin\Downloads\tx.dll%3fd=460274&amp;a=3" TargetMode="External"/><Relationship Id="rId526" Type="http://schemas.openxmlformats.org/officeDocument/2006/relationships/hyperlink" Target="file:///C:\Users\Admin\Downloads\tx.dll%3fd=63133&amp;a=21" TargetMode="External"/><Relationship Id="rId58" Type="http://schemas.openxmlformats.org/officeDocument/2006/relationships/hyperlink" Target="file:///C:\Users\Admin\Downloads\tx.dll%3fd=466341&amp;a=422" TargetMode="External"/><Relationship Id="rId123" Type="http://schemas.openxmlformats.org/officeDocument/2006/relationships/hyperlink" Target="file:///C:\Users\Admin\Downloads\tx.dll%3fd=466341&amp;a=477" TargetMode="External"/><Relationship Id="rId330" Type="http://schemas.openxmlformats.org/officeDocument/2006/relationships/hyperlink" Target="file:///C:\Users\Admin\Downloads\tx.dll%3fd=244449&amp;a=44" TargetMode="External"/><Relationship Id="rId568" Type="http://schemas.openxmlformats.org/officeDocument/2006/relationships/hyperlink" Target="file:///C:\Users\Admin\Downloads\tx.dll%3fd=266993&amp;a=10" TargetMode="External"/><Relationship Id="rId733" Type="http://schemas.openxmlformats.org/officeDocument/2006/relationships/hyperlink" Target="file:///C:\Users\Admin\Downloads\tx.dll%3fd=395886&amp;a=35" TargetMode="External"/><Relationship Id="rId775" Type="http://schemas.openxmlformats.org/officeDocument/2006/relationships/hyperlink" Target="file:///C:\Users\Admin\Downloads\tx.dll%3fd=439544&amp;a=66" TargetMode="External"/><Relationship Id="rId165" Type="http://schemas.openxmlformats.org/officeDocument/2006/relationships/hyperlink" Target="file:///C:\Users\Admin\Downloads\tx.dll%3fd=466341&amp;a=519" TargetMode="External"/><Relationship Id="rId372" Type="http://schemas.openxmlformats.org/officeDocument/2006/relationships/hyperlink" Target="file:///C:\Users\Admin\Downloads\tx.dll%3fd=309289&amp;a=2" TargetMode="External"/><Relationship Id="rId428" Type="http://schemas.openxmlformats.org/officeDocument/2006/relationships/hyperlink" Target="file:///C:\Users\Admin\Downloads\tx.dll%3fd=403138&amp;a=8" TargetMode="External"/><Relationship Id="rId635" Type="http://schemas.openxmlformats.org/officeDocument/2006/relationships/hyperlink" Target="file:///C:\Users\Admin\Downloads\tx.dll%3fd=304017&amp;a=4" TargetMode="External"/><Relationship Id="rId677" Type="http://schemas.openxmlformats.org/officeDocument/2006/relationships/hyperlink" Target="file:///C:\Users\Admin\Downloads\tx.dll%3fd=330501&amp;a=1" TargetMode="External"/><Relationship Id="rId800" Type="http://schemas.openxmlformats.org/officeDocument/2006/relationships/hyperlink" Target="file:///C:\Users\Admin\Downloads\tx.dll%3fd=466340&amp;a=218" TargetMode="External"/><Relationship Id="rId842" Type="http://schemas.openxmlformats.org/officeDocument/2006/relationships/hyperlink" Target="file:///C:\Users\Admin\Downloads\tx.dll%3fd=144501&amp;a=199" TargetMode="External"/><Relationship Id="rId232" Type="http://schemas.openxmlformats.org/officeDocument/2006/relationships/hyperlink" Target="file:///C:\Users\Admin\Downloads\tx.dll%3fd=58883&amp;a=123" TargetMode="External"/><Relationship Id="rId274" Type="http://schemas.openxmlformats.org/officeDocument/2006/relationships/hyperlink" Target="file:///C:\Users\Admin\Downloads\tx.dll%3fd=145039&amp;a=3" TargetMode="External"/><Relationship Id="rId481" Type="http://schemas.openxmlformats.org/officeDocument/2006/relationships/hyperlink" Target="file:///C:\Users\Admin\Downloads\tx.dll%3fd=287504&amp;a=214" TargetMode="External"/><Relationship Id="rId702" Type="http://schemas.openxmlformats.org/officeDocument/2006/relationships/hyperlink" Target="file:///C:\Users\Admin\Downloads\tx.dll%3fd=356084&amp;a=1" TargetMode="External"/><Relationship Id="rId27" Type="http://schemas.openxmlformats.org/officeDocument/2006/relationships/hyperlink" Target="file:///C:\Users\Admin\Downloads\tx.dll%3fd=466341&amp;a=163" TargetMode="External"/><Relationship Id="rId69" Type="http://schemas.openxmlformats.org/officeDocument/2006/relationships/hyperlink" Target="file:///C:\Users\Admin\Downloads\tx.dll%3fd=466341&amp;a=433" TargetMode="External"/><Relationship Id="rId134" Type="http://schemas.openxmlformats.org/officeDocument/2006/relationships/hyperlink" Target="file:///C:\Users\Admin\Downloads\tx.dll%3fd=466341&amp;a=488" TargetMode="External"/><Relationship Id="rId537" Type="http://schemas.openxmlformats.org/officeDocument/2006/relationships/hyperlink" Target="file:///C:\Users\Admin\Downloads\tx.dll%3fd=242022&amp;a=47" TargetMode="External"/><Relationship Id="rId579" Type="http://schemas.openxmlformats.org/officeDocument/2006/relationships/hyperlink" Target="file:///C:\Users\Admin\Downloads\tx.dll%3fd=273058&amp;a=17" TargetMode="External"/><Relationship Id="rId744" Type="http://schemas.openxmlformats.org/officeDocument/2006/relationships/hyperlink" Target="file:///C:\Users\Admin\Downloads\tx.dll%3fd=407051&amp;a=1" TargetMode="External"/><Relationship Id="rId786" Type="http://schemas.openxmlformats.org/officeDocument/2006/relationships/hyperlink" Target="file:///C:\Users\Admin\Downloads\tx.dll%3fd=452767&amp;a=13" TargetMode="External"/><Relationship Id="rId80" Type="http://schemas.openxmlformats.org/officeDocument/2006/relationships/hyperlink" Target="file:///C:\Users\Admin\Downloads\tx.dll%3fd=466341&amp;a=444" TargetMode="External"/><Relationship Id="rId176" Type="http://schemas.openxmlformats.org/officeDocument/2006/relationships/hyperlink" Target="file:///C:\Users\Admin\Downloads\tx.dll%3fd=466341&amp;a=73" TargetMode="External"/><Relationship Id="rId341" Type="http://schemas.openxmlformats.org/officeDocument/2006/relationships/hyperlink" Target="file:///C:\Users\Admin\Downloads\tx.dll%3fd=266410&amp;a=1" TargetMode="External"/><Relationship Id="rId383" Type="http://schemas.openxmlformats.org/officeDocument/2006/relationships/hyperlink" Target="file:///C:\Users\Admin\Downloads\tx.dll%3fd=326597&amp;a=1" TargetMode="External"/><Relationship Id="rId439" Type="http://schemas.openxmlformats.org/officeDocument/2006/relationships/hyperlink" Target="file:///C:\Users\Admin\Downloads\tx.dll%3fd=425030&amp;a=1" TargetMode="External"/><Relationship Id="rId590" Type="http://schemas.openxmlformats.org/officeDocument/2006/relationships/hyperlink" Target="file:///C:\Users\Admin\Downloads\tx.dll%3fd=277611&amp;a=14" TargetMode="External"/><Relationship Id="rId604" Type="http://schemas.openxmlformats.org/officeDocument/2006/relationships/hyperlink" Target="file:///C:\Users\Admin\Downloads\tx.dll%3fd=284457&amp;a=18" TargetMode="External"/><Relationship Id="rId646" Type="http://schemas.openxmlformats.org/officeDocument/2006/relationships/hyperlink" Target="file:///C:\Users\Admin\Downloads\tx.dll%3fd=310627&amp;a=24" TargetMode="External"/><Relationship Id="rId811" Type="http://schemas.openxmlformats.org/officeDocument/2006/relationships/hyperlink" Target="file:///C:\Users\Admin\Downloads\tx.dll%3fd=70529&amp;a=14" TargetMode="External"/><Relationship Id="rId201" Type="http://schemas.openxmlformats.org/officeDocument/2006/relationships/hyperlink" Target="file:///C:\Users\Admin\Downloads\tx.dll%3fd=466341&amp;a=535" TargetMode="External"/><Relationship Id="rId243" Type="http://schemas.openxmlformats.org/officeDocument/2006/relationships/hyperlink" Target="file:///C:\Users\Admin\Downloads\tx.dll%3fd=94403&amp;a=71" TargetMode="External"/><Relationship Id="rId285" Type="http://schemas.openxmlformats.org/officeDocument/2006/relationships/hyperlink" Target="file:///C:\Users\Admin\Downloads\tx.dll%3fd=161647&amp;a=8" TargetMode="External"/><Relationship Id="rId450" Type="http://schemas.openxmlformats.org/officeDocument/2006/relationships/hyperlink" Target="file:///C:\Users\Admin\Downloads\tx.dll%3fd=437066&amp;a=1" TargetMode="External"/><Relationship Id="rId506" Type="http://schemas.openxmlformats.org/officeDocument/2006/relationships/hyperlink" Target="file:///C:\Users\Admin\Downloads\tx.dll%3fd=301876&amp;a=266" TargetMode="External"/><Relationship Id="rId688" Type="http://schemas.openxmlformats.org/officeDocument/2006/relationships/hyperlink" Target="file:///C:\Users\Admin\Downloads\tx.dll%3fd=339539&amp;a=12" TargetMode="External"/><Relationship Id="rId853" Type="http://schemas.openxmlformats.org/officeDocument/2006/relationships/hyperlink" Target="file:///C:\Users\Admin\Downloads\tx.dll%3fd=144501&amp;a=42" TargetMode="External"/><Relationship Id="rId38" Type="http://schemas.openxmlformats.org/officeDocument/2006/relationships/hyperlink" Target="file:///C:\Users\Admin\Downloads\tx.dll%3fd=466341&amp;a=349" TargetMode="External"/><Relationship Id="rId103" Type="http://schemas.openxmlformats.org/officeDocument/2006/relationships/hyperlink" Target="file:///C:\Users\Admin\Downloads\tx.dll%3fd=466341&amp;a=457" TargetMode="External"/><Relationship Id="rId310" Type="http://schemas.openxmlformats.org/officeDocument/2006/relationships/hyperlink" Target="file:///C:\Users\Admin\Downloads\tx.dll%3fd=192548&amp;a=10" TargetMode="External"/><Relationship Id="rId492" Type="http://schemas.openxmlformats.org/officeDocument/2006/relationships/hyperlink" Target="file:///C:\Users\Admin\Downloads\tx.dll%3fd=301876&amp;a=18" TargetMode="External"/><Relationship Id="rId548" Type="http://schemas.openxmlformats.org/officeDocument/2006/relationships/hyperlink" Target="file:///C:\Users\Admin\Downloads\tx.dll%3fd=254278&amp;a=1" TargetMode="External"/><Relationship Id="rId713" Type="http://schemas.openxmlformats.org/officeDocument/2006/relationships/hyperlink" Target="file:///C:\Users\Admin\Downloads\tx.dll%3fd=367147&amp;a=1" TargetMode="External"/><Relationship Id="rId755" Type="http://schemas.openxmlformats.org/officeDocument/2006/relationships/hyperlink" Target="file:///C:\Users\Admin\Downloads\tx.dll%3fd=418281&amp;a=6" TargetMode="External"/><Relationship Id="rId797" Type="http://schemas.openxmlformats.org/officeDocument/2006/relationships/hyperlink" Target="file:///C:\Users\Admin\Downloads\tx.dll%3fd=464409&amp;a=4" TargetMode="External"/><Relationship Id="rId91" Type="http://schemas.openxmlformats.org/officeDocument/2006/relationships/hyperlink" Target="file:///C:\Users\Admin\Downloads\tx.dll%3fd=466341&amp;a=219" TargetMode="External"/><Relationship Id="rId145" Type="http://schemas.openxmlformats.org/officeDocument/2006/relationships/hyperlink" Target="file:///C:\Users\Admin\Downloads\tx.dll%3fd=466341&amp;a=499" TargetMode="External"/><Relationship Id="rId187" Type="http://schemas.openxmlformats.org/officeDocument/2006/relationships/hyperlink" Target="file:///C:\Users\Admin\Downloads\tx.dll%3fd=287504&amp;a=214" TargetMode="External"/><Relationship Id="rId352" Type="http://schemas.openxmlformats.org/officeDocument/2006/relationships/hyperlink" Target="file:///C:\Users\Admin\Downloads\tx.dll%3fd=274465&amp;a=34" TargetMode="External"/><Relationship Id="rId394" Type="http://schemas.openxmlformats.org/officeDocument/2006/relationships/hyperlink" Target="file:///C:\Users\Admin\Downloads\tx.dll%3fd=339749&amp;a=1" TargetMode="External"/><Relationship Id="rId408" Type="http://schemas.openxmlformats.org/officeDocument/2006/relationships/hyperlink" Target="file:///C:\Users\Admin\Downloads\tx.dll%3fd=375380&amp;a=2" TargetMode="External"/><Relationship Id="rId615" Type="http://schemas.openxmlformats.org/officeDocument/2006/relationships/hyperlink" Target="file:///C:\Users\Admin\Downloads\tx.dll%3fd=290614&amp;a=45" TargetMode="External"/><Relationship Id="rId822" Type="http://schemas.openxmlformats.org/officeDocument/2006/relationships/hyperlink" Target="file:///C:\Users\Admin\Downloads\tx.dll%3fd=71218&amp;a=127" TargetMode="External"/><Relationship Id="rId212" Type="http://schemas.openxmlformats.org/officeDocument/2006/relationships/hyperlink" Target="file:///C:\Users\Admin\Downloads\tx.dll%3fd=466341&amp;a=544" TargetMode="External"/><Relationship Id="rId254" Type="http://schemas.openxmlformats.org/officeDocument/2006/relationships/hyperlink" Target="file:///C:\Users\Admin\Downloads\tx.dll%3fd=131070&amp;a=2" TargetMode="External"/><Relationship Id="rId657" Type="http://schemas.openxmlformats.org/officeDocument/2006/relationships/hyperlink" Target="file:///C:\Users\Admin\Downloads\tx.dll%3fd=317086&amp;a=1" TargetMode="External"/><Relationship Id="rId699" Type="http://schemas.openxmlformats.org/officeDocument/2006/relationships/hyperlink" Target="file:///C:\Users\Admin\Downloads\tx.dll%3fd=352283&amp;a=6" TargetMode="External"/><Relationship Id="rId49" Type="http://schemas.openxmlformats.org/officeDocument/2006/relationships/hyperlink" Target="file:///C:\Users\Admin\Downloads\tx.dll%3fd=466341&amp;a=413" TargetMode="External"/><Relationship Id="rId114" Type="http://schemas.openxmlformats.org/officeDocument/2006/relationships/hyperlink" Target="file:///C:\Users\Admin\Downloads\tx.dll%3fd=466341&amp;a=468" TargetMode="External"/><Relationship Id="rId296" Type="http://schemas.openxmlformats.org/officeDocument/2006/relationships/hyperlink" Target="file:///C:\Users\Admin\Downloads\tx.dll%3fd=183265&amp;a=82" TargetMode="External"/><Relationship Id="rId461" Type="http://schemas.openxmlformats.org/officeDocument/2006/relationships/hyperlink" Target="file:///C:\Users\Admin\Downloads\tx.dll%3fd=456085&amp;a=1" TargetMode="External"/><Relationship Id="rId517" Type="http://schemas.openxmlformats.org/officeDocument/2006/relationships/hyperlink" Target="file:///C:\Users\Admin\Downloads\tx.dll%3fd=144501&amp;a=35" TargetMode="External"/><Relationship Id="rId559" Type="http://schemas.openxmlformats.org/officeDocument/2006/relationships/hyperlink" Target="file:///C:\Users\Admin\Downloads\tx.dll%3fd=262954&amp;a=24" TargetMode="External"/><Relationship Id="rId724" Type="http://schemas.openxmlformats.org/officeDocument/2006/relationships/hyperlink" Target="file:///C:\Users\Admin\Downloads\tx.dll%3fd=379238&amp;a=9" TargetMode="External"/><Relationship Id="rId766" Type="http://schemas.openxmlformats.org/officeDocument/2006/relationships/hyperlink" Target="file:///C:\Users\Admin\Downloads\tx.dll%3fd=429817&amp;a=3" TargetMode="External"/><Relationship Id="rId60" Type="http://schemas.openxmlformats.org/officeDocument/2006/relationships/hyperlink" Target="file:///C:\Users\Admin\Downloads\tx.dll%3fd=466341&amp;a=424" TargetMode="External"/><Relationship Id="rId156" Type="http://schemas.openxmlformats.org/officeDocument/2006/relationships/hyperlink" Target="file:///C:\Users\Admin\Downloads\tx.dll%3fd=466341&amp;a=510" TargetMode="External"/><Relationship Id="rId198" Type="http://schemas.openxmlformats.org/officeDocument/2006/relationships/hyperlink" Target="file:///C:\Users\Admin\Downloads\tx.dll%3fd=287504&amp;a=214" TargetMode="External"/><Relationship Id="rId321" Type="http://schemas.openxmlformats.org/officeDocument/2006/relationships/hyperlink" Target="file:///C:\Users\Admin\Downloads\tx.dll%3fd=227220&amp;a=27" TargetMode="External"/><Relationship Id="rId363" Type="http://schemas.openxmlformats.org/officeDocument/2006/relationships/hyperlink" Target="file:///C:\Users\Admin\Downloads\tx.dll%3fd=284630&amp;a=88" TargetMode="External"/><Relationship Id="rId419" Type="http://schemas.openxmlformats.org/officeDocument/2006/relationships/hyperlink" Target="file:///C:\Users\Admin\Downloads\tx.dll%3fd=386430&amp;a=1" TargetMode="External"/><Relationship Id="rId570" Type="http://schemas.openxmlformats.org/officeDocument/2006/relationships/hyperlink" Target="file:///C:\Users\Admin\Downloads\tx.dll%3fd=268198&amp;a=1" TargetMode="External"/><Relationship Id="rId626" Type="http://schemas.openxmlformats.org/officeDocument/2006/relationships/hyperlink" Target="file:///C:\Users\Admin\Downloads\tx.dll%3fd=297043&amp;a=3" TargetMode="External"/><Relationship Id="rId223" Type="http://schemas.openxmlformats.org/officeDocument/2006/relationships/hyperlink" Target="file:///C:\Users\Admin\Downloads\tx.dll%3fd=2610&amp;a=19" TargetMode="External"/><Relationship Id="rId430" Type="http://schemas.openxmlformats.org/officeDocument/2006/relationships/hyperlink" Target="file:///C:\Users\Admin\Downloads\tx.dll%3fd=403618&amp;a=6" TargetMode="External"/><Relationship Id="rId668" Type="http://schemas.openxmlformats.org/officeDocument/2006/relationships/hyperlink" Target="file:///C:\Users\Admin\Downloads\tx.dll%3fd=324471&amp;a=1" TargetMode="External"/><Relationship Id="rId833" Type="http://schemas.openxmlformats.org/officeDocument/2006/relationships/hyperlink" Target="file:///C:\Users\Admin\Downloads\tx.dll%3fd=473744&amp;a=1" TargetMode="External"/><Relationship Id="rId18" Type="http://schemas.openxmlformats.org/officeDocument/2006/relationships/hyperlink" Target="file:///C:\Users\Admin\Downloads\tx.dll%3fd=466341&amp;a=387" TargetMode="External"/><Relationship Id="rId265" Type="http://schemas.openxmlformats.org/officeDocument/2006/relationships/hyperlink" Target="file:///C:\Users\Admin\Downloads\tx.dll%3fd=141843&amp;a=511" TargetMode="External"/><Relationship Id="rId472" Type="http://schemas.openxmlformats.org/officeDocument/2006/relationships/hyperlink" Target="file:///C:\Users\Admin\Downloads\tx.dll%3fd=460672&amp;a=1" TargetMode="External"/><Relationship Id="rId528" Type="http://schemas.openxmlformats.org/officeDocument/2006/relationships/hyperlink" Target="file:///C:\Users\Admin\Downloads\tx.dll%3fd=181045&amp;a=1" TargetMode="External"/><Relationship Id="rId735" Type="http://schemas.openxmlformats.org/officeDocument/2006/relationships/hyperlink" Target="file:///C:\Users\Admin\Downloads\tx.dll%3fd=397746&amp;a=5" TargetMode="External"/><Relationship Id="rId125" Type="http://schemas.openxmlformats.org/officeDocument/2006/relationships/hyperlink" Target="file:///C:\Users\Admin\Downloads\tx.dll%3fd=466341&amp;a=479" TargetMode="External"/><Relationship Id="rId167" Type="http://schemas.openxmlformats.org/officeDocument/2006/relationships/hyperlink" Target="file:///C:\Users\Admin\Downloads\tx.dll%3fd=466341&amp;a=521" TargetMode="External"/><Relationship Id="rId332" Type="http://schemas.openxmlformats.org/officeDocument/2006/relationships/hyperlink" Target="file:///C:\Users\Admin\Downloads\tx.dll%3fd=250567&amp;a=1" TargetMode="External"/><Relationship Id="rId374" Type="http://schemas.openxmlformats.org/officeDocument/2006/relationships/hyperlink" Target="file:///C:\Users\Admin\Downloads\tx.dll%3fd=317694&amp;a=2" TargetMode="External"/><Relationship Id="rId581" Type="http://schemas.openxmlformats.org/officeDocument/2006/relationships/hyperlink" Target="file:///C:\Users\Admin\Downloads\tx.dll%3fd=273614&amp;a=13" TargetMode="External"/><Relationship Id="rId777" Type="http://schemas.openxmlformats.org/officeDocument/2006/relationships/hyperlink" Target="file:///C:\Users\Admin\Downloads\tx.dll%3fd=441334&amp;a=2" TargetMode="External"/><Relationship Id="rId71" Type="http://schemas.openxmlformats.org/officeDocument/2006/relationships/hyperlink" Target="file:///C:\Users\Admin\Downloads\tx.dll%3fd=466341&amp;a=435" TargetMode="External"/><Relationship Id="rId234" Type="http://schemas.openxmlformats.org/officeDocument/2006/relationships/hyperlink" Target="file:///C:\Users\Admin\Downloads\tx.dll%3fd=70952&amp;a=1" TargetMode="External"/><Relationship Id="rId637" Type="http://schemas.openxmlformats.org/officeDocument/2006/relationships/hyperlink" Target="file:///C:\Users\Admin\Downloads\tx.dll%3fd=305012&amp;a=1" TargetMode="External"/><Relationship Id="rId679" Type="http://schemas.openxmlformats.org/officeDocument/2006/relationships/hyperlink" Target="file:///C:\Users\Admin\Downloads\tx.dll%3fd=330735&amp;a=57" TargetMode="External"/><Relationship Id="rId802" Type="http://schemas.openxmlformats.org/officeDocument/2006/relationships/hyperlink" Target="file:///C:\Users\Admin\Downloads\tx.dll%3fd=470012&amp;a=3" TargetMode="External"/><Relationship Id="rId844" Type="http://schemas.openxmlformats.org/officeDocument/2006/relationships/hyperlink" Target="file:///C:\Users\Admin\Downloads\tx.dll%3fd=144501&amp;a=42" TargetMode="External"/><Relationship Id="rId2" Type="http://schemas.microsoft.com/office/2007/relationships/stylesWithEffects" Target="stylesWithEffects.xml"/><Relationship Id="rId29" Type="http://schemas.openxmlformats.org/officeDocument/2006/relationships/hyperlink" Target="file:///C:\Users\Admin\Downloads\tx.dll%3fd=466341&amp;a=395" TargetMode="External"/><Relationship Id="rId276" Type="http://schemas.openxmlformats.org/officeDocument/2006/relationships/hyperlink" Target="file:///C:\Users\Admin\Downloads\tx.dll%3fd=147827&amp;a=2" TargetMode="External"/><Relationship Id="rId441" Type="http://schemas.openxmlformats.org/officeDocument/2006/relationships/hyperlink" Target="file:///C:\Users\Admin\Downloads\tx.dll%3fd=426516&amp;a=1" TargetMode="External"/><Relationship Id="rId483" Type="http://schemas.openxmlformats.org/officeDocument/2006/relationships/hyperlink" Target="file:///C:\Users\Admin\Downloads\tx.dll%3fd=250991&amp;a=6" TargetMode="External"/><Relationship Id="rId539" Type="http://schemas.openxmlformats.org/officeDocument/2006/relationships/hyperlink" Target="file:///C:\Users\Admin\Downloads\tx.dll%3fd=243394&amp;a=3" TargetMode="External"/><Relationship Id="rId690" Type="http://schemas.openxmlformats.org/officeDocument/2006/relationships/hyperlink" Target="file:///C:\Users\Admin\Downloads\tx.dll%3fd=340847&amp;a=1" TargetMode="External"/><Relationship Id="rId704" Type="http://schemas.openxmlformats.org/officeDocument/2006/relationships/hyperlink" Target="file:///C:\Users\Admin\Downloads\tx.dll%3fd=356439&amp;a=17" TargetMode="External"/><Relationship Id="rId746" Type="http://schemas.openxmlformats.org/officeDocument/2006/relationships/hyperlink" Target="file:///C:\Users\Admin\Downloads\tx.dll%3fd=408847&amp;a=9" TargetMode="External"/><Relationship Id="rId40" Type="http://schemas.openxmlformats.org/officeDocument/2006/relationships/hyperlink" Target="file:///C:\Users\Admin\Downloads\tx.dll%3fd=466341&amp;a=404" TargetMode="External"/><Relationship Id="rId136" Type="http://schemas.openxmlformats.org/officeDocument/2006/relationships/hyperlink" Target="file:///C:\Users\Admin\Downloads\tx.dll%3fd=466341&amp;a=490" TargetMode="External"/><Relationship Id="rId178" Type="http://schemas.openxmlformats.org/officeDocument/2006/relationships/hyperlink" Target="file:///C:\Users\Admin\Downloads\tx.dll%3fd=466341&amp;a=525" TargetMode="External"/><Relationship Id="rId301" Type="http://schemas.openxmlformats.org/officeDocument/2006/relationships/hyperlink" Target="file:///C:\Users\Admin\Downloads\tx.dll%3fd=187010&amp;a=1" TargetMode="External"/><Relationship Id="rId343" Type="http://schemas.openxmlformats.org/officeDocument/2006/relationships/hyperlink" Target="file:///C:\Users\Admin\Downloads\tx.dll%3fd=271296&amp;a=1" TargetMode="External"/><Relationship Id="rId550" Type="http://schemas.openxmlformats.org/officeDocument/2006/relationships/hyperlink" Target="file:///C:\Users\Admin\Downloads\tx.dll%3fd=256663&amp;a=1" TargetMode="External"/><Relationship Id="rId788" Type="http://schemas.openxmlformats.org/officeDocument/2006/relationships/hyperlink" Target="file:///C:\Users\Admin\Downloads\tx.dll%3fd=454858&amp;a=22" TargetMode="External"/><Relationship Id="rId82" Type="http://schemas.openxmlformats.org/officeDocument/2006/relationships/hyperlink" Target="file:///C:\Users\Admin\Downloads\tx.dll%3fd=466341&amp;a=271" TargetMode="External"/><Relationship Id="rId203" Type="http://schemas.openxmlformats.org/officeDocument/2006/relationships/hyperlink" Target="file:///C:\Users\Admin\Downloads\tx.dll%3fd=466341&amp;a=537" TargetMode="External"/><Relationship Id="rId385" Type="http://schemas.openxmlformats.org/officeDocument/2006/relationships/hyperlink" Target="file:///C:\Users\Admin\Downloads\tx.dll%3fd=326597&amp;a=3" TargetMode="External"/><Relationship Id="rId592" Type="http://schemas.openxmlformats.org/officeDocument/2006/relationships/hyperlink" Target="file:///C:\Users\Admin\Downloads\tx.dll%3fd=278423&amp;a=66" TargetMode="External"/><Relationship Id="rId606" Type="http://schemas.openxmlformats.org/officeDocument/2006/relationships/hyperlink" Target="file:///C:\Users\Admin\Downloads\tx.dll%3fd=285222&amp;a=1" TargetMode="External"/><Relationship Id="rId648" Type="http://schemas.openxmlformats.org/officeDocument/2006/relationships/hyperlink" Target="file:///C:\Users\Admin\Downloads\tx.dll%3fd=311458&amp;a=25" TargetMode="External"/><Relationship Id="rId813" Type="http://schemas.openxmlformats.org/officeDocument/2006/relationships/hyperlink" Target="file:///C:\Users\Admin\Downloads\tx.dll%3fd=71218&amp;a=127" TargetMode="External"/><Relationship Id="rId855" Type="http://schemas.openxmlformats.org/officeDocument/2006/relationships/theme" Target="theme/theme1.xml"/><Relationship Id="rId245" Type="http://schemas.openxmlformats.org/officeDocument/2006/relationships/hyperlink" Target="file:///C:\Users\Admin\Downloads\tx.dll%3fd=100081&amp;a=27" TargetMode="External"/><Relationship Id="rId287" Type="http://schemas.openxmlformats.org/officeDocument/2006/relationships/hyperlink" Target="file:///C:\Users\Admin\Downloads\tx.dll%3fd=161647&amp;a=72" TargetMode="External"/><Relationship Id="rId410" Type="http://schemas.openxmlformats.org/officeDocument/2006/relationships/hyperlink" Target="file:///C:\Users\Admin\Downloads\tx.dll%3fd=381446&amp;a=4" TargetMode="External"/><Relationship Id="rId452" Type="http://schemas.openxmlformats.org/officeDocument/2006/relationships/hyperlink" Target="file:///C:\Users\Admin\Downloads\tx.dll%3fd=438972&amp;a=1" TargetMode="External"/><Relationship Id="rId494" Type="http://schemas.openxmlformats.org/officeDocument/2006/relationships/hyperlink" Target="file:///C:\Users\Admin\Downloads\tx.dll%3fd=250991&amp;a=7" TargetMode="External"/><Relationship Id="rId508" Type="http://schemas.openxmlformats.org/officeDocument/2006/relationships/hyperlink" Target="file:///C:\Users\Admin\Downloads\tx.dll%3fd=301876&amp;a=479" TargetMode="External"/><Relationship Id="rId715" Type="http://schemas.openxmlformats.org/officeDocument/2006/relationships/hyperlink" Target="file:///C:\Users\Admin\Downloads\tx.dll%3fd=369379&amp;a=10" TargetMode="External"/><Relationship Id="rId105" Type="http://schemas.openxmlformats.org/officeDocument/2006/relationships/hyperlink" Target="file:///C:\Users\Admin\Downloads\tx.dll%3fd=466341&amp;a=459" TargetMode="External"/><Relationship Id="rId147" Type="http://schemas.openxmlformats.org/officeDocument/2006/relationships/hyperlink" Target="file:///C:\Users\Admin\Downloads\tx.dll%3fd=466341&amp;a=501" TargetMode="External"/><Relationship Id="rId312" Type="http://schemas.openxmlformats.org/officeDocument/2006/relationships/hyperlink" Target="file:///C:\Users\Admin\Downloads\tx.dll%3fd=196697&amp;a=18" TargetMode="External"/><Relationship Id="rId354" Type="http://schemas.openxmlformats.org/officeDocument/2006/relationships/hyperlink" Target="file:///C:\Users\Admin\Downloads\tx.dll%3fd=276185&amp;a=46" TargetMode="External"/><Relationship Id="rId757" Type="http://schemas.openxmlformats.org/officeDocument/2006/relationships/hyperlink" Target="file:///C:\Users\Admin\Downloads\tx.dll%3fd=419741&amp;a=1" TargetMode="External"/><Relationship Id="rId799" Type="http://schemas.openxmlformats.org/officeDocument/2006/relationships/hyperlink" Target="file:///C:\Users\Admin\Downloads\tx.dll%3fd=466154&amp;a=10" TargetMode="External"/><Relationship Id="rId51" Type="http://schemas.openxmlformats.org/officeDocument/2006/relationships/hyperlink" Target="file:///C:\Users\Admin\Downloads\tx.dll%3fd=466341&amp;a=415" TargetMode="External"/><Relationship Id="rId93" Type="http://schemas.openxmlformats.org/officeDocument/2006/relationships/hyperlink" Target="file:///C:\Users\Admin\Downloads\tx.dll%3fd=466341&amp;a=448" TargetMode="External"/><Relationship Id="rId189" Type="http://schemas.openxmlformats.org/officeDocument/2006/relationships/hyperlink" Target="file:///C:\Users\Admin\Downloads\tx.dll%3fd=287504&amp;a=214" TargetMode="External"/><Relationship Id="rId396" Type="http://schemas.openxmlformats.org/officeDocument/2006/relationships/hyperlink" Target="file:///C:\Users\Admin\Downloads\tx.dll%3fd=340199&amp;a=1" TargetMode="External"/><Relationship Id="rId561" Type="http://schemas.openxmlformats.org/officeDocument/2006/relationships/hyperlink" Target="file:///C:\Users\Admin\Downloads\tx.dll%3fd=263962&amp;a=40" TargetMode="External"/><Relationship Id="rId617" Type="http://schemas.openxmlformats.org/officeDocument/2006/relationships/hyperlink" Target="file:///C:\Users\Admin\Downloads\tx.dll%3fd=292089&amp;a=1" TargetMode="External"/><Relationship Id="rId659" Type="http://schemas.openxmlformats.org/officeDocument/2006/relationships/hyperlink" Target="file:///C:\Users\Admin\Downloads\tx.dll%3fd=317165&amp;a=40" TargetMode="External"/><Relationship Id="rId824" Type="http://schemas.openxmlformats.org/officeDocument/2006/relationships/hyperlink" Target="file:///C:\Users\Admin\Downloads\tx.dll%3fd=71218&amp;a=127" TargetMode="External"/><Relationship Id="rId214" Type="http://schemas.openxmlformats.org/officeDocument/2006/relationships/hyperlink" Target="file:///C:\Users\Admin\Downloads\tx.dll%3fd=466341&amp;a=545" TargetMode="External"/><Relationship Id="rId256" Type="http://schemas.openxmlformats.org/officeDocument/2006/relationships/hyperlink" Target="file:///C:\Users\Admin\Downloads\tx.dll%3fd=131070&amp;a=4" TargetMode="External"/><Relationship Id="rId298" Type="http://schemas.openxmlformats.org/officeDocument/2006/relationships/hyperlink" Target="file:///C:\Users\Admin\Downloads\tx.dll%3fd=185283&amp;a=12" TargetMode="External"/><Relationship Id="rId421" Type="http://schemas.openxmlformats.org/officeDocument/2006/relationships/hyperlink" Target="file:///C:\Users\Admin\Downloads\tx.dll%3fd=391272&amp;a=1" TargetMode="External"/><Relationship Id="rId463" Type="http://schemas.openxmlformats.org/officeDocument/2006/relationships/hyperlink" Target="file:///C:\Users\Admin\Downloads\tx.dll%3fd=458231&amp;a=1" TargetMode="External"/><Relationship Id="rId519" Type="http://schemas.openxmlformats.org/officeDocument/2006/relationships/hyperlink" Target="file:///C:\Users\Admin\Downloads\tx.dll%3fd=190713&amp;a=60" TargetMode="External"/><Relationship Id="rId670" Type="http://schemas.openxmlformats.org/officeDocument/2006/relationships/hyperlink" Target="file:///C:\Users\Admin\Downloads\tx.dll%3fd=325559&amp;a=141" TargetMode="External"/><Relationship Id="rId116" Type="http://schemas.openxmlformats.org/officeDocument/2006/relationships/hyperlink" Target="file:///C:\Users\Admin\Downloads\tx.dll%3fd=466341&amp;a=470" TargetMode="External"/><Relationship Id="rId158" Type="http://schemas.openxmlformats.org/officeDocument/2006/relationships/hyperlink" Target="file:///C:\Users\Admin\Downloads\tx.dll%3fd=466341&amp;a=512" TargetMode="External"/><Relationship Id="rId323" Type="http://schemas.openxmlformats.org/officeDocument/2006/relationships/hyperlink" Target="file:///C:\Users\Admin\Downloads\tx.dll%3fd=215295&amp;a=3" TargetMode="External"/><Relationship Id="rId530" Type="http://schemas.openxmlformats.org/officeDocument/2006/relationships/hyperlink" Target="file:///C:\Users\Admin\Downloads\tx.dll%3fd=236225&amp;a=1" TargetMode="External"/><Relationship Id="rId726" Type="http://schemas.openxmlformats.org/officeDocument/2006/relationships/hyperlink" Target="file:///C:\Users\Admin\Downloads\tx.dll%3fd=385235&amp;a=21" TargetMode="External"/><Relationship Id="rId768" Type="http://schemas.openxmlformats.org/officeDocument/2006/relationships/hyperlink" Target="file:///C:\Users\Admin\Downloads\tx.dll%3fd=430492&amp;a=6" TargetMode="External"/><Relationship Id="rId20" Type="http://schemas.openxmlformats.org/officeDocument/2006/relationships/hyperlink" Target="file:///C:\Users\Admin\Downloads\tx.dll%3fd=466341&amp;a=388" TargetMode="External"/><Relationship Id="rId62" Type="http://schemas.openxmlformats.org/officeDocument/2006/relationships/hyperlink" Target="file:///C:\Users\Admin\Downloads\tx.dll%3fd=466341&amp;a=426" TargetMode="External"/><Relationship Id="rId365" Type="http://schemas.openxmlformats.org/officeDocument/2006/relationships/hyperlink" Target="file:///C:\Users\Admin\Downloads\tx.dll%3fd=285971&amp;a=1" TargetMode="External"/><Relationship Id="rId572" Type="http://schemas.openxmlformats.org/officeDocument/2006/relationships/hyperlink" Target="file:///C:\Users\Admin\Downloads\tx.dll%3fd=270086&amp;a=2" TargetMode="External"/><Relationship Id="rId628" Type="http://schemas.openxmlformats.org/officeDocument/2006/relationships/hyperlink" Target="file:///C:\Users\Admin\Downloads\tx.dll%3fd=298077&amp;a=19" TargetMode="External"/><Relationship Id="rId835" Type="http://schemas.openxmlformats.org/officeDocument/2006/relationships/hyperlink" Target="file:///C:\Users\Admin\Downloads\tx.dll%3fd=473744&amp;a=1" TargetMode="External"/><Relationship Id="rId225" Type="http://schemas.openxmlformats.org/officeDocument/2006/relationships/hyperlink" Target="file:///C:\Users\Admin\Downloads\tx.dll%3fd=38282&amp;a=14" TargetMode="External"/><Relationship Id="rId267" Type="http://schemas.openxmlformats.org/officeDocument/2006/relationships/hyperlink" Target="file:///C:\Users\Admin\Downloads\tx.dll%3fd=141843&amp;a=565" TargetMode="External"/><Relationship Id="rId432" Type="http://schemas.openxmlformats.org/officeDocument/2006/relationships/hyperlink" Target="file:///C:\Users\Admin\Downloads\tx.dll%3fd=415347&amp;a=1" TargetMode="External"/><Relationship Id="rId474" Type="http://schemas.openxmlformats.org/officeDocument/2006/relationships/hyperlink" Target="file:///C:\Users\Admin\Downloads\tx.dll%3fd=467085&amp;a=2" TargetMode="External"/><Relationship Id="rId127" Type="http://schemas.openxmlformats.org/officeDocument/2006/relationships/hyperlink" Target="file:///C:\Users\Admin\Downloads\tx.dll%3fd=466341&amp;a=481" TargetMode="External"/><Relationship Id="rId681" Type="http://schemas.openxmlformats.org/officeDocument/2006/relationships/hyperlink" Target="file:///C:\Users\Admin\Downloads\tx.dll%3fd=331337&amp;a=125" TargetMode="External"/><Relationship Id="rId737" Type="http://schemas.openxmlformats.org/officeDocument/2006/relationships/hyperlink" Target="file:///C:\Users\Admin\Downloads\tx.dll%3fd=400071&amp;a=135" TargetMode="External"/><Relationship Id="rId779" Type="http://schemas.openxmlformats.org/officeDocument/2006/relationships/hyperlink" Target="file:///C:\Users\Admin\Downloads\tx.dll%3fd=442867&amp;a=3" TargetMode="External"/><Relationship Id="rId31" Type="http://schemas.openxmlformats.org/officeDocument/2006/relationships/hyperlink" Target="file:///C:\Users\Admin\Downloads\tx.dll%3fd=466341&amp;a=397" TargetMode="External"/><Relationship Id="rId73" Type="http://schemas.openxmlformats.org/officeDocument/2006/relationships/hyperlink" Target="file:///C:\Users\Admin\Downloads\tx.dll%3fd=466341&amp;a=437" TargetMode="External"/><Relationship Id="rId169" Type="http://schemas.openxmlformats.org/officeDocument/2006/relationships/hyperlink" Target="file:///C:\Users\Admin\Downloads\tx.dll%3fd=466341&amp;a=195" TargetMode="External"/><Relationship Id="rId334" Type="http://schemas.openxmlformats.org/officeDocument/2006/relationships/hyperlink" Target="file:///C:\Users\Admin\Downloads\tx.dll%3fd=252596&amp;a=18" TargetMode="External"/><Relationship Id="rId376" Type="http://schemas.openxmlformats.org/officeDocument/2006/relationships/hyperlink" Target="file:///C:\Users\Admin\Downloads\tx.dll%3fd=318860&amp;a=2" TargetMode="External"/><Relationship Id="rId541" Type="http://schemas.openxmlformats.org/officeDocument/2006/relationships/hyperlink" Target="file:///C:\Users\Admin\Downloads\tx.dll%3fd=246099&amp;a=1" TargetMode="External"/><Relationship Id="rId583" Type="http://schemas.openxmlformats.org/officeDocument/2006/relationships/hyperlink" Target="file:///C:\Users\Admin\Downloads\tx.dll%3fd=274569&amp;a=1" TargetMode="External"/><Relationship Id="rId639" Type="http://schemas.openxmlformats.org/officeDocument/2006/relationships/hyperlink" Target="file:///C:\Users\Admin\Downloads\tx.dll%3fd=306220&amp;a=1" TargetMode="External"/><Relationship Id="rId790" Type="http://schemas.openxmlformats.org/officeDocument/2006/relationships/hyperlink" Target="file:///C:\Users\Admin\Downloads\tx.dll%3fd=457785&amp;a=7" TargetMode="External"/><Relationship Id="rId804" Type="http://schemas.openxmlformats.org/officeDocument/2006/relationships/hyperlink" Target="file:///C:\Users\Admin\Downloads\tx.dll%3fd=472859&amp;a=4" TargetMode="External"/><Relationship Id="rId4" Type="http://schemas.openxmlformats.org/officeDocument/2006/relationships/webSettings" Target="webSettings.xml"/><Relationship Id="rId180" Type="http://schemas.openxmlformats.org/officeDocument/2006/relationships/hyperlink" Target="file:///C:\Users\Admin\Downloads\tx.dll%3fd=466341&amp;a=527" TargetMode="External"/><Relationship Id="rId236" Type="http://schemas.openxmlformats.org/officeDocument/2006/relationships/hyperlink" Target="file:///C:\Users\Admin\Downloads\tx.dll%3fd=77452&amp;a=157" TargetMode="External"/><Relationship Id="rId278" Type="http://schemas.openxmlformats.org/officeDocument/2006/relationships/hyperlink" Target="file:///C:\Users\Admin\Downloads\tx.dll%3fd=151826&amp;a=85" TargetMode="External"/><Relationship Id="rId401" Type="http://schemas.openxmlformats.org/officeDocument/2006/relationships/hyperlink" Target="file:///C:\Users\Admin\Downloads\tx.dll%3fd=346618&amp;a=1" TargetMode="External"/><Relationship Id="rId443" Type="http://schemas.openxmlformats.org/officeDocument/2006/relationships/hyperlink" Target="file:///C:\Users\Admin\Downloads\tx.dll%3fd=426516&amp;a=62" TargetMode="External"/><Relationship Id="rId650" Type="http://schemas.openxmlformats.org/officeDocument/2006/relationships/hyperlink" Target="file:///C:\Users\Admin\Downloads\tx.dll%3fd=313112&amp;a=1" TargetMode="External"/><Relationship Id="rId846" Type="http://schemas.openxmlformats.org/officeDocument/2006/relationships/hyperlink" Target="file:///C:\Users\Admin\Downloads\tx.dll%3fd=250991&amp;a=7" TargetMode="External"/><Relationship Id="rId303" Type="http://schemas.openxmlformats.org/officeDocument/2006/relationships/hyperlink" Target="file:///C:\Users\Admin\Downloads\tx.dll%3fd=189551&amp;a=1" TargetMode="External"/><Relationship Id="rId485" Type="http://schemas.openxmlformats.org/officeDocument/2006/relationships/hyperlink" Target="file:///C:\Users\Admin\Downloads\tx.dll%3fd=144501&amp;a=171" TargetMode="External"/><Relationship Id="rId692" Type="http://schemas.openxmlformats.org/officeDocument/2006/relationships/hyperlink" Target="file:///C:\Users\Admin\Downloads\tx.dll%3fd=342981&amp;a=18" TargetMode="External"/><Relationship Id="rId706" Type="http://schemas.openxmlformats.org/officeDocument/2006/relationships/hyperlink" Target="file:///C:\Users\Admin\Downloads\tx.dll%3fd=356980&amp;a=19" TargetMode="External"/><Relationship Id="rId748" Type="http://schemas.openxmlformats.org/officeDocument/2006/relationships/hyperlink" Target="file:///C:\Users\Admin\Downloads\tx.dll%3fd=409996&amp;a=3" TargetMode="External"/><Relationship Id="rId42" Type="http://schemas.openxmlformats.org/officeDocument/2006/relationships/hyperlink" Target="file:///C:\Users\Admin\Downloads\tx.dll%3fd=466341&amp;a=406" TargetMode="External"/><Relationship Id="rId84" Type="http://schemas.openxmlformats.org/officeDocument/2006/relationships/hyperlink" Target="file:///C:\Users\Admin\Downloads\tx.dll%3fd=466341&amp;a=446" TargetMode="External"/><Relationship Id="rId138" Type="http://schemas.openxmlformats.org/officeDocument/2006/relationships/hyperlink" Target="file:///C:\Users\Admin\Downloads\tx.dll%3fd=466341&amp;a=492" TargetMode="External"/><Relationship Id="rId345" Type="http://schemas.openxmlformats.org/officeDocument/2006/relationships/hyperlink" Target="file:///C:\Users\Admin\Downloads\tx.dll%3fd=271296&amp;a=67" TargetMode="External"/><Relationship Id="rId387" Type="http://schemas.openxmlformats.org/officeDocument/2006/relationships/hyperlink" Target="file:///C:\Users\Admin\Downloads\tx.dll%3fd=331188&amp;a=25" TargetMode="External"/><Relationship Id="rId510" Type="http://schemas.openxmlformats.org/officeDocument/2006/relationships/hyperlink" Target="file:///C:\Users\Admin\Downloads\tx.dll%3fd=250991&amp;a=6" TargetMode="External"/><Relationship Id="rId552" Type="http://schemas.openxmlformats.org/officeDocument/2006/relationships/hyperlink" Target="file:///C:\Users\Admin\Downloads\tx.dll%3fd=258124&amp;a=97" TargetMode="External"/><Relationship Id="rId594" Type="http://schemas.openxmlformats.org/officeDocument/2006/relationships/hyperlink" Target="file:///C:\Users\Admin\Downloads\tx.dll%3fd=279505&amp;a=1" TargetMode="External"/><Relationship Id="rId608" Type="http://schemas.openxmlformats.org/officeDocument/2006/relationships/hyperlink" Target="file:///C:\Users\Admin\Downloads\tx.dll%3fd=285878&amp;a=1" TargetMode="External"/><Relationship Id="rId815" Type="http://schemas.openxmlformats.org/officeDocument/2006/relationships/hyperlink" Target="file:///C:\Users\Admin\Downloads\tx.dll%3fd=71218&amp;a=127" TargetMode="External"/><Relationship Id="rId191" Type="http://schemas.openxmlformats.org/officeDocument/2006/relationships/hyperlink" Target="file:///C:\Users\Admin\Downloads\tx.dll%3fd=287504&amp;a=214" TargetMode="External"/><Relationship Id="rId205" Type="http://schemas.openxmlformats.org/officeDocument/2006/relationships/hyperlink" Target="file:///C:\Users\Admin\Downloads\tx.dll%3fd=466341&amp;a=539" TargetMode="External"/><Relationship Id="rId247" Type="http://schemas.openxmlformats.org/officeDocument/2006/relationships/hyperlink" Target="file:///C:\Users\Admin\Downloads\tx.dll%3fd=114901&amp;a=61" TargetMode="External"/><Relationship Id="rId412" Type="http://schemas.openxmlformats.org/officeDocument/2006/relationships/hyperlink" Target="file:///C:\Users\Admin\Downloads\tx.dll%3fd=381446&amp;a=13" TargetMode="External"/><Relationship Id="rId107" Type="http://schemas.openxmlformats.org/officeDocument/2006/relationships/hyperlink" Target="file:///C:\Users\Admin\Downloads\tx.dll%3fd=466341&amp;a=461" TargetMode="External"/><Relationship Id="rId289" Type="http://schemas.openxmlformats.org/officeDocument/2006/relationships/hyperlink" Target="file:///C:\Users\Admin\Downloads\tx.dll%3fd=161647&amp;a=74" TargetMode="External"/><Relationship Id="rId454" Type="http://schemas.openxmlformats.org/officeDocument/2006/relationships/hyperlink" Target="file:///C:\Users\Admin\Downloads\tx.dll%3fd=441333&amp;a=6" TargetMode="External"/><Relationship Id="rId496" Type="http://schemas.openxmlformats.org/officeDocument/2006/relationships/hyperlink" Target="file:///C:\Users\Admin\Downloads\tx.dll%3fd=144501&amp;a=192" TargetMode="External"/><Relationship Id="rId661" Type="http://schemas.openxmlformats.org/officeDocument/2006/relationships/hyperlink" Target="file:///C:\Users\Admin\Downloads\tx.dll%3fd=319701&amp;a=4" TargetMode="External"/><Relationship Id="rId717" Type="http://schemas.openxmlformats.org/officeDocument/2006/relationships/hyperlink" Target="file:///C:\Users\Admin\Downloads\tx.dll%3fd=372391&amp;a=4" TargetMode="External"/><Relationship Id="rId759" Type="http://schemas.openxmlformats.org/officeDocument/2006/relationships/hyperlink" Target="file:///C:\Users\Admin\Downloads\tx.dll%3fd=421036&amp;a=21" TargetMode="External"/><Relationship Id="rId11" Type="http://schemas.openxmlformats.org/officeDocument/2006/relationships/hyperlink" Target="file:///C:\Users\Admin\Downloads\tx.dll%3fd=466341&amp;a=383" TargetMode="External"/><Relationship Id="rId53" Type="http://schemas.openxmlformats.org/officeDocument/2006/relationships/hyperlink" Target="file:///C:\Users\Admin\Downloads\tx.dll%3fd=466341&amp;a=417" TargetMode="External"/><Relationship Id="rId149" Type="http://schemas.openxmlformats.org/officeDocument/2006/relationships/hyperlink" Target="file:///C:\Users\Admin\Downloads\tx.dll%3fd=466341&amp;a=503" TargetMode="External"/><Relationship Id="rId314" Type="http://schemas.openxmlformats.org/officeDocument/2006/relationships/hyperlink" Target="file:///C:\Users\Admin\Downloads\tx.dll%3fd=204613&amp;a=6" TargetMode="External"/><Relationship Id="rId356" Type="http://schemas.openxmlformats.org/officeDocument/2006/relationships/hyperlink" Target="file:///C:\Users\Admin\Downloads\tx.dll%3fd=276559&amp;a=1" TargetMode="External"/><Relationship Id="rId398" Type="http://schemas.openxmlformats.org/officeDocument/2006/relationships/hyperlink" Target="file:///C:\Users\Admin\Downloads\tx.dll%3fd=346617&amp;a=1" TargetMode="External"/><Relationship Id="rId521" Type="http://schemas.openxmlformats.org/officeDocument/2006/relationships/hyperlink" Target="file:///C:\Users\Admin\Downloads\tx.dll%3fd=190713&amp;a=72" TargetMode="External"/><Relationship Id="rId563" Type="http://schemas.openxmlformats.org/officeDocument/2006/relationships/hyperlink" Target="file:///C:\Users\Admin\Downloads\tx.dll%3fd=264996&amp;a=6" TargetMode="External"/><Relationship Id="rId619" Type="http://schemas.openxmlformats.org/officeDocument/2006/relationships/hyperlink" Target="file:///C:\Users\Admin\Downloads\tx.dll%3fd=292398&amp;a=17" TargetMode="External"/><Relationship Id="rId770" Type="http://schemas.openxmlformats.org/officeDocument/2006/relationships/hyperlink" Target="file:///C:\Users\Admin\Downloads\tx.dll%3fd=432614&amp;a=3" TargetMode="External"/><Relationship Id="rId95" Type="http://schemas.openxmlformats.org/officeDocument/2006/relationships/hyperlink" Target="file:///C:\Users\Admin\Downloads\tx.dll%3fd=466341&amp;a=450" TargetMode="External"/><Relationship Id="rId160" Type="http://schemas.openxmlformats.org/officeDocument/2006/relationships/hyperlink" Target="file:///C:\Users\Admin\Downloads\tx.dll%3fd=466341&amp;a=514" TargetMode="External"/><Relationship Id="rId216" Type="http://schemas.openxmlformats.org/officeDocument/2006/relationships/hyperlink" Target="file:///C:\Users\Admin\Downloads\tx.dll%3fd=466341&amp;a=546" TargetMode="External"/><Relationship Id="rId423" Type="http://schemas.openxmlformats.org/officeDocument/2006/relationships/hyperlink" Target="file:///C:\Users\Admin\Downloads\tx.dll%3fd=393457&amp;a=3" TargetMode="External"/><Relationship Id="rId826" Type="http://schemas.openxmlformats.org/officeDocument/2006/relationships/hyperlink" Target="file:///C:\Users\Admin\Downloads\tx.dll%3fd=466341&amp;a=376" TargetMode="External"/><Relationship Id="rId258" Type="http://schemas.openxmlformats.org/officeDocument/2006/relationships/hyperlink" Target="file:///C:\Users\Admin\Downloads\tx.dll%3fd=140438&amp;a=3" TargetMode="External"/><Relationship Id="rId465" Type="http://schemas.openxmlformats.org/officeDocument/2006/relationships/hyperlink" Target="file:///C:\Users\Admin\Downloads\tx.dll%3fd=459588&amp;a=5" TargetMode="External"/><Relationship Id="rId630" Type="http://schemas.openxmlformats.org/officeDocument/2006/relationships/hyperlink" Target="file:///C:\Users\Admin\Downloads\tx.dll%3fd=298468&amp;a=53" TargetMode="External"/><Relationship Id="rId672" Type="http://schemas.openxmlformats.org/officeDocument/2006/relationships/hyperlink" Target="file:///C:\Users\Admin\Downloads\tx.dll%3fd=327259&amp;a=2" TargetMode="External"/><Relationship Id="rId728" Type="http://schemas.openxmlformats.org/officeDocument/2006/relationships/hyperlink" Target="file:///C:\Users\Admin\Downloads\tx.dll%3fd=386878&amp;a=20" TargetMode="External"/><Relationship Id="rId22" Type="http://schemas.openxmlformats.org/officeDocument/2006/relationships/hyperlink" Target="file:///C:\Users\Admin\Downloads\tx.dll%3fd=466341&amp;a=390" TargetMode="External"/><Relationship Id="rId64" Type="http://schemas.openxmlformats.org/officeDocument/2006/relationships/hyperlink" Target="file:///C:\Users\Admin\Downloads\tx.dll%3fd=466341&amp;a=428" TargetMode="External"/><Relationship Id="rId118" Type="http://schemas.openxmlformats.org/officeDocument/2006/relationships/hyperlink" Target="file:///C:\Users\Admin\Downloads\tx.dll%3fd=466341&amp;a=472" TargetMode="External"/><Relationship Id="rId325" Type="http://schemas.openxmlformats.org/officeDocument/2006/relationships/hyperlink" Target="file:///C:\Users\Admin\Downloads\tx.dll%3fd=215600&amp;a=31" TargetMode="External"/><Relationship Id="rId367" Type="http://schemas.openxmlformats.org/officeDocument/2006/relationships/hyperlink" Target="file:///C:\Users\Admin\Downloads\tx.dll%3fd=292094&amp;a=1" TargetMode="External"/><Relationship Id="rId532" Type="http://schemas.openxmlformats.org/officeDocument/2006/relationships/hyperlink" Target="file:///C:\Users\Admin\Downloads\tx.dll%3fd=239467&amp;a=2" TargetMode="External"/><Relationship Id="rId574" Type="http://schemas.openxmlformats.org/officeDocument/2006/relationships/hyperlink" Target="file:///C:\Users\Admin\Downloads\tx.dll%3fd=270460&amp;a=8" TargetMode="External"/><Relationship Id="rId171" Type="http://schemas.openxmlformats.org/officeDocument/2006/relationships/hyperlink" Target="file:///C:\Users\Admin\Downloads\tx.dll%3fd=466341&amp;a=197" TargetMode="External"/><Relationship Id="rId227" Type="http://schemas.openxmlformats.org/officeDocument/2006/relationships/hyperlink" Target="file:///C:\Users\Admin\Downloads\tx.dll%3fd=39331&amp;a=171" TargetMode="External"/><Relationship Id="rId781" Type="http://schemas.openxmlformats.org/officeDocument/2006/relationships/hyperlink" Target="file:///C:\Users\Admin\Downloads\tx.dll%3fd=444961&amp;a=5" TargetMode="External"/><Relationship Id="rId837" Type="http://schemas.openxmlformats.org/officeDocument/2006/relationships/hyperlink" Target="file:///C:\Users\Admin\Downloads\tx.dll%3fd=250991&amp;a=7" TargetMode="External"/><Relationship Id="rId269" Type="http://schemas.openxmlformats.org/officeDocument/2006/relationships/hyperlink" Target="file:///C:\Users\Admin\Downloads\tx.dll%3fd=141922&amp;a=40" TargetMode="External"/><Relationship Id="rId434" Type="http://schemas.openxmlformats.org/officeDocument/2006/relationships/hyperlink" Target="file:///C:\Users\Admin\Downloads\tx.dll%3fd=415347&amp;a=3" TargetMode="External"/><Relationship Id="rId476" Type="http://schemas.openxmlformats.org/officeDocument/2006/relationships/hyperlink" Target="file:///C:\Users\Admin\Downloads\tx.dll%3fd=481370&amp;a=6" TargetMode="External"/><Relationship Id="rId641" Type="http://schemas.openxmlformats.org/officeDocument/2006/relationships/hyperlink" Target="file:///C:\Users\Admin\Downloads\tx.dll%3fd=307894&amp;a=1" TargetMode="External"/><Relationship Id="rId683" Type="http://schemas.openxmlformats.org/officeDocument/2006/relationships/hyperlink" Target="file:///C:\Users\Admin\Downloads\tx.dll%3fd=333541&amp;a=1" TargetMode="External"/><Relationship Id="rId739" Type="http://schemas.openxmlformats.org/officeDocument/2006/relationships/hyperlink" Target="file:///C:\Users\Admin\Downloads\tx.dll%3fd=400648&amp;a=1" TargetMode="External"/><Relationship Id="rId33" Type="http://schemas.openxmlformats.org/officeDocument/2006/relationships/hyperlink" Target="file:///C:\Users\Admin\Downloads\tx.dll%3fd=466341&amp;a=399" TargetMode="External"/><Relationship Id="rId129" Type="http://schemas.openxmlformats.org/officeDocument/2006/relationships/hyperlink" Target="file:///C:\Users\Admin\Downloads\tx.dll%3fd=466341&amp;a=483" TargetMode="External"/><Relationship Id="rId280" Type="http://schemas.openxmlformats.org/officeDocument/2006/relationships/hyperlink" Target="file:///C:\Users\Admin\Downloads\tx.dll%3fd=159926&amp;a=6" TargetMode="External"/><Relationship Id="rId336" Type="http://schemas.openxmlformats.org/officeDocument/2006/relationships/hyperlink" Target="file:///C:\Users\Admin\Downloads\tx.dll%3fd=260645&amp;a=2" TargetMode="External"/><Relationship Id="rId501" Type="http://schemas.openxmlformats.org/officeDocument/2006/relationships/hyperlink" Target="file:///C:\Users\Admin\Downloads\tx.dll%3fd=466341&amp;a=373" TargetMode="External"/><Relationship Id="rId543" Type="http://schemas.openxmlformats.org/officeDocument/2006/relationships/hyperlink" Target="file:///C:\Users\Admin\Downloads\tx.dll%3fd=247876&amp;a=1" TargetMode="External"/><Relationship Id="rId75" Type="http://schemas.openxmlformats.org/officeDocument/2006/relationships/hyperlink" Target="file:///C:\Users\Admin\Downloads\tx.dll%3fd=466341&amp;a=439" TargetMode="External"/><Relationship Id="rId140" Type="http://schemas.openxmlformats.org/officeDocument/2006/relationships/hyperlink" Target="file:///C:\Users\Admin\Downloads\tx.dll%3fd=466341&amp;a=494" TargetMode="External"/><Relationship Id="rId182" Type="http://schemas.openxmlformats.org/officeDocument/2006/relationships/hyperlink" Target="file:///C:\Users\Admin\Downloads\tx.dll%3fd=466341&amp;a=75" TargetMode="External"/><Relationship Id="rId378" Type="http://schemas.openxmlformats.org/officeDocument/2006/relationships/hyperlink" Target="file:///C:\Users\Admin\Downloads\tx.dll%3fd=326632&amp;a=1" TargetMode="External"/><Relationship Id="rId403" Type="http://schemas.openxmlformats.org/officeDocument/2006/relationships/hyperlink" Target="file:///C:\Users\Admin\Downloads\tx.dll%3fd=355682&amp;a=2" TargetMode="External"/><Relationship Id="rId585" Type="http://schemas.openxmlformats.org/officeDocument/2006/relationships/hyperlink" Target="file:///C:\Users\Admin\Downloads\tx.dll%3fd=274885&amp;a=2" TargetMode="External"/><Relationship Id="rId750" Type="http://schemas.openxmlformats.org/officeDocument/2006/relationships/hyperlink" Target="file:///C:\Users\Admin\Downloads\tx.dll%3fd=415026&amp;a=2" TargetMode="External"/><Relationship Id="rId792" Type="http://schemas.openxmlformats.org/officeDocument/2006/relationships/hyperlink" Target="file:///C:\Users\Admin\Downloads\tx.dll%3fd=460272&amp;a=7" TargetMode="External"/><Relationship Id="rId806" Type="http://schemas.openxmlformats.org/officeDocument/2006/relationships/hyperlink" Target="file:///C:\Users\Admin\Downloads\tx.dll%3fd=473880&amp;a=13" TargetMode="External"/><Relationship Id="rId848" Type="http://schemas.openxmlformats.org/officeDocument/2006/relationships/hyperlink" Target="file:///C:\Users\Admin\Downloads\tx.dll%3fd=466341&amp;a=379" TargetMode="External"/><Relationship Id="rId6" Type="http://schemas.openxmlformats.org/officeDocument/2006/relationships/hyperlink" Target="file:///C:\Users\Admin\Downloads\tx.dll%3fd=466341&amp;a=1" TargetMode="External"/><Relationship Id="rId238" Type="http://schemas.openxmlformats.org/officeDocument/2006/relationships/hyperlink" Target="file:///C:\Users\Admin\Downloads\tx.dll%3fd=89575&amp;a=32" TargetMode="External"/><Relationship Id="rId445" Type="http://schemas.openxmlformats.org/officeDocument/2006/relationships/hyperlink" Target="file:///C:\Users\Admin\Downloads\tx.dll%3fd=433835&amp;a=1" TargetMode="External"/><Relationship Id="rId487" Type="http://schemas.openxmlformats.org/officeDocument/2006/relationships/hyperlink" Target="file:///C:\Users\Admin\Downloads\tx.dll%3fd=195969&amp;a=4" TargetMode="External"/><Relationship Id="rId610" Type="http://schemas.openxmlformats.org/officeDocument/2006/relationships/hyperlink" Target="file:///C:\Users\Admin\Downloads\tx.dll%3fd=286149&amp;a=3" TargetMode="External"/><Relationship Id="rId652" Type="http://schemas.openxmlformats.org/officeDocument/2006/relationships/hyperlink" Target="file:///C:\Users\Admin\Downloads\tx.dll%3fd=313757&amp;a=34" TargetMode="External"/><Relationship Id="rId694" Type="http://schemas.openxmlformats.org/officeDocument/2006/relationships/hyperlink" Target="file:///C:\Users\Admin\Downloads\tx.dll%3fd=346934&amp;a=18" TargetMode="External"/><Relationship Id="rId708" Type="http://schemas.openxmlformats.org/officeDocument/2006/relationships/hyperlink" Target="file:///C:\Users\Admin\Downloads\tx.dll%3fd=364646&amp;a=2" TargetMode="External"/><Relationship Id="rId291" Type="http://schemas.openxmlformats.org/officeDocument/2006/relationships/hyperlink" Target="file:///C:\Users\Admin\Downloads\tx.dll%3fd=161647&amp;a=76" TargetMode="External"/><Relationship Id="rId305" Type="http://schemas.openxmlformats.org/officeDocument/2006/relationships/hyperlink" Target="file:///C:\Users\Admin\Downloads\tx.dll%3fd=192299&amp;a=5" TargetMode="External"/><Relationship Id="rId347" Type="http://schemas.openxmlformats.org/officeDocument/2006/relationships/hyperlink" Target="file:///C:\Users\Admin\Downloads\tx.dll%3fd=271296&amp;a=6" TargetMode="External"/><Relationship Id="rId512" Type="http://schemas.openxmlformats.org/officeDocument/2006/relationships/hyperlink" Target="file:///C:\Users\Admin\Downloads\tx.dll%3fd=190713&amp;a=60" TargetMode="External"/><Relationship Id="rId44" Type="http://schemas.openxmlformats.org/officeDocument/2006/relationships/hyperlink" Target="file:///C:\Users\Admin\Downloads\tx.dll%3fd=466341&amp;a=408" TargetMode="External"/><Relationship Id="rId86" Type="http://schemas.openxmlformats.org/officeDocument/2006/relationships/hyperlink" Target="file:///C:\Users\Admin\Downloads\tx.dll%3fd=466341&amp;a=214" TargetMode="External"/><Relationship Id="rId151" Type="http://schemas.openxmlformats.org/officeDocument/2006/relationships/hyperlink" Target="file:///C:\Users\Admin\Downloads\tx.dll%3fd=466341&amp;a=505" TargetMode="External"/><Relationship Id="rId389" Type="http://schemas.openxmlformats.org/officeDocument/2006/relationships/hyperlink" Target="file:///C:\Users\Admin\Downloads\tx.dll%3fd=332469&amp;a=2" TargetMode="External"/><Relationship Id="rId554" Type="http://schemas.openxmlformats.org/officeDocument/2006/relationships/hyperlink" Target="file:///C:\Users\Admin\Downloads\tx.dll%3fd=260877&amp;a=115" TargetMode="External"/><Relationship Id="rId596" Type="http://schemas.openxmlformats.org/officeDocument/2006/relationships/hyperlink" Target="file:///C:\Users\Admin\Downloads\tx.dll%3fd=280046&amp;a=19" TargetMode="External"/><Relationship Id="rId761" Type="http://schemas.openxmlformats.org/officeDocument/2006/relationships/hyperlink" Target="file:///C:\Users\Admin\Downloads\tx.dll%3fd=424266&amp;a=12" TargetMode="External"/><Relationship Id="rId817" Type="http://schemas.openxmlformats.org/officeDocument/2006/relationships/hyperlink" Target="file:///C:\Users\Admin\Downloads\tx.dll%3fd=71218&amp;a=127" TargetMode="External"/><Relationship Id="rId193" Type="http://schemas.openxmlformats.org/officeDocument/2006/relationships/hyperlink" Target="file:///C:\Users\Admin\Downloads\tx.dll%3fd=287504&amp;a=214" TargetMode="External"/><Relationship Id="rId207" Type="http://schemas.openxmlformats.org/officeDocument/2006/relationships/hyperlink" Target="file:///C:\Users\Admin\Downloads\tx.dll%3fd=287504&amp;a=214" TargetMode="External"/><Relationship Id="rId249" Type="http://schemas.openxmlformats.org/officeDocument/2006/relationships/hyperlink" Target="file:///C:\Users\Admin\Downloads\tx.dll%3fd=130982&amp;a=35" TargetMode="External"/><Relationship Id="rId414" Type="http://schemas.openxmlformats.org/officeDocument/2006/relationships/hyperlink" Target="file:///C:\Users\Admin\Downloads\tx.dll%3fd=382414&amp;a=2" TargetMode="External"/><Relationship Id="rId456" Type="http://schemas.openxmlformats.org/officeDocument/2006/relationships/hyperlink" Target="file:///C:\Users\Admin\Downloads\tx.dll%3fd=441333&amp;a=4" TargetMode="External"/><Relationship Id="rId498" Type="http://schemas.openxmlformats.org/officeDocument/2006/relationships/hyperlink" Target="file:///C:\Users\Admin\Downloads\tx.dll%3fd=144501&amp;a=35" TargetMode="External"/><Relationship Id="rId621" Type="http://schemas.openxmlformats.org/officeDocument/2006/relationships/hyperlink" Target="file:///C:\Users\Admin\Downloads\tx.dll%3fd=292873&amp;a=30" TargetMode="External"/><Relationship Id="rId663" Type="http://schemas.openxmlformats.org/officeDocument/2006/relationships/hyperlink" Target="file:///C:\Users\Admin\Downloads\tx.dll%3fd=320552&amp;a=33" TargetMode="External"/><Relationship Id="rId13" Type="http://schemas.openxmlformats.org/officeDocument/2006/relationships/hyperlink" Target="file:///C:\Users\Admin\Downloads\tx.dll%3fd=466341&amp;a=102" TargetMode="External"/><Relationship Id="rId109" Type="http://schemas.openxmlformats.org/officeDocument/2006/relationships/hyperlink" Target="file:///C:\Users\Admin\Downloads\tx.dll%3fd=466341&amp;a=463" TargetMode="External"/><Relationship Id="rId260" Type="http://schemas.openxmlformats.org/officeDocument/2006/relationships/hyperlink" Target="file:///C:\Users\Admin\Downloads\tx.dll%3fd=141843&amp;a=507" TargetMode="External"/><Relationship Id="rId316" Type="http://schemas.openxmlformats.org/officeDocument/2006/relationships/hyperlink" Target="file:///C:\Users\Admin\Downloads\tx.dll%3fd=204613&amp;a=2" TargetMode="External"/><Relationship Id="rId523" Type="http://schemas.openxmlformats.org/officeDocument/2006/relationships/hyperlink" Target="file:///C:\Users\Admin\Downloads\tx.dll%3fd=144501&amp;a=191" TargetMode="External"/><Relationship Id="rId719" Type="http://schemas.openxmlformats.org/officeDocument/2006/relationships/hyperlink" Target="file:///C:\Users\Admin\Downloads\tx.dll%3fd=374865&amp;a=3" TargetMode="External"/><Relationship Id="rId55" Type="http://schemas.openxmlformats.org/officeDocument/2006/relationships/hyperlink" Target="file:///C:\Users\Admin\Downloads\tx.dll%3fd=466341&amp;a=419" TargetMode="External"/><Relationship Id="rId97" Type="http://schemas.openxmlformats.org/officeDocument/2006/relationships/hyperlink" Target="file:///C:\Users\Admin\Downloads\tx.dll%3fd=466341&amp;a=451" TargetMode="External"/><Relationship Id="rId120" Type="http://schemas.openxmlformats.org/officeDocument/2006/relationships/hyperlink" Target="file:///C:\Users\Admin\Downloads\tx.dll%3fd=466341&amp;a=474" TargetMode="External"/><Relationship Id="rId358" Type="http://schemas.openxmlformats.org/officeDocument/2006/relationships/hyperlink" Target="file:///C:\Users\Admin\Downloads\tx.dll%3fd=281549&amp;a=2" TargetMode="External"/><Relationship Id="rId565" Type="http://schemas.openxmlformats.org/officeDocument/2006/relationships/hyperlink" Target="file:///C:\Users\Admin\Downloads\tx.dll%3fd=265330&amp;a=1" TargetMode="External"/><Relationship Id="rId730" Type="http://schemas.openxmlformats.org/officeDocument/2006/relationships/hyperlink" Target="file:///C:\Users\Admin\Downloads\tx.dll%3fd=389956&amp;a=1" TargetMode="External"/><Relationship Id="rId772" Type="http://schemas.openxmlformats.org/officeDocument/2006/relationships/hyperlink" Target="file:///C:\Users\Admin\Downloads\tx.dll%3fd=435629&amp;a=3" TargetMode="External"/><Relationship Id="rId828" Type="http://schemas.openxmlformats.org/officeDocument/2006/relationships/hyperlink" Target="file:///C:\Users\Admin\Downloads\tx.dll%3fd=466341&amp;a=377" TargetMode="External"/><Relationship Id="rId162" Type="http://schemas.openxmlformats.org/officeDocument/2006/relationships/hyperlink" Target="file:///C:\Users\Admin\Downloads\tx.dll%3fd=466341&amp;a=516" TargetMode="External"/><Relationship Id="rId218" Type="http://schemas.openxmlformats.org/officeDocument/2006/relationships/hyperlink" Target="file:///C:\Users\Admin\Downloads\tx.dll%3fd=466341&amp;a=547" TargetMode="External"/><Relationship Id="rId425" Type="http://schemas.openxmlformats.org/officeDocument/2006/relationships/hyperlink" Target="file:///C:\Users\Admin\Downloads\tx.dll%3fd=402161&amp;a=1" TargetMode="External"/><Relationship Id="rId467" Type="http://schemas.openxmlformats.org/officeDocument/2006/relationships/hyperlink" Target="file:///C:\Users\Admin\Downloads\tx.dll%3fd=460271&amp;a=2" TargetMode="External"/><Relationship Id="rId632" Type="http://schemas.openxmlformats.org/officeDocument/2006/relationships/hyperlink" Target="file:///C:\Users\Admin\Downloads\tx.dll%3fd=300212&amp;a=1" TargetMode="External"/><Relationship Id="rId271" Type="http://schemas.openxmlformats.org/officeDocument/2006/relationships/hyperlink" Target="file:///C:\Users\Admin\Downloads\tx.dll%3fd=145039&amp;a=4" TargetMode="External"/><Relationship Id="rId674" Type="http://schemas.openxmlformats.org/officeDocument/2006/relationships/hyperlink" Target="file:///C:\Users\Admin\Downloads\tx.dll%3fd=328220&amp;a=5" TargetMode="External"/><Relationship Id="rId24" Type="http://schemas.openxmlformats.org/officeDocument/2006/relationships/hyperlink" Target="file:///C:\Users\Admin\Downloads\tx.dll%3fd=466341&amp;a=84" TargetMode="External"/><Relationship Id="rId66" Type="http://schemas.openxmlformats.org/officeDocument/2006/relationships/hyperlink" Target="file:///C:\Users\Admin\Downloads\tx.dll%3fd=466341&amp;a=430" TargetMode="External"/><Relationship Id="rId131" Type="http://schemas.openxmlformats.org/officeDocument/2006/relationships/hyperlink" Target="file:///C:\Users\Admin\Downloads\tx.dll%3fd=466341&amp;a=485" TargetMode="External"/><Relationship Id="rId327" Type="http://schemas.openxmlformats.org/officeDocument/2006/relationships/hyperlink" Target="file:///C:\Users\Admin\Downloads\tx.dll%3fd=239474&amp;a=5" TargetMode="External"/><Relationship Id="rId369" Type="http://schemas.openxmlformats.org/officeDocument/2006/relationships/hyperlink" Target="file:///C:\Users\Admin\Downloads\tx.dll%3fd=298081&amp;a=15" TargetMode="External"/><Relationship Id="rId534" Type="http://schemas.openxmlformats.org/officeDocument/2006/relationships/hyperlink" Target="file:///C:\Users\Admin\Downloads\tx.dll%3fd=240562&amp;a=25" TargetMode="External"/><Relationship Id="rId576" Type="http://schemas.openxmlformats.org/officeDocument/2006/relationships/hyperlink" Target="file:///C:\Users\Admin\Downloads\tx.dll%3fd=272320&amp;a=1" TargetMode="External"/><Relationship Id="rId741" Type="http://schemas.openxmlformats.org/officeDocument/2006/relationships/hyperlink" Target="file:///C:\Users\Admin\Downloads\tx.dll%3fd=402748&amp;a=8" TargetMode="External"/><Relationship Id="rId783" Type="http://schemas.openxmlformats.org/officeDocument/2006/relationships/hyperlink" Target="file:///C:\Users\Admin\Downloads\tx.dll%3fd=446087&amp;a=159" TargetMode="External"/><Relationship Id="rId839" Type="http://schemas.openxmlformats.org/officeDocument/2006/relationships/hyperlink" Target="file:///C:\Users\Admin\Downloads\tx.dll%3fd=466341&amp;a=378" TargetMode="External"/><Relationship Id="rId173" Type="http://schemas.openxmlformats.org/officeDocument/2006/relationships/hyperlink" Target="file:///C:\Users\Admin\Downloads\tx.dll%3fd=466341&amp;a=199" TargetMode="External"/><Relationship Id="rId229" Type="http://schemas.openxmlformats.org/officeDocument/2006/relationships/hyperlink" Target="file:///C:\Users\Admin\Downloads\tx.dll%3fd=39585&amp;a=10" TargetMode="External"/><Relationship Id="rId380" Type="http://schemas.openxmlformats.org/officeDocument/2006/relationships/hyperlink" Target="file:///C:\Users\Admin\Downloads\tx.dll%3fd=326632&amp;a=5" TargetMode="External"/><Relationship Id="rId436" Type="http://schemas.openxmlformats.org/officeDocument/2006/relationships/hyperlink" Target="file:///C:\Users\Admin\Downloads\tx.dll%3fd=415347&amp;a=5" TargetMode="External"/><Relationship Id="rId601" Type="http://schemas.openxmlformats.org/officeDocument/2006/relationships/hyperlink" Target="file:///C:\Users\Admin\Downloads\tx.dll%3fd=282995&amp;a=7" TargetMode="External"/><Relationship Id="rId643" Type="http://schemas.openxmlformats.org/officeDocument/2006/relationships/hyperlink" Target="file:///C:\Users\Admin\Downloads\tx.dll%3fd=308157&amp;a=1" TargetMode="External"/><Relationship Id="rId240" Type="http://schemas.openxmlformats.org/officeDocument/2006/relationships/hyperlink" Target="file:///C:\Users\Admin\Downloads\tx.dll%3fd=89812&amp;a=95" TargetMode="External"/><Relationship Id="rId478" Type="http://schemas.openxmlformats.org/officeDocument/2006/relationships/hyperlink" Target="file:///C:\Users\Admin\Downloads\tx.dll%3fd=466341&amp;a=370" TargetMode="External"/><Relationship Id="rId685" Type="http://schemas.openxmlformats.org/officeDocument/2006/relationships/hyperlink" Target="file:///C:\Users\Admin\Downloads\tx.dll%3fd=334268&amp;a=9" TargetMode="External"/><Relationship Id="rId850" Type="http://schemas.openxmlformats.org/officeDocument/2006/relationships/hyperlink" Target="file:///C:\Users\Admin\Downloads\tx.dll%3fd=144501&amp;a=35" TargetMode="External"/><Relationship Id="rId35" Type="http://schemas.openxmlformats.org/officeDocument/2006/relationships/hyperlink" Target="file:///C:\Users\Admin\Downloads\tx.dll%3fd=466341&amp;a=401" TargetMode="External"/><Relationship Id="rId77" Type="http://schemas.openxmlformats.org/officeDocument/2006/relationships/hyperlink" Target="file:///C:\Users\Admin\Downloads\tx.dll%3fd=466341&amp;a=441" TargetMode="External"/><Relationship Id="rId100" Type="http://schemas.openxmlformats.org/officeDocument/2006/relationships/hyperlink" Target="file:///C:\Users\Admin\Downloads\tx.dll%3fd=466341&amp;a=454" TargetMode="External"/><Relationship Id="rId282" Type="http://schemas.openxmlformats.org/officeDocument/2006/relationships/hyperlink" Target="file:///C:\Users\Admin\Downloads\tx.dll%3fd=159936&amp;a=5" TargetMode="External"/><Relationship Id="rId338" Type="http://schemas.openxmlformats.org/officeDocument/2006/relationships/hyperlink" Target="file:///C:\Users\Admin\Downloads\tx.dll%3fd=260645&amp;a=112" TargetMode="External"/><Relationship Id="rId503" Type="http://schemas.openxmlformats.org/officeDocument/2006/relationships/hyperlink" Target="file:///C:\Users\Admin\Downloads\tx.dll%3fd=466341&amp;a=375" TargetMode="External"/><Relationship Id="rId545" Type="http://schemas.openxmlformats.org/officeDocument/2006/relationships/hyperlink" Target="file:///C:\Users\Admin\Downloads\tx.dll%3fd=251798&amp;a=2" TargetMode="External"/><Relationship Id="rId587" Type="http://schemas.openxmlformats.org/officeDocument/2006/relationships/hyperlink" Target="file:///C:\Users\Admin\Downloads\tx.dll%3fd=276480&amp;a=3" TargetMode="External"/><Relationship Id="rId710" Type="http://schemas.openxmlformats.org/officeDocument/2006/relationships/hyperlink" Target="file:///C:\Users\Admin\Downloads\tx.dll%3fd=364867&amp;a=31" TargetMode="External"/><Relationship Id="rId752" Type="http://schemas.openxmlformats.org/officeDocument/2006/relationships/hyperlink" Target="file:///C:\Users\Admin\Downloads\tx.dll%3fd=416712&amp;a=1" TargetMode="External"/><Relationship Id="rId808" Type="http://schemas.openxmlformats.org/officeDocument/2006/relationships/hyperlink" Target="file:///C:\Users\Admin\Downloads\tx.dll%3fd=476757&amp;a=1" TargetMode="External"/><Relationship Id="rId8" Type="http://schemas.openxmlformats.org/officeDocument/2006/relationships/hyperlink" Target="file:///C:\Users\Admin\Downloads\tx.dll%3fd=466341&amp;a=381" TargetMode="External"/><Relationship Id="rId142" Type="http://schemas.openxmlformats.org/officeDocument/2006/relationships/hyperlink" Target="file:///C:\Users\Admin\Downloads\tx.dll%3fd=466341&amp;a=496" TargetMode="External"/><Relationship Id="rId184" Type="http://schemas.openxmlformats.org/officeDocument/2006/relationships/hyperlink" Target="file:///C:\Users\Admin\Downloads\tx.dll%3fd=466341&amp;a=314" TargetMode="External"/><Relationship Id="rId391" Type="http://schemas.openxmlformats.org/officeDocument/2006/relationships/hyperlink" Target="file:///C:\Users\Admin\Downloads\tx.dll%3fd=334270&amp;a=2" TargetMode="External"/><Relationship Id="rId405" Type="http://schemas.openxmlformats.org/officeDocument/2006/relationships/hyperlink" Target="file:///C:\Users\Admin\Downloads\tx.dll%3fd=367885&amp;a=3" TargetMode="External"/><Relationship Id="rId447" Type="http://schemas.openxmlformats.org/officeDocument/2006/relationships/hyperlink" Target="file:///C:\Users\Admin\Downloads\tx.dll%3fd=435625&amp;a=1" TargetMode="External"/><Relationship Id="rId612" Type="http://schemas.openxmlformats.org/officeDocument/2006/relationships/hyperlink" Target="file:///C:\Users\Admin\Downloads\tx.dll%3fd=288414&amp;a=1" TargetMode="External"/><Relationship Id="rId794" Type="http://schemas.openxmlformats.org/officeDocument/2006/relationships/hyperlink" Target="file:///C:\Users\Admin\Downloads\tx.dll%3fd=463605&amp;a=2" TargetMode="External"/><Relationship Id="rId251" Type="http://schemas.openxmlformats.org/officeDocument/2006/relationships/hyperlink" Target="file:///C:\Users\Admin\Downloads\tx.dll%3fd=130982&amp;a=555" TargetMode="External"/><Relationship Id="rId489" Type="http://schemas.openxmlformats.org/officeDocument/2006/relationships/hyperlink" Target="file:///C:\Users\Admin\Downloads\tx.dll%3fd=144501&amp;a=42" TargetMode="External"/><Relationship Id="rId654" Type="http://schemas.openxmlformats.org/officeDocument/2006/relationships/hyperlink" Target="file:///C:\Users\Admin\Downloads\tx.dll%3fd=315177&amp;a=1" TargetMode="External"/><Relationship Id="rId696" Type="http://schemas.openxmlformats.org/officeDocument/2006/relationships/hyperlink" Target="file:///C:\Users\Admin\Downloads\tx.dll%3fd=348472&amp;a=7" TargetMode="External"/><Relationship Id="rId46" Type="http://schemas.openxmlformats.org/officeDocument/2006/relationships/hyperlink" Target="file:///C:\Users\Admin\Downloads\tx.dll%3fd=466341&amp;a=410" TargetMode="External"/><Relationship Id="rId293" Type="http://schemas.openxmlformats.org/officeDocument/2006/relationships/hyperlink" Target="file:///C:\Users\Admin\Downloads\tx.dll%3fd=161648&amp;a=4" TargetMode="External"/><Relationship Id="rId307" Type="http://schemas.openxmlformats.org/officeDocument/2006/relationships/hyperlink" Target="file:///C:\Users\Admin\Downloads\tx.dll%3fd=192299&amp;a=23" TargetMode="External"/><Relationship Id="rId349" Type="http://schemas.openxmlformats.org/officeDocument/2006/relationships/hyperlink" Target="file:///C:\Users\Admin\Downloads\tx.dll%3fd=273611&amp;a=2" TargetMode="External"/><Relationship Id="rId514" Type="http://schemas.openxmlformats.org/officeDocument/2006/relationships/hyperlink" Target="file:///C:\Users\Admin\Downloads\tx.dll%3fd=190713&amp;a=72" TargetMode="External"/><Relationship Id="rId556" Type="http://schemas.openxmlformats.org/officeDocument/2006/relationships/hyperlink" Target="file:///C:\Users\Admin\Downloads\tx.dll%3fd=261640&amp;a=1" TargetMode="External"/><Relationship Id="rId721" Type="http://schemas.openxmlformats.org/officeDocument/2006/relationships/hyperlink" Target="file:///C:\Users\Admin\Downloads\tx.dll%3fd=375379&amp;a=80" TargetMode="External"/><Relationship Id="rId763" Type="http://schemas.openxmlformats.org/officeDocument/2006/relationships/hyperlink" Target="file:///C:\Users\Admin\Downloads\tx.dll%3fd=427405&amp;a=1" TargetMode="External"/><Relationship Id="rId88" Type="http://schemas.openxmlformats.org/officeDocument/2006/relationships/hyperlink" Target="file:///C:\Users\Admin\Downloads\tx.dll%3fd=466341&amp;a=216" TargetMode="External"/><Relationship Id="rId111" Type="http://schemas.openxmlformats.org/officeDocument/2006/relationships/hyperlink" Target="file:///C:\Users\Admin\Downloads\tx.dll%3fd=466341&amp;a=465" TargetMode="External"/><Relationship Id="rId153" Type="http://schemas.openxmlformats.org/officeDocument/2006/relationships/hyperlink" Target="file:///C:\Users\Admin\Downloads\tx.dll%3fd=466341&amp;a=507" TargetMode="External"/><Relationship Id="rId195" Type="http://schemas.openxmlformats.org/officeDocument/2006/relationships/hyperlink" Target="file:///C:\Users\Admin\Downloads\tx.dll%3fd=287504&amp;a=214" TargetMode="External"/><Relationship Id="rId209" Type="http://schemas.openxmlformats.org/officeDocument/2006/relationships/hyperlink" Target="file:///C:\Users\Admin\Downloads\tx.dll%3fd=466341&amp;a=542" TargetMode="External"/><Relationship Id="rId360" Type="http://schemas.openxmlformats.org/officeDocument/2006/relationships/hyperlink" Target="file:///C:\Users\Admin\Downloads\tx.dll%3fd=281670&amp;a=1" TargetMode="External"/><Relationship Id="rId416" Type="http://schemas.openxmlformats.org/officeDocument/2006/relationships/hyperlink" Target="file:///C:\Users\Admin\Downloads\tx.dll%3fd=382415&amp;a=1" TargetMode="External"/><Relationship Id="rId598" Type="http://schemas.openxmlformats.org/officeDocument/2006/relationships/hyperlink" Target="file:///C:\Users\Admin\Downloads\tx.dll%3fd=281668&amp;a=20" TargetMode="External"/><Relationship Id="rId819" Type="http://schemas.openxmlformats.org/officeDocument/2006/relationships/hyperlink" Target="file:///C:\Users\Admin\Downloads\tx.dll%3fd=71218&amp;a=127" TargetMode="External"/><Relationship Id="rId220" Type="http://schemas.openxmlformats.org/officeDocument/2006/relationships/hyperlink" Target="file:///C:\Users\Admin\Downloads\tx.dll%3fd=5739&amp;a=12" TargetMode="External"/><Relationship Id="rId458" Type="http://schemas.openxmlformats.org/officeDocument/2006/relationships/hyperlink" Target="file:///C:\Users\Admin\Downloads\tx.dll%3fd=444962&amp;a=1" TargetMode="External"/><Relationship Id="rId623" Type="http://schemas.openxmlformats.org/officeDocument/2006/relationships/hyperlink" Target="file:///C:\Users\Admin\Downloads\tx.dll%3fd=294077&amp;a=6" TargetMode="External"/><Relationship Id="rId665" Type="http://schemas.openxmlformats.org/officeDocument/2006/relationships/hyperlink" Target="file:///C:\Users\Admin\Downloads\tx.dll%3fd=321926&amp;a=4" TargetMode="External"/><Relationship Id="rId830" Type="http://schemas.openxmlformats.org/officeDocument/2006/relationships/hyperlink" Target="file:///C:\Users\Admin\Downloads\tx.dll%3fd=473744&amp;a=1033" TargetMode="External"/><Relationship Id="rId15" Type="http://schemas.openxmlformats.org/officeDocument/2006/relationships/hyperlink" Target="file:///C:\Users\Admin\Downloads\tx.dll%3fd=466341&amp;a=71" TargetMode="External"/><Relationship Id="rId57" Type="http://schemas.openxmlformats.org/officeDocument/2006/relationships/hyperlink" Target="file:///C:\Users\Admin\Downloads\tx.dll%3fd=466341&amp;a=421" TargetMode="External"/><Relationship Id="rId262" Type="http://schemas.openxmlformats.org/officeDocument/2006/relationships/hyperlink" Target="file:///C:\Users\Admin\Downloads\tx.dll%3fd=141843&amp;a=501" TargetMode="External"/><Relationship Id="rId318" Type="http://schemas.openxmlformats.org/officeDocument/2006/relationships/hyperlink" Target="file:///C:\Users\Admin\Downloads\tx.dll%3fd=226365&amp;a=10" TargetMode="External"/><Relationship Id="rId525" Type="http://schemas.openxmlformats.org/officeDocument/2006/relationships/hyperlink" Target="file:///C:\Users\Admin\Downloads\tx.dll%3fd=190713&amp;a=49" TargetMode="External"/><Relationship Id="rId567" Type="http://schemas.openxmlformats.org/officeDocument/2006/relationships/hyperlink" Target="file:///C:\Users\Admin\Downloads\tx.dll%3fd=266992&amp;a=17" TargetMode="External"/><Relationship Id="rId732" Type="http://schemas.openxmlformats.org/officeDocument/2006/relationships/hyperlink" Target="file:///C:\Users\Admin\Downloads\tx.dll%3fd=394433&amp;a=34" TargetMode="External"/><Relationship Id="rId99" Type="http://schemas.openxmlformats.org/officeDocument/2006/relationships/hyperlink" Target="file:///C:\Users\Admin\Downloads\tx.dll%3fd=466341&amp;a=453" TargetMode="External"/><Relationship Id="rId122" Type="http://schemas.openxmlformats.org/officeDocument/2006/relationships/hyperlink" Target="file:///C:\Users\Admin\Downloads\tx.dll%3fd=466341&amp;a=476" TargetMode="External"/><Relationship Id="rId164" Type="http://schemas.openxmlformats.org/officeDocument/2006/relationships/hyperlink" Target="file:///C:\Users\Admin\Downloads\tx.dll%3fd=466341&amp;a=518" TargetMode="External"/><Relationship Id="rId371" Type="http://schemas.openxmlformats.org/officeDocument/2006/relationships/hyperlink" Target="file:///C:\Users\Admin\Downloads\tx.dll%3fd=309289&amp;a=1" TargetMode="External"/><Relationship Id="rId774" Type="http://schemas.openxmlformats.org/officeDocument/2006/relationships/hyperlink" Target="file:///C:\Users\Admin\Downloads\tx.dll%3fd=439239&amp;a=19" TargetMode="External"/><Relationship Id="rId427" Type="http://schemas.openxmlformats.org/officeDocument/2006/relationships/hyperlink" Target="file:///C:\Users\Admin\Downloads\tx.dll%3fd=403138&amp;a=1" TargetMode="External"/><Relationship Id="rId469" Type="http://schemas.openxmlformats.org/officeDocument/2006/relationships/hyperlink" Target="file:///C:\Users\Admin\Downloads\tx.dll%3fd=460274&amp;a=7" TargetMode="External"/><Relationship Id="rId634" Type="http://schemas.openxmlformats.org/officeDocument/2006/relationships/hyperlink" Target="file:///C:\Users\Admin\Downloads\tx.dll%3fd=301587&amp;a=6" TargetMode="External"/><Relationship Id="rId676" Type="http://schemas.openxmlformats.org/officeDocument/2006/relationships/hyperlink" Target="file:///C:\Users\Admin\Downloads\tx.dll%3fd=329451&amp;a=2" TargetMode="External"/><Relationship Id="rId841" Type="http://schemas.openxmlformats.org/officeDocument/2006/relationships/hyperlink" Target="file:///C:\Users\Admin\Downloads\tx.dll%3fd=144501&amp;a=35" TargetMode="External"/><Relationship Id="rId26" Type="http://schemas.openxmlformats.org/officeDocument/2006/relationships/hyperlink" Target="file:///C:\Users\Admin\Downloads\tx.dll%3fd=466341&amp;a=393" TargetMode="External"/><Relationship Id="rId231" Type="http://schemas.openxmlformats.org/officeDocument/2006/relationships/hyperlink" Target="file:///C:\Users\Admin\Downloads\tx.dll%3fd=42357&amp;a=45" TargetMode="External"/><Relationship Id="rId273" Type="http://schemas.openxmlformats.org/officeDocument/2006/relationships/hyperlink" Target="file:///C:\Users\Admin\Downloads\tx.dll%3fd=145039&amp;a=158" TargetMode="External"/><Relationship Id="rId329" Type="http://schemas.openxmlformats.org/officeDocument/2006/relationships/hyperlink" Target="file:///C:\Users\Admin\Downloads\tx.dll%3fd=244449&amp;a=1" TargetMode="External"/><Relationship Id="rId480" Type="http://schemas.openxmlformats.org/officeDocument/2006/relationships/hyperlink" Target="file:///C:\Users\Admin\Downloads\tx.dll%3fd=301876&amp;a=268" TargetMode="External"/><Relationship Id="rId536" Type="http://schemas.openxmlformats.org/officeDocument/2006/relationships/hyperlink" Target="file:///C:\Users\Admin\Downloads\tx.dll%3fd=241596&amp;a=3" TargetMode="External"/><Relationship Id="rId701" Type="http://schemas.openxmlformats.org/officeDocument/2006/relationships/hyperlink" Target="file:///C:\Users\Admin\Downloads\tx.dll%3fd=354699&amp;a=4" TargetMode="External"/><Relationship Id="rId68" Type="http://schemas.openxmlformats.org/officeDocument/2006/relationships/hyperlink" Target="file:///C:\Users\Admin\Downloads\tx.dll%3fd=466341&amp;a=432" TargetMode="External"/><Relationship Id="rId133" Type="http://schemas.openxmlformats.org/officeDocument/2006/relationships/hyperlink" Target="file:///C:\Users\Admin\Downloads\tx.dll%3fd=466341&amp;a=487" TargetMode="External"/><Relationship Id="rId175" Type="http://schemas.openxmlformats.org/officeDocument/2006/relationships/hyperlink" Target="file:///C:\Users\Admin\Downloads\tx.dll%3fd=466341&amp;a=523" TargetMode="External"/><Relationship Id="rId340" Type="http://schemas.openxmlformats.org/officeDocument/2006/relationships/hyperlink" Target="file:///C:\Users\Admin\Downloads\tx.dll%3fd=266225&amp;a=180" TargetMode="External"/><Relationship Id="rId578" Type="http://schemas.openxmlformats.org/officeDocument/2006/relationships/hyperlink" Target="file:///C:\Users\Admin\Downloads\tx.dll%3fd=272627&amp;a=5" TargetMode="External"/><Relationship Id="rId743" Type="http://schemas.openxmlformats.org/officeDocument/2006/relationships/hyperlink" Target="file:///C:\Users\Admin\Downloads\tx.dll%3fd=403566&amp;a=2" TargetMode="External"/><Relationship Id="rId785" Type="http://schemas.openxmlformats.org/officeDocument/2006/relationships/hyperlink" Target="file:///C:\Users\Admin\Downloads\tx.dll%3fd=452327&amp;a=1" TargetMode="External"/><Relationship Id="rId200" Type="http://schemas.openxmlformats.org/officeDocument/2006/relationships/hyperlink" Target="file:///C:\Users\Admin\Downloads\tx.dll%3fd=466341&amp;a=153" TargetMode="External"/><Relationship Id="rId382" Type="http://schemas.openxmlformats.org/officeDocument/2006/relationships/hyperlink" Target="file:///C:\Users\Admin\Downloads\tx.dll%3fd=326632&amp;a=2" TargetMode="External"/><Relationship Id="rId438" Type="http://schemas.openxmlformats.org/officeDocument/2006/relationships/hyperlink" Target="file:///C:\Users\Admin\Downloads\tx.dll%3fd=418274&amp;a=1" TargetMode="External"/><Relationship Id="rId603" Type="http://schemas.openxmlformats.org/officeDocument/2006/relationships/hyperlink" Target="file:///C:\Users\Admin\Downloads\tx.dll%3fd=283428&amp;a=19" TargetMode="External"/><Relationship Id="rId645" Type="http://schemas.openxmlformats.org/officeDocument/2006/relationships/hyperlink" Target="file:///C:\Users\Admin\Downloads\tx.dll%3fd=309946&amp;a=48" TargetMode="External"/><Relationship Id="rId687" Type="http://schemas.openxmlformats.org/officeDocument/2006/relationships/hyperlink" Target="file:///C:\Users\Admin\Downloads\tx.dll%3fd=335692&amp;a=2" TargetMode="External"/><Relationship Id="rId810" Type="http://schemas.openxmlformats.org/officeDocument/2006/relationships/hyperlink" Target="file:///C:\Users\Admin\Downloads\tx.dll%3fd=70529&amp;a=14" TargetMode="External"/><Relationship Id="rId852" Type="http://schemas.openxmlformats.org/officeDocument/2006/relationships/hyperlink" Target="file:///C:\Users\Admin\Downloads\tx.dll%3fd=144501&amp;a=171" TargetMode="External"/><Relationship Id="rId242" Type="http://schemas.openxmlformats.org/officeDocument/2006/relationships/hyperlink" Target="file:///C:\Users\Admin\Downloads\tx.dll%3fd=90317&amp;a=3" TargetMode="External"/><Relationship Id="rId284" Type="http://schemas.openxmlformats.org/officeDocument/2006/relationships/hyperlink" Target="file:///C:\Users\Admin\Downloads\tx.dll%3fd=160929&amp;a=42" TargetMode="External"/><Relationship Id="rId491" Type="http://schemas.openxmlformats.org/officeDocument/2006/relationships/hyperlink" Target="file:///C:\Users\Admin\Downloads\tx.dll%3fd=250991&amp;a=7" TargetMode="External"/><Relationship Id="rId505" Type="http://schemas.openxmlformats.org/officeDocument/2006/relationships/hyperlink" Target="file:///C:\Users\Admin\Downloads\tx.dll%3fd=287504&amp;a=214" TargetMode="External"/><Relationship Id="rId712" Type="http://schemas.openxmlformats.org/officeDocument/2006/relationships/hyperlink" Target="file:///C:\Users\Admin\Downloads\tx.dll%3fd=366685&amp;a=4" TargetMode="External"/><Relationship Id="rId37" Type="http://schemas.openxmlformats.org/officeDocument/2006/relationships/hyperlink" Target="file:///C:\Users\Admin\Downloads\tx.dll%3fd=466341&amp;a=310" TargetMode="External"/><Relationship Id="rId79" Type="http://schemas.openxmlformats.org/officeDocument/2006/relationships/hyperlink" Target="file:///C:\Users\Admin\Downloads\tx.dll%3fd=466341&amp;a=443" TargetMode="External"/><Relationship Id="rId102" Type="http://schemas.openxmlformats.org/officeDocument/2006/relationships/hyperlink" Target="file:///C:\Users\Admin\Downloads\tx.dll%3fd=466341&amp;a=456" TargetMode="External"/><Relationship Id="rId144" Type="http://schemas.openxmlformats.org/officeDocument/2006/relationships/hyperlink" Target="file:///C:\Users\Admin\Downloads\tx.dll%3fd=466341&amp;a=498" TargetMode="External"/><Relationship Id="rId547" Type="http://schemas.openxmlformats.org/officeDocument/2006/relationships/hyperlink" Target="file:///C:\Users\Admin\Downloads\tx.dll%3fd=253240&amp;a=11" TargetMode="External"/><Relationship Id="rId589" Type="http://schemas.openxmlformats.org/officeDocument/2006/relationships/hyperlink" Target="file:///C:\Users\Admin\Downloads\tx.dll%3fd=277117&amp;a=37" TargetMode="External"/><Relationship Id="rId754" Type="http://schemas.openxmlformats.org/officeDocument/2006/relationships/hyperlink" Target="file:///C:\Users\Admin\Downloads\tx.dll%3fd=418275&amp;a=22" TargetMode="External"/><Relationship Id="rId796" Type="http://schemas.openxmlformats.org/officeDocument/2006/relationships/hyperlink" Target="file:///C:\Users\Admin\Downloads\tx.dll%3fd=464174&amp;a=19" TargetMode="External"/><Relationship Id="rId90" Type="http://schemas.openxmlformats.org/officeDocument/2006/relationships/hyperlink" Target="file:///C:\Users\Admin\Downloads\tx.dll%3fd=466341&amp;a=218" TargetMode="External"/><Relationship Id="rId186" Type="http://schemas.openxmlformats.org/officeDocument/2006/relationships/hyperlink" Target="file:///C:\Users\Admin\Downloads\tx.dll%3fd=466341&amp;a=288" TargetMode="External"/><Relationship Id="rId351" Type="http://schemas.openxmlformats.org/officeDocument/2006/relationships/hyperlink" Target="file:///C:\Users\Admin\Downloads\tx.dll%3fd=274465&amp;a=1" TargetMode="External"/><Relationship Id="rId393" Type="http://schemas.openxmlformats.org/officeDocument/2006/relationships/hyperlink" Target="file:///C:\Users\Admin\Downloads\tx.dll%3fd=335494&amp;a=2" TargetMode="External"/><Relationship Id="rId407" Type="http://schemas.openxmlformats.org/officeDocument/2006/relationships/hyperlink" Target="file:///C:\Users\Admin\Downloads\tx.dll%3fd=370175&amp;a=1" TargetMode="External"/><Relationship Id="rId449" Type="http://schemas.openxmlformats.org/officeDocument/2006/relationships/hyperlink" Target="file:///C:\Users\Admin\Downloads\tx.dll%3fd=436179&amp;a=3" TargetMode="External"/><Relationship Id="rId614" Type="http://schemas.openxmlformats.org/officeDocument/2006/relationships/hyperlink" Target="file:///C:\Users\Admin\Downloads\tx.dll%3fd=289202&amp;a=10" TargetMode="External"/><Relationship Id="rId656" Type="http://schemas.openxmlformats.org/officeDocument/2006/relationships/hyperlink" Target="file:///C:\Users\Admin\Downloads\tx.dll%3fd=316695&amp;a=1" TargetMode="External"/><Relationship Id="rId821" Type="http://schemas.openxmlformats.org/officeDocument/2006/relationships/hyperlink" Target="file:///C:\Users\Admin\Downloads\tx.dll%3fd=71218&amp;a=127" TargetMode="External"/><Relationship Id="rId211" Type="http://schemas.openxmlformats.org/officeDocument/2006/relationships/hyperlink" Target="file:///C:\Users\Admin\Downloads\tx.dll%3fd=287504&amp;a=214" TargetMode="External"/><Relationship Id="rId253" Type="http://schemas.openxmlformats.org/officeDocument/2006/relationships/hyperlink" Target="file:///C:\Users\Admin\Downloads\tx.dll%3fd=131070&amp;a=1" TargetMode="External"/><Relationship Id="rId295" Type="http://schemas.openxmlformats.org/officeDocument/2006/relationships/hyperlink" Target="file:///C:\Users\Admin\Downloads\tx.dll%3fd=177732&amp;a=1" TargetMode="External"/><Relationship Id="rId309" Type="http://schemas.openxmlformats.org/officeDocument/2006/relationships/hyperlink" Target="file:///C:\Users\Admin\Downloads\tx.dll%3fd=192299&amp;a=25" TargetMode="External"/><Relationship Id="rId460" Type="http://schemas.openxmlformats.org/officeDocument/2006/relationships/hyperlink" Target="file:///C:\Users\Admin\Downloads\tx.dll%3fd=444962&amp;a=3" TargetMode="External"/><Relationship Id="rId516" Type="http://schemas.openxmlformats.org/officeDocument/2006/relationships/hyperlink" Target="file:///C:\Users\Admin\Downloads\tx.dll%3fd=144501&amp;a=191" TargetMode="External"/><Relationship Id="rId698" Type="http://schemas.openxmlformats.org/officeDocument/2006/relationships/hyperlink" Target="file:///C:\Users\Admin\Downloads\tx.dll%3fd=350802&amp;a=3" TargetMode="External"/><Relationship Id="rId48" Type="http://schemas.openxmlformats.org/officeDocument/2006/relationships/hyperlink" Target="file:///C:\Users\Admin\Downloads\tx.dll%3fd=466341&amp;a=412" TargetMode="External"/><Relationship Id="rId113" Type="http://schemas.openxmlformats.org/officeDocument/2006/relationships/hyperlink" Target="file:///C:\Users\Admin\Downloads\tx.dll%3fd=466341&amp;a=467" TargetMode="External"/><Relationship Id="rId320" Type="http://schemas.openxmlformats.org/officeDocument/2006/relationships/hyperlink" Target="file:///C:\Users\Admin\Downloads\tx.dll%3fd=226365&amp;a=26" TargetMode="External"/><Relationship Id="rId558" Type="http://schemas.openxmlformats.org/officeDocument/2006/relationships/hyperlink" Target="file:///C:\Users\Admin\Downloads\tx.dll%3fd=262950&amp;a=119" TargetMode="External"/><Relationship Id="rId723" Type="http://schemas.openxmlformats.org/officeDocument/2006/relationships/hyperlink" Target="file:///C:\Users\Admin\Downloads\tx.dll%3fd=377773&amp;a=4" TargetMode="External"/><Relationship Id="rId765" Type="http://schemas.openxmlformats.org/officeDocument/2006/relationships/hyperlink" Target="file:///C:\Users\Admin\Downloads\tx.dll%3fd=428869&amp;a=1" TargetMode="External"/><Relationship Id="rId155" Type="http://schemas.openxmlformats.org/officeDocument/2006/relationships/hyperlink" Target="file:///C:\Users\Admin\Downloads\tx.dll%3fd=466341&amp;a=509" TargetMode="External"/><Relationship Id="rId197" Type="http://schemas.openxmlformats.org/officeDocument/2006/relationships/hyperlink" Target="file:///C:\Users\Admin\Downloads\tx.dll%3fd=466341&amp;a=533" TargetMode="External"/><Relationship Id="rId362" Type="http://schemas.openxmlformats.org/officeDocument/2006/relationships/hyperlink" Target="file:///C:\Users\Admin\Downloads\tx.dll%3fd=283591&amp;a=2" TargetMode="External"/><Relationship Id="rId418" Type="http://schemas.openxmlformats.org/officeDocument/2006/relationships/hyperlink" Target="file:///C:\Users\Admin\Downloads\tx.dll%3fd=386430&amp;a=6" TargetMode="External"/><Relationship Id="rId625" Type="http://schemas.openxmlformats.org/officeDocument/2006/relationships/hyperlink" Target="file:///C:\Users\Admin\Downloads\tx.dll%3fd=295414&amp;a=1" TargetMode="External"/><Relationship Id="rId832" Type="http://schemas.openxmlformats.org/officeDocument/2006/relationships/hyperlink" Target="file:///C:\Users\Admin\Downloads\tx.dll%3fd=473744&amp;a=1035" TargetMode="External"/><Relationship Id="rId222" Type="http://schemas.openxmlformats.org/officeDocument/2006/relationships/hyperlink" Target="file:///C:\Users\Admin\Downloads\tx.dll%3fd=2610&amp;a=15" TargetMode="External"/><Relationship Id="rId264" Type="http://schemas.openxmlformats.org/officeDocument/2006/relationships/hyperlink" Target="file:///C:\Users\Admin\Downloads\tx.dll%3fd=141843&amp;a=580" TargetMode="External"/><Relationship Id="rId471" Type="http://schemas.openxmlformats.org/officeDocument/2006/relationships/hyperlink" Target="file:///C:\Users\Admin\Downloads\tx.dll%3fd=460672&amp;a=8" TargetMode="External"/><Relationship Id="rId667" Type="http://schemas.openxmlformats.org/officeDocument/2006/relationships/hyperlink" Target="file:///C:\Users\Admin\Downloads\tx.dll%3fd=324095&amp;a=1" TargetMode="External"/><Relationship Id="rId17" Type="http://schemas.openxmlformats.org/officeDocument/2006/relationships/hyperlink" Target="file:///C:\Users\Admin\Downloads\tx.dll%3fd=466341&amp;a=386" TargetMode="External"/><Relationship Id="rId59" Type="http://schemas.openxmlformats.org/officeDocument/2006/relationships/hyperlink" Target="file:///C:\Users\Admin\Downloads\tx.dll%3fd=466341&amp;a=423" TargetMode="External"/><Relationship Id="rId124" Type="http://schemas.openxmlformats.org/officeDocument/2006/relationships/hyperlink" Target="file:///C:\Users\Admin\Downloads\tx.dll%3fd=466341&amp;a=478" TargetMode="External"/><Relationship Id="rId527" Type="http://schemas.openxmlformats.org/officeDocument/2006/relationships/hyperlink" Target="file:///C:\Users\Admin\Downloads\tx.dll%3fd=144501&amp;a=171" TargetMode="External"/><Relationship Id="rId569" Type="http://schemas.openxmlformats.org/officeDocument/2006/relationships/hyperlink" Target="file:///C:\Users\Admin\Downloads\tx.dll%3fd=268196&amp;a=1" TargetMode="External"/><Relationship Id="rId734" Type="http://schemas.openxmlformats.org/officeDocument/2006/relationships/hyperlink" Target="file:///C:\Users\Admin\Downloads\tx.dll%3fd=396937&amp;a=41" TargetMode="External"/><Relationship Id="rId776" Type="http://schemas.openxmlformats.org/officeDocument/2006/relationships/hyperlink" Target="file:///C:\Users\Admin\Downloads\tx.dll%3fd=440556&amp;a=23" TargetMode="External"/><Relationship Id="rId70" Type="http://schemas.openxmlformats.org/officeDocument/2006/relationships/hyperlink" Target="file:///C:\Users\Admin\Downloads\tx.dll%3fd=466341&amp;a=434" TargetMode="External"/><Relationship Id="rId166" Type="http://schemas.openxmlformats.org/officeDocument/2006/relationships/hyperlink" Target="file:///C:\Users\Admin\Downloads\tx.dll%3fd=466341&amp;a=520" TargetMode="External"/><Relationship Id="rId331" Type="http://schemas.openxmlformats.org/officeDocument/2006/relationships/hyperlink" Target="file:///C:\Users\Admin\Downloads\tx.dll%3fd=244449&amp;a=45" TargetMode="External"/><Relationship Id="rId373" Type="http://schemas.openxmlformats.org/officeDocument/2006/relationships/hyperlink" Target="file:///C:\Users\Admin\Downloads\tx.dll%3fd=317694&amp;a=1" TargetMode="External"/><Relationship Id="rId429" Type="http://schemas.openxmlformats.org/officeDocument/2006/relationships/hyperlink" Target="file:///C:\Users\Admin\Downloads\tx.dll%3fd=403138&amp;a=4" TargetMode="External"/><Relationship Id="rId580" Type="http://schemas.openxmlformats.org/officeDocument/2006/relationships/hyperlink" Target="file:///C:\Users\Admin\Downloads\tx.dll%3fd=273535&amp;a=6" TargetMode="External"/><Relationship Id="rId636" Type="http://schemas.openxmlformats.org/officeDocument/2006/relationships/hyperlink" Target="file:///C:\Users\Admin\Downloads\tx.dll%3fd=304644&amp;a=1" TargetMode="External"/><Relationship Id="rId801" Type="http://schemas.openxmlformats.org/officeDocument/2006/relationships/hyperlink" Target="file:///C:\Users\Admin\Downloads\tx.dll%3fd=466837&amp;a=4" TargetMode="External"/><Relationship Id="rId1" Type="http://schemas.openxmlformats.org/officeDocument/2006/relationships/styles" Target="styles.xml"/><Relationship Id="rId233" Type="http://schemas.openxmlformats.org/officeDocument/2006/relationships/hyperlink" Target="file:///C:\Users\Admin\Downloads\tx.dll%3fd=70952&amp;a=3" TargetMode="External"/><Relationship Id="rId440" Type="http://schemas.openxmlformats.org/officeDocument/2006/relationships/hyperlink" Target="file:///C:\Users\Admin\Downloads\tx.dll%3fd=425030&amp;a=2" TargetMode="External"/><Relationship Id="rId678" Type="http://schemas.openxmlformats.org/officeDocument/2006/relationships/hyperlink" Target="file:///C:\Users\Admin\Downloads\tx.dll%3fd=330502&amp;a=1" TargetMode="External"/><Relationship Id="rId843" Type="http://schemas.openxmlformats.org/officeDocument/2006/relationships/hyperlink" Target="file:///C:\Users\Admin\Downloads\tx.dll%3fd=144501&amp;a=171" TargetMode="External"/><Relationship Id="rId28" Type="http://schemas.openxmlformats.org/officeDocument/2006/relationships/hyperlink" Target="file:///C:\Users\Admin\Downloads\tx.dll%3fd=466341&amp;a=394" TargetMode="External"/><Relationship Id="rId275" Type="http://schemas.openxmlformats.org/officeDocument/2006/relationships/hyperlink" Target="file:///C:\Users\Admin\Downloads\tx.dll%3fd=147827&amp;a=1" TargetMode="External"/><Relationship Id="rId300" Type="http://schemas.openxmlformats.org/officeDocument/2006/relationships/hyperlink" Target="file:///C:\Users\Admin\Downloads\tx.dll%3fd=186817&amp;a=31" TargetMode="External"/><Relationship Id="rId482" Type="http://schemas.openxmlformats.org/officeDocument/2006/relationships/hyperlink" Target="file:///C:\Users\Admin\Downloads\tx.dll%3fd=250991&amp;a=7" TargetMode="External"/><Relationship Id="rId538" Type="http://schemas.openxmlformats.org/officeDocument/2006/relationships/hyperlink" Target="file:///C:\Users\Admin\Downloads\tx.dll%3fd=241900&amp;a=1" TargetMode="External"/><Relationship Id="rId703" Type="http://schemas.openxmlformats.org/officeDocument/2006/relationships/hyperlink" Target="file:///C:\Users\Admin\Downloads\tx.dll%3fd=356206&amp;a=3" TargetMode="External"/><Relationship Id="rId745" Type="http://schemas.openxmlformats.org/officeDocument/2006/relationships/hyperlink" Target="file:///C:\Users\Admin\Downloads\tx.dll%3fd=408511&amp;a=180" TargetMode="External"/><Relationship Id="rId81" Type="http://schemas.openxmlformats.org/officeDocument/2006/relationships/hyperlink" Target="file:///C:\Users\Admin\Downloads\tx.dll%3fd=466341&amp;a=445" TargetMode="External"/><Relationship Id="rId135" Type="http://schemas.openxmlformats.org/officeDocument/2006/relationships/hyperlink" Target="file:///C:\Users\Admin\Downloads\tx.dll%3fd=466341&amp;a=489" TargetMode="External"/><Relationship Id="rId177" Type="http://schemas.openxmlformats.org/officeDocument/2006/relationships/hyperlink" Target="file:///C:\Users\Admin\Downloads\tx.dll%3fd=466341&amp;a=524" TargetMode="External"/><Relationship Id="rId342" Type="http://schemas.openxmlformats.org/officeDocument/2006/relationships/hyperlink" Target="file:///C:\Users\Admin\Downloads\tx.dll%3fd=266410&amp;a=20" TargetMode="External"/><Relationship Id="rId384" Type="http://schemas.openxmlformats.org/officeDocument/2006/relationships/hyperlink" Target="file:///C:\Users\Admin\Downloads\tx.dll%3fd=326597&amp;a=2" TargetMode="External"/><Relationship Id="rId591" Type="http://schemas.openxmlformats.org/officeDocument/2006/relationships/hyperlink" Target="file:///C:\Users\Admin\Downloads\tx.dll%3fd=277616&amp;a=1" TargetMode="External"/><Relationship Id="rId605" Type="http://schemas.openxmlformats.org/officeDocument/2006/relationships/hyperlink" Target="file:///C:\Users\Admin\Downloads\tx.dll%3fd=284964&amp;a=7" TargetMode="External"/><Relationship Id="rId787" Type="http://schemas.openxmlformats.org/officeDocument/2006/relationships/hyperlink" Target="file:///C:\Users\Admin\Downloads\tx.dll%3fd=453427&amp;a=4" TargetMode="External"/><Relationship Id="rId812" Type="http://schemas.openxmlformats.org/officeDocument/2006/relationships/hyperlink" Target="file:///C:\Users\Admin\Downloads\tx.dll%3fd=70529&amp;a=14" TargetMode="External"/><Relationship Id="rId202" Type="http://schemas.openxmlformats.org/officeDocument/2006/relationships/hyperlink" Target="file:///C:\Users\Admin\Downloads\tx.dll%3fd=466341&amp;a=536" TargetMode="External"/><Relationship Id="rId244" Type="http://schemas.openxmlformats.org/officeDocument/2006/relationships/hyperlink" Target="file:///C:\Users\Admin\Downloads\tx.dll%3fd=100081&amp;a=4" TargetMode="External"/><Relationship Id="rId647" Type="http://schemas.openxmlformats.org/officeDocument/2006/relationships/hyperlink" Target="file:///C:\Users\Admin\Downloads\tx.dll%3fd=311202&amp;a=1" TargetMode="External"/><Relationship Id="rId689" Type="http://schemas.openxmlformats.org/officeDocument/2006/relationships/hyperlink" Target="file:///C:\Users\Admin\Downloads\tx.dll%3fd=340455&amp;a=1" TargetMode="External"/><Relationship Id="rId854" Type="http://schemas.openxmlformats.org/officeDocument/2006/relationships/fontTable" Target="fontTable.xml"/><Relationship Id="rId39" Type="http://schemas.openxmlformats.org/officeDocument/2006/relationships/hyperlink" Target="file:///C:\Users\Admin\Downloads\tx.dll%3fd=466341&amp;a=403" TargetMode="External"/><Relationship Id="rId286" Type="http://schemas.openxmlformats.org/officeDocument/2006/relationships/hyperlink" Target="file:///C:\Users\Admin\Downloads\tx.dll%3fd=161647&amp;a=71" TargetMode="External"/><Relationship Id="rId451" Type="http://schemas.openxmlformats.org/officeDocument/2006/relationships/hyperlink" Target="file:///C:\Users\Admin\Downloads\tx.dll%3fd=437066&amp;a=6" TargetMode="External"/><Relationship Id="rId493" Type="http://schemas.openxmlformats.org/officeDocument/2006/relationships/hyperlink" Target="file:///C:\Users\Admin\Downloads\tx.dll%3fd=287504&amp;a=214" TargetMode="External"/><Relationship Id="rId507" Type="http://schemas.openxmlformats.org/officeDocument/2006/relationships/hyperlink" Target="file:///C:\Users\Admin\Downloads\tx.dll%3fd=250991&amp;a=7" TargetMode="External"/><Relationship Id="rId549" Type="http://schemas.openxmlformats.org/officeDocument/2006/relationships/hyperlink" Target="file:///C:\Users\Admin\Downloads\tx.dll%3fd=255070&amp;a=1" TargetMode="External"/><Relationship Id="rId714" Type="http://schemas.openxmlformats.org/officeDocument/2006/relationships/hyperlink" Target="file:///C:\Users\Admin\Downloads\tx.dll%3fd=367885&amp;a=76" TargetMode="External"/><Relationship Id="rId756" Type="http://schemas.openxmlformats.org/officeDocument/2006/relationships/hyperlink" Target="file:///C:\Users\Admin\Downloads\tx.dll%3fd=419740&amp;a=2" TargetMode="External"/><Relationship Id="rId50" Type="http://schemas.openxmlformats.org/officeDocument/2006/relationships/hyperlink" Target="file:///C:\Users\Admin\Downloads\tx.dll%3fd=466341&amp;a=414" TargetMode="External"/><Relationship Id="rId104" Type="http://schemas.openxmlformats.org/officeDocument/2006/relationships/hyperlink" Target="file:///C:\Users\Admin\Downloads\tx.dll%3fd=466341&amp;a=458" TargetMode="External"/><Relationship Id="rId146" Type="http://schemas.openxmlformats.org/officeDocument/2006/relationships/hyperlink" Target="file:///C:\Users\Admin\Downloads\tx.dll%3fd=466341&amp;a=500" TargetMode="External"/><Relationship Id="rId188" Type="http://schemas.openxmlformats.org/officeDocument/2006/relationships/hyperlink" Target="file:///C:\Users\Admin\Downloads\tx.dll%3fd=466341&amp;a=289" TargetMode="External"/><Relationship Id="rId311" Type="http://schemas.openxmlformats.org/officeDocument/2006/relationships/hyperlink" Target="file:///C:\Users\Admin\Downloads\tx.dll%3fd=192548&amp;a=11" TargetMode="External"/><Relationship Id="rId353" Type="http://schemas.openxmlformats.org/officeDocument/2006/relationships/hyperlink" Target="file:///C:\Users\Admin\Downloads\tx.dll%3fd=276185&amp;a=1" TargetMode="External"/><Relationship Id="rId395" Type="http://schemas.openxmlformats.org/officeDocument/2006/relationships/hyperlink" Target="file:///C:\Users\Admin\Downloads\tx.dll%3fd=339749&amp;a=2" TargetMode="External"/><Relationship Id="rId409" Type="http://schemas.openxmlformats.org/officeDocument/2006/relationships/hyperlink" Target="file:///C:\Users\Admin\Downloads\tx.dll%3fd=375380&amp;a=1" TargetMode="External"/><Relationship Id="rId560" Type="http://schemas.openxmlformats.org/officeDocument/2006/relationships/hyperlink" Target="file:///C:\Users\Admin\Downloads\tx.dll%3fd=264192&amp;a=113" TargetMode="External"/><Relationship Id="rId798" Type="http://schemas.openxmlformats.org/officeDocument/2006/relationships/hyperlink" Target="file:///C:\Users\Admin\Downloads\tx.dll%3fd=464464&amp;a=6" TargetMode="External"/><Relationship Id="rId92" Type="http://schemas.openxmlformats.org/officeDocument/2006/relationships/hyperlink" Target="file:///C:\Users\Admin\Downloads\tx.dll%3fd=466341&amp;a=220" TargetMode="External"/><Relationship Id="rId213" Type="http://schemas.openxmlformats.org/officeDocument/2006/relationships/hyperlink" Target="file:///C:\Users\Admin\Downloads\tx.dll%3fd=287504&amp;a=214" TargetMode="External"/><Relationship Id="rId420" Type="http://schemas.openxmlformats.org/officeDocument/2006/relationships/hyperlink" Target="file:///C:\Users\Admin\Downloads\tx.dll%3fd=391272&amp;a=2" TargetMode="External"/><Relationship Id="rId616" Type="http://schemas.openxmlformats.org/officeDocument/2006/relationships/hyperlink" Target="file:///C:\Users\Admin\Downloads\tx.dll%3fd=291131&amp;a=98" TargetMode="External"/><Relationship Id="rId658" Type="http://schemas.openxmlformats.org/officeDocument/2006/relationships/hyperlink" Target="file:///C:\Users\Admin\Downloads\tx.dll%3fd=317164&amp;a=16" TargetMode="External"/><Relationship Id="rId823" Type="http://schemas.openxmlformats.org/officeDocument/2006/relationships/hyperlink" Target="file:///C:\Users\Admin\Downloads\tx.dll%3fd=71218&amp;a=127" TargetMode="External"/><Relationship Id="rId255" Type="http://schemas.openxmlformats.org/officeDocument/2006/relationships/hyperlink" Target="file:///C:\Users\Admin\Downloads\tx.dll%3fd=131070&amp;a=3" TargetMode="External"/><Relationship Id="rId297" Type="http://schemas.openxmlformats.org/officeDocument/2006/relationships/hyperlink" Target="file:///C:\Users\Admin\Downloads\tx.dll%3fd=185283&amp;a=10" TargetMode="External"/><Relationship Id="rId462" Type="http://schemas.openxmlformats.org/officeDocument/2006/relationships/hyperlink" Target="file:///C:\Users\Admin\Downloads\tx.dll%3fd=456085&amp;a=2" TargetMode="External"/><Relationship Id="rId518" Type="http://schemas.openxmlformats.org/officeDocument/2006/relationships/hyperlink" Target="file:///C:\Users\Admin\Downloads\tx.dll%3fd=190713&amp;a=48" TargetMode="External"/><Relationship Id="rId725" Type="http://schemas.openxmlformats.org/officeDocument/2006/relationships/hyperlink" Target="file:///C:\Users\Admin\Downloads\tx.dll%3fd=380721&amp;a=1" TargetMode="External"/><Relationship Id="rId115" Type="http://schemas.openxmlformats.org/officeDocument/2006/relationships/hyperlink" Target="file:///C:\Users\Admin\Downloads\tx.dll%3fd=466341&amp;a=469" TargetMode="External"/><Relationship Id="rId157" Type="http://schemas.openxmlformats.org/officeDocument/2006/relationships/hyperlink" Target="file:///C:\Users\Admin\Downloads\tx.dll%3fd=466341&amp;a=511" TargetMode="External"/><Relationship Id="rId322" Type="http://schemas.openxmlformats.org/officeDocument/2006/relationships/hyperlink" Target="file:///C:\Users\Admin\Downloads\tx.dll%3fd=214153&amp;a=7" TargetMode="External"/><Relationship Id="rId364" Type="http://schemas.openxmlformats.org/officeDocument/2006/relationships/hyperlink" Target="file:///C:\Users\Admin\Downloads\tx.dll%3fd=285971&amp;a=3" TargetMode="External"/><Relationship Id="rId767" Type="http://schemas.openxmlformats.org/officeDocument/2006/relationships/hyperlink" Target="file:///C:\Users\Admin\Downloads\tx.dll%3fd=430298&amp;a=3" TargetMode="External"/><Relationship Id="rId61" Type="http://schemas.openxmlformats.org/officeDocument/2006/relationships/hyperlink" Target="file:///C:\Users\Admin\Downloads\tx.dll%3fd=466341&amp;a=425" TargetMode="External"/><Relationship Id="rId199" Type="http://schemas.openxmlformats.org/officeDocument/2006/relationships/hyperlink" Target="file:///C:\Users\Admin\Downloads\tx.dll%3fd=466341&amp;a=534" TargetMode="External"/><Relationship Id="rId571" Type="http://schemas.openxmlformats.org/officeDocument/2006/relationships/hyperlink" Target="file:///C:\Users\Admin\Downloads\tx.dll%3fd=269808&amp;a=1" TargetMode="External"/><Relationship Id="rId627" Type="http://schemas.openxmlformats.org/officeDocument/2006/relationships/hyperlink" Target="file:///C:\Users\Admin\Downloads\tx.dll%3fd=297613&amp;a=73" TargetMode="External"/><Relationship Id="rId669" Type="http://schemas.openxmlformats.org/officeDocument/2006/relationships/hyperlink" Target="file:///C:\Users\Admin\Downloads\tx.dll%3fd=325028&amp;a=3" TargetMode="External"/><Relationship Id="rId834" Type="http://schemas.openxmlformats.org/officeDocument/2006/relationships/hyperlink" Target="file:///C:\Users\Admin\Downloads\tx.dll%3fd=473744&amp;a=1" TargetMode="External"/><Relationship Id="rId19" Type="http://schemas.openxmlformats.org/officeDocument/2006/relationships/hyperlink" Target="file:///C:\Users\Admin\Downloads\tx.dll%3fd=466341&amp;a=86" TargetMode="External"/><Relationship Id="rId224" Type="http://schemas.openxmlformats.org/officeDocument/2006/relationships/hyperlink" Target="file:///C:\Users\Admin\Downloads\tx.dll%3fd=15033&amp;a=479" TargetMode="External"/><Relationship Id="rId266" Type="http://schemas.openxmlformats.org/officeDocument/2006/relationships/hyperlink" Target="file:///C:\Users\Admin\Downloads\tx.dll%3fd=141843&amp;a=567" TargetMode="External"/><Relationship Id="rId431" Type="http://schemas.openxmlformats.org/officeDocument/2006/relationships/hyperlink" Target="file:///C:\Users\Admin\Downloads\tx.dll%3fd=413491&amp;a=1" TargetMode="External"/><Relationship Id="rId473" Type="http://schemas.openxmlformats.org/officeDocument/2006/relationships/hyperlink" Target="file:///C:\Users\Admin\Downloads\tx.dll%3fd=467085&amp;a=1" TargetMode="External"/><Relationship Id="rId529" Type="http://schemas.openxmlformats.org/officeDocument/2006/relationships/hyperlink" Target="file:///C:\Users\Admin\Downloads\tx.dll%3fd=233158&amp;a=1" TargetMode="External"/><Relationship Id="rId680" Type="http://schemas.openxmlformats.org/officeDocument/2006/relationships/hyperlink" Target="file:///C:\Users\Admin\Downloads\tx.dll%3fd=331189&amp;a=5" TargetMode="External"/><Relationship Id="rId736" Type="http://schemas.openxmlformats.org/officeDocument/2006/relationships/hyperlink" Target="file:///C:\Users\Admin\Downloads\tx.dll%3fd=399129&amp;a=26" TargetMode="External"/><Relationship Id="rId30" Type="http://schemas.openxmlformats.org/officeDocument/2006/relationships/hyperlink" Target="file:///C:\Users\Admin\Downloads\tx.dll%3fd=466341&amp;a=396" TargetMode="External"/><Relationship Id="rId126" Type="http://schemas.openxmlformats.org/officeDocument/2006/relationships/hyperlink" Target="file:///C:\Users\Admin\Downloads\tx.dll%3fd=466341&amp;a=480" TargetMode="External"/><Relationship Id="rId168" Type="http://schemas.openxmlformats.org/officeDocument/2006/relationships/hyperlink" Target="file:///C:\Users\Admin\Downloads\tx.dll%3fd=466341&amp;a=194" TargetMode="External"/><Relationship Id="rId333" Type="http://schemas.openxmlformats.org/officeDocument/2006/relationships/hyperlink" Target="file:///C:\Users\Admin\Downloads\tx.dll%3fd=250567&amp;a=2" TargetMode="External"/><Relationship Id="rId540" Type="http://schemas.openxmlformats.org/officeDocument/2006/relationships/hyperlink" Target="file:///C:\Users\Admin\Downloads\tx.dll%3fd=244219&amp;a=21" TargetMode="External"/><Relationship Id="rId778" Type="http://schemas.openxmlformats.org/officeDocument/2006/relationships/hyperlink" Target="file:///C:\Users\Admin\Downloads\tx.dll%3fd=442476&amp;a=3" TargetMode="External"/><Relationship Id="rId72" Type="http://schemas.openxmlformats.org/officeDocument/2006/relationships/hyperlink" Target="file:///C:\Users\Admin\Downloads\tx.dll%3fd=466341&amp;a=436" TargetMode="External"/><Relationship Id="rId375" Type="http://schemas.openxmlformats.org/officeDocument/2006/relationships/hyperlink" Target="file:///C:\Users\Admin\Downloads\tx.dll%3fd=318860&amp;a=1" TargetMode="External"/><Relationship Id="rId582" Type="http://schemas.openxmlformats.org/officeDocument/2006/relationships/hyperlink" Target="file:///C:\Users\Admin\Downloads\tx.dll%3fd=274099&amp;a=2" TargetMode="External"/><Relationship Id="rId638" Type="http://schemas.openxmlformats.org/officeDocument/2006/relationships/hyperlink" Target="file:///C:\Users\Admin\Downloads\tx.dll%3fd=305014&amp;a=2" TargetMode="External"/><Relationship Id="rId803" Type="http://schemas.openxmlformats.org/officeDocument/2006/relationships/hyperlink" Target="file:///C:\Users\Admin\Downloads\tx.dll%3fd=471342&amp;a=5" TargetMode="External"/><Relationship Id="rId845" Type="http://schemas.openxmlformats.org/officeDocument/2006/relationships/hyperlink" Target="file:///C:\Users\Admin\Downloads\tx.dll%3fd=301876&amp;a=99" TargetMode="External"/><Relationship Id="rId3" Type="http://schemas.openxmlformats.org/officeDocument/2006/relationships/settings" Target="settings.xml"/><Relationship Id="rId235" Type="http://schemas.openxmlformats.org/officeDocument/2006/relationships/hyperlink" Target="file:///C:\Users\Admin\Downloads\tx.dll%3fd=75813&amp;a=228" TargetMode="External"/><Relationship Id="rId277" Type="http://schemas.openxmlformats.org/officeDocument/2006/relationships/hyperlink" Target="file:///C:\Users\Admin\Downloads\tx.dll%3fd=151826&amp;a=18" TargetMode="External"/><Relationship Id="rId400" Type="http://schemas.openxmlformats.org/officeDocument/2006/relationships/hyperlink" Target="file:///C:\Users\Admin\Downloads\tx.dll%3fd=346617&amp;a=3" TargetMode="External"/><Relationship Id="rId442" Type="http://schemas.openxmlformats.org/officeDocument/2006/relationships/hyperlink" Target="file:///C:\Users\Admin\Downloads\tx.dll%3fd=426516&amp;a=61" TargetMode="External"/><Relationship Id="rId484" Type="http://schemas.openxmlformats.org/officeDocument/2006/relationships/hyperlink" Target="file:///C:\Users\Admin\Downloads\tx.dll%3fd=144501&amp;a=175" TargetMode="External"/><Relationship Id="rId705" Type="http://schemas.openxmlformats.org/officeDocument/2006/relationships/hyperlink" Target="file:///C:\Users\Admin\Downloads\tx.dll%3fd=356440&amp;a=2" TargetMode="External"/><Relationship Id="rId137" Type="http://schemas.openxmlformats.org/officeDocument/2006/relationships/hyperlink" Target="file:///C:\Users\Admin\Downloads\tx.dll%3fd=466341&amp;a=491" TargetMode="External"/><Relationship Id="rId302" Type="http://schemas.openxmlformats.org/officeDocument/2006/relationships/hyperlink" Target="file:///C:\Users\Admin\Downloads\tx.dll%3fd=189551&amp;a=3" TargetMode="External"/><Relationship Id="rId344" Type="http://schemas.openxmlformats.org/officeDocument/2006/relationships/hyperlink" Target="file:///C:\Users\Admin\Downloads\tx.dll%3fd=271296&amp;a=62" TargetMode="External"/><Relationship Id="rId691" Type="http://schemas.openxmlformats.org/officeDocument/2006/relationships/hyperlink" Target="file:///C:\Users\Admin\Downloads\tx.dll%3fd=341021&amp;a=3" TargetMode="External"/><Relationship Id="rId747" Type="http://schemas.openxmlformats.org/officeDocument/2006/relationships/hyperlink" Target="file:///C:\Users\Admin\Downloads\tx.dll%3fd=409819&amp;a=5" TargetMode="External"/><Relationship Id="rId789" Type="http://schemas.openxmlformats.org/officeDocument/2006/relationships/hyperlink" Target="file:///C:\Users\Admin\Downloads\tx.dll%3fd=456005&amp;a=2" TargetMode="External"/><Relationship Id="rId41" Type="http://schemas.openxmlformats.org/officeDocument/2006/relationships/hyperlink" Target="file:///C:\Users\Admin\Downloads\tx.dll%3fd=466341&amp;a=405" TargetMode="External"/><Relationship Id="rId83" Type="http://schemas.openxmlformats.org/officeDocument/2006/relationships/hyperlink" Target="file:///C:\Users\Admin\Downloads\tx.dll%3fd=466341&amp;a=273" TargetMode="External"/><Relationship Id="rId179" Type="http://schemas.openxmlformats.org/officeDocument/2006/relationships/hyperlink" Target="file:///C:\Users\Admin\Downloads\tx.dll%3fd=466341&amp;a=526" TargetMode="External"/><Relationship Id="rId386" Type="http://schemas.openxmlformats.org/officeDocument/2006/relationships/hyperlink" Target="file:///C:\Users\Admin\Downloads\tx.dll%3fd=331188&amp;a=1" TargetMode="External"/><Relationship Id="rId551" Type="http://schemas.openxmlformats.org/officeDocument/2006/relationships/hyperlink" Target="file:///C:\Users\Admin\Downloads\tx.dll%3fd=256665&amp;a=1" TargetMode="External"/><Relationship Id="rId593" Type="http://schemas.openxmlformats.org/officeDocument/2006/relationships/hyperlink" Target="file:///C:\Users\Admin\Downloads\tx.dll%3fd=278803&amp;a=1" TargetMode="External"/><Relationship Id="rId607" Type="http://schemas.openxmlformats.org/officeDocument/2006/relationships/hyperlink" Target="file:///C:\Users\Admin\Downloads\tx.dll%3fd=285233&amp;a=8" TargetMode="External"/><Relationship Id="rId649" Type="http://schemas.openxmlformats.org/officeDocument/2006/relationships/hyperlink" Target="file:///C:\Users\Admin\Downloads\tx.dll%3fd=312444&amp;a=1" TargetMode="External"/><Relationship Id="rId814" Type="http://schemas.openxmlformats.org/officeDocument/2006/relationships/hyperlink" Target="file:///C:\Users\Admin\Downloads\tx.dll%3fd=71218&amp;a=127" TargetMode="External"/><Relationship Id="rId190" Type="http://schemas.openxmlformats.org/officeDocument/2006/relationships/hyperlink" Target="file:///C:\Users\Admin\Downloads\tx.dll%3fd=466341&amp;a=290" TargetMode="External"/><Relationship Id="rId204" Type="http://schemas.openxmlformats.org/officeDocument/2006/relationships/hyperlink" Target="file:///C:\Users\Admin\Downloads\tx.dll%3fd=466341&amp;a=538" TargetMode="External"/><Relationship Id="rId246" Type="http://schemas.openxmlformats.org/officeDocument/2006/relationships/hyperlink" Target="file:///C:\Users\Admin\Downloads\tx.dll%3fd=100081&amp;a=40" TargetMode="External"/><Relationship Id="rId288" Type="http://schemas.openxmlformats.org/officeDocument/2006/relationships/hyperlink" Target="file:///C:\Users\Admin\Downloads\tx.dll%3fd=161647&amp;a=73" TargetMode="External"/><Relationship Id="rId411" Type="http://schemas.openxmlformats.org/officeDocument/2006/relationships/hyperlink" Target="file:///C:\Users\Admin\Downloads\tx.dll%3fd=381446&amp;a=1" TargetMode="External"/><Relationship Id="rId453" Type="http://schemas.openxmlformats.org/officeDocument/2006/relationships/hyperlink" Target="file:///C:\Users\Admin\Downloads\tx.dll%3fd=438972&amp;a=2" TargetMode="External"/><Relationship Id="rId509" Type="http://schemas.openxmlformats.org/officeDocument/2006/relationships/hyperlink" Target="file:///C:\Users\Admin\Downloads\tx.dll%3fd=250991&amp;a=6" TargetMode="External"/><Relationship Id="rId660" Type="http://schemas.openxmlformats.org/officeDocument/2006/relationships/hyperlink" Target="file:///C:\Users\Admin\Downloads\tx.dll%3fd=318491&amp;a=86" TargetMode="External"/><Relationship Id="rId106" Type="http://schemas.openxmlformats.org/officeDocument/2006/relationships/hyperlink" Target="file:///C:\Users\Admin\Downloads\tx.dll%3fd=466341&amp;a=460" TargetMode="External"/><Relationship Id="rId313" Type="http://schemas.openxmlformats.org/officeDocument/2006/relationships/hyperlink" Target="file:///C:\Users\Admin\Downloads\tx.dll%3fd=196697&amp;a=20" TargetMode="External"/><Relationship Id="rId495" Type="http://schemas.openxmlformats.org/officeDocument/2006/relationships/hyperlink" Target="file:///C:\Users\Admin\Downloads\tx.dll%3fd=144501&amp;a=171" TargetMode="External"/><Relationship Id="rId716" Type="http://schemas.openxmlformats.org/officeDocument/2006/relationships/hyperlink" Target="file:///C:\Users\Admin\Downloads\tx.dll%3fd=371297&amp;a=18" TargetMode="External"/><Relationship Id="rId758" Type="http://schemas.openxmlformats.org/officeDocument/2006/relationships/hyperlink" Target="file:///C:\Users\Admin\Downloads\tx.dll%3fd=421117&amp;a=61" TargetMode="External"/><Relationship Id="rId10" Type="http://schemas.openxmlformats.org/officeDocument/2006/relationships/hyperlink" Target="file:///C:\Users\Admin\Downloads\tx.dll%3fd=473744&amp;a=1017" TargetMode="External"/><Relationship Id="rId52" Type="http://schemas.openxmlformats.org/officeDocument/2006/relationships/hyperlink" Target="file:///C:\Users\Admin\Downloads\tx.dll%3fd=466341&amp;a=416" TargetMode="External"/><Relationship Id="rId94" Type="http://schemas.openxmlformats.org/officeDocument/2006/relationships/hyperlink" Target="file:///C:\Users\Admin\Downloads\tx.dll%3fd=466341&amp;a=449" TargetMode="External"/><Relationship Id="rId148" Type="http://schemas.openxmlformats.org/officeDocument/2006/relationships/hyperlink" Target="file:///C:\Users\Admin\Downloads\tx.dll%3fd=466341&amp;a=502" TargetMode="External"/><Relationship Id="rId355" Type="http://schemas.openxmlformats.org/officeDocument/2006/relationships/hyperlink" Target="file:///C:\Users\Admin\Downloads\tx.dll%3fd=276185&amp;a=45" TargetMode="External"/><Relationship Id="rId397" Type="http://schemas.openxmlformats.org/officeDocument/2006/relationships/hyperlink" Target="file:///C:\Users\Admin\Downloads\tx.dll%3fd=340199&amp;a=2" TargetMode="External"/><Relationship Id="rId520" Type="http://schemas.openxmlformats.org/officeDocument/2006/relationships/hyperlink" Target="file:///C:\Users\Admin\Downloads\tx.dll%3fd=190713&amp;a=69" TargetMode="External"/><Relationship Id="rId562" Type="http://schemas.openxmlformats.org/officeDocument/2006/relationships/hyperlink" Target="file:///C:\Users\Admin\Downloads\tx.dll%3fd=264464&amp;a=2" TargetMode="External"/><Relationship Id="rId618" Type="http://schemas.openxmlformats.org/officeDocument/2006/relationships/hyperlink" Target="file:///C:\Users\Admin\Downloads\tx.dll%3fd=292394&amp;a=1" TargetMode="External"/><Relationship Id="rId825" Type="http://schemas.openxmlformats.org/officeDocument/2006/relationships/hyperlink" Target="file:///C:\Users\Admin\Downloads\tx.dll%3fd=33409&amp;a=54" TargetMode="External"/><Relationship Id="rId215" Type="http://schemas.openxmlformats.org/officeDocument/2006/relationships/hyperlink" Target="file:///C:\Users\Admin\Downloads\tx.dll%3fd=287504&amp;a=214" TargetMode="External"/><Relationship Id="rId257" Type="http://schemas.openxmlformats.org/officeDocument/2006/relationships/hyperlink" Target="file:///C:\Users\Admin\Downloads\tx.dll%3fd=137460&amp;a=153" TargetMode="External"/><Relationship Id="rId422" Type="http://schemas.openxmlformats.org/officeDocument/2006/relationships/hyperlink" Target="file:///C:\Users\Admin\Downloads\tx.dll%3fd=393457&amp;a=1" TargetMode="External"/><Relationship Id="rId464" Type="http://schemas.openxmlformats.org/officeDocument/2006/relationships/hyperlink" Target="file:///C:\Users\Admin\Downloads\tx.dll%3fd=459588&amp;a=1" TargetMode="External"/><Relationship Id="rId299" Type="http://schemas.openxmlformats.org/officeDocument/2006/relationships/hyperlink" Target="file:///C:\Users\Admin\Downloads\tx.dll%3fd=186817&amp;a=2" TargetMode="External"/><Relationship Id="rId727" Type="http://schemas.openxmlformats.org/officeDocument/2006/relationships/hyperlink" Target="file:///C:\Users\Admin\Downloads\tx.dll%3fd=386428&amp;a=2" TargetMode="External"/><Relationship Id="rId63" Type="http://schemas.openxmlformats.org/officeDocument/2006/relationships/hyperlink" Target="file:///C:\Users\Admin\Downloads\tx.dll%3fd=466341&amp;a=427" TargetMode="External"/><Relationship Id="rId159" Type="http://schemas.openxmlformats.org/officeDocument/2006/relationships/hyperlink" Target="file:///C:\Users\Admin\Downloads\tx.dll%3fd=466341&amp;a=513" TargetMode="External"/><Relationship Id="rId366" Type="http://schemas.openxmlformats.org/officeDocument/2006/relationships/hyperlink" Target="file:///C:\Users\Admin\Downloads\tx.dll%3fd=292094&amp;a=4" TargetMode="External"/><Relationship Id="rId573" Type="http://schemas.openxmlformats.org/officeDocument/2006/relationships/hyperlink" Target="file:///C:\Users\Admin\Downloads\tx.dll%3fd=270339&amp;a=63" TargetMode="External"/><Relationship Id="rId780" Type="http://schemas.openxmlformats.org/officeDocument/2006/relationships/hyperlink" Target="file:///C:\Users\Admin\Downloads\tx.dll%3fd=443436&amp;a=61" TargetMode="External"/><Relationship Id="rId226" Type="http://schemas.openxmlformats.org/officeDocument/2006/relationships/hyperlink" Target="file:///C:\Users\Admin\Downloads\tx.dll%3fd=38282&amp;a=17" TargetMode="External"/><Relationship Id="rId433" Type="http://schemas.openxmlformats.org/officeDocument/2006/relationships/hyperlink" Target="file:///C:\Users\Admin\Downloads\tx.dll%3fd=415347&amp;a=2" TargetMode="External"/><Relationship Id="rId640" Type="http://schemas.openxmlformats.org/officeDocument/2006/relationships/hyperlink" Target="file:///C:\Users\Admin\Downloads\tx.dll%3fd=306497&amp;a=1" TargetMode="External"/><Relationship Id="rId738" Type="http://schemas.openxmlformats.org/officeDocument/2006/relationships/hyperlink" Target="file:///C:\Users\Admin\Downloads\tx.dll%3fd=400522&amp;a=1" TargetMode="External"/><Relationship Id="rId74" Type="http://schemas.openxmlformats.org/officeDocument/2006/relationships/hyperlink" Target="file:///C:\Users\Admin\Downloads\tx.dll%3fd=466341&amp;a=438" TargetMode="External"/><Relationship Id="rId377" Type="http://schemas.openxmlformats.org/officeDocument/2006/relationships/hyperlink" Target="file:///C:\Users\Admin\Downloads\tx.dll%3fd=323986&amp;a=12" TargetMode="External"/><Relationship Id="rId500" Type="http://schemas.openxmlformats.org/officeDocument/2006/relationships/hyperlink" Target="file:///C:\Users\Admin\Downloads\tx.dll%3fd=144501&amp;a=35" TargetMode="External"/><Relationship Id="rId584" Type="http://schemas.openxmlformats.org/officeDocument/2006/relationships/hyperlink" Target="file:///C:\Users\Admin\Downloads\tx.dll%3fd=274878&amp;a=1" TargetMode="External"/><Relationship Id="rId805" Type="http://schemas.openxmlformats.org/officeDocument/2006/relationships/hyperlink" Target="file:///C:\Users\Admin\Downloads\tx.dll%3fd=473188&amp;a=21" TargetMode="External"/><Relationship Id="rId5" Type="http://schemas.openxmlformats.org/officeDocument/2006/relationships/hyperlink" Target="file:///C:\Users\Admin\Downloads\tx.dll%3fd=459661&amp;a=23" TargetMode="External"/><Relationship Id="rId237" Type="http://schemas.openxmlformats.org/officeDocument/2006/relationships/hyperlink" Target="file:///C:\Users\Admin\Downloads\tx.dll%3fd=89575&amp;a=1" TargetMode="External"/><Relationship Id="rId791" Type="http://schemas.openxmlformats.org/officeDocument/2006/relationships/hyperlink" Target="file:///C:\Users\Admin\Downloads\tx.dll%3fd=458619&amp;a=8" TargetMode="External"/><Relationship Id="rId444" Type="http://schemas.openxmlformats.org/officeDocument/2006/relationships/hyperlink" Target="file:///C:\Users\Admin\Downloads\tx.dll%3fd=428710&amp;a=15" TargetMode="External"/><Relationship Id="rId651" Type="http://schemas.openxmlformats.org/officeDocument/2006/relationships/hyperlink" Target="file:///C:\Users\Admin\Downloads\tx.dll%3fd=313337&amp;a=23" TargetMode="External"/><Relationship Id="rId749" Type="http://schemas.openxmlformats.org/officeDocument/2006/relationships/hyperlink" Target="file:///C:\Users\Admin\Downloads\tx.dll%3fd=413768&amp;a=61" TargetMode="External"/><Relationship Id="rId290" Type="http://schemas.openxmlformats.org/officeDocument/2006/relationships/hyperlink" Target="file:///C:\Users\Admin\Downloads\tx.dll%3fd=161647&amp;a=75" TargetMode="External"/><Relationship Id="rId304" Type="http://schemas.openxmlformats.org/officeDocument/2006/relationships/hyperlink" Target="file:///C:\Users\Admin\Downloads\tx.dll%3fd=189551&amp;a=2" TargetMode="External"/><Relationship Id="rId388" Type="http://schemas.openxmlformats.org/officeDocument/2006/relationships/hyperlink" Target="file:///C:\Users\Admin\Downloads\tx.dll%3fd=332469&amp;a=1" TargetMode="External"/><Relationship Id="rId511" Type="http://schemas.openxmlformats.org/officeDocument/2006/relationships/hyperlink" Target="file:///C:\Users\Admin\Downloads\tx.dll%3fd=144501&amp;a=35" TargetMode="External"/><Relationship Id="rId609" Type="http://schemas.openxmlformats.org/officeDocument/2006/relationships/hyperlink" Target="file:///C:\Users\Admin\Downloads\tx.dll%3fd=285879&amp;a=67" TargetMode="External"/><Relationship Id="rId85" Type="http://schemas.openxmlformats.org/officeDocument/2006/relationships/hyperlink" Target="file:///C:\Users\Admin\Downloads\tx.dll%3fd=466341&amp;a=447" TargetMode="External"/><Relationship Id="rId150" Type="http://schemas.openxmlformats.org/officeDocument/2006/relationships/hyperlink" Target="file:///C:\Users\Admin\Downloads\tx.dll%3fd=466341&amp;a=504" TargetMode="External"/><Relationship Id="rId595" Type="http://schemas.openxmlformats.org/officeDocument/2006/relationships/hyperlink" Target="file:///C:\Users\Admin\Downloads\tx.dll%3fd=279800&amp;a=1" TargetMode="External"/><Relationship Id="rId816" Type="http://schemas.openxmlformats.org/officeDocument/2006/relationships/hyperlink" Target="file:///C:\Users\Admin\Downloads\tx.dll%3fd=71218&amp;a=127" TargetMode="External"/><Relationship Id="rId248" Type="http://schemas.openxmlformats.org/officeDocument/2006/relationships/hyperlink" Target="file:///C:\Users\Admin\Downloads\tx.dll%3fd=116269&amp;a=18" TargetMode="External"/><Relationship Id="rId455" Type="http://schemas.openxmlformats.org/officeDocument/2006/relationships/hyperlink" Target="file:///C:\Users\Admin\Downloads\tx.dll%3fd=441333&amp;a=3" TargetMode="External"/><Relationship Id="rId662" Type="http://schemas.openxmlformats.org/officeDocument/2006/relationships/hyperlink" Target="file:///C:\Users\Admin\Downloads\tx.dll%3fd=319624&amp;a=9" TargetMode="External"/><Relationship Id="rId12" Type="http://schemas.openxmlformats.org/officeDocument/2006/relationships/hyperlink" Target="file:///C:\Users\Admin\Downloads\tx.dll%3fd=466341&amp;a=384" TargetMode="External"/><Relationship Id="rId108" Type="http://schemas.openxmlformats.org/officeDocument/2006/relationships/hyperlink" Target="file:///C:\Users\Admin\Downloads\tx.dll%3fd=466341&amp;a=462" TargetMode="External"/><Relationship Id="rId315" Type="http://schemas.openxmlformats.org/officeDocument/2006/relationships/hyperlink" Target="file:///C:\Users\Admin\Downloads\tx.dll%3fd=204613&amp;a=1" TargetMode="External"/><Relationship Id="rId522" Type="http://schemas.openxmlformats.org/officeDocument/2006/relationships/hyperlink" Target="file:///C:\Users\Admin\Downloads\tx.dll%3fd=190713&amp;a=45" TargetMode="External"/><Relationship Id="rId96" Type="http://schemas.openxmlformats.org/officeDocument/2006/relationships/hyperlink" Target="file:///C:\Users\Admin\Downloads\tx.dll%3fd=466341&amp;a=146" TargetMode="External"/><Relationship Id="rId161" Type="http://schemas.openxmlformats.org/officeDocument/2006/relationships/hyperlink" Target="file:///C:\Users\Admin\Downloads\tx.dll%3fd=466341&amp;a=515" TargetMode="External"/><Relationship Id="rId399" Type="http://schemas.openxmlformats.org/officeDocument/2006/relationships/hyperlink" Target="file:///C:\Users\Admin\Downloads\tx.dll%3fd=346617&amp;a=2" TargetMode="External"/><Relationship Id="rId827" Type="http://schemas.openxmlformats.org/officeDocument/2006/relationships/hyperlink" Target="file:///C:\Users\Admin\Downloads\tx.dll%3fd=33409&amp;a=54" TargetMode="External"/><Relationship Id="rId259" Type="http://schemas.openxmlformats.org/officeDocument/2006/relationships/hyperlink" Target="file:///C:\Users\Admin\Downloads\tx.dll%3fd=141843&amp;a=2" TargetMode="External"/><Relationship Id="rId466" Type="http://schemas.openxmlformats.org/officeDocument/2006/relationships/hyperlink" Target="file:///C:\Users\Admin\Downloads\tx.dll%3fd=460271&amp;a=1" TargetMode="External"/><Relationship Id="rId673" Type="http://schemas.openxmlformats.org/officeDocument/2006/relationships/hyperlink" Target="file:///C:\Users\Admin\Downloads\tx.dll%3fd=328048&amp;a=3" TargetMode="External"/><Relationship Id="rId23" Type="http://schemas.openxmlformats.org/officeDocument/2006/relationships/hyperlink" Target="file:///C:\Users\Admin\Downloads\tx.dll%3fd=466341&amp;a=391" TargetMode="External"/><Relationship Id="rId119" Type="http://schemas.openxmlformats.org/officeDocument/2006/relationships/hyperlink" Target="file:///C:\Users\Admin\Downloads\tx.dll%3fd=466341&amp;a=473" TargetMode="External"/><Relationship Id="rId326" Type="http://schemas.openxmlformats.org/officeDocument/2006/relationships/hyperlink" Target="file:///C:\Users\Admin\Downloads\tx.dll%3fd=215600&amp;a=2" TargetMode="External"/><Relationship Id="rId533" Type="http://schemas.openxmlformats.org/officeDocument/2006/relationships/hyperlink" Target="file:///C:\Users\Admin\Downloads\tx.dll%3fd=240558&amp;a=1" TargetMode="External"/><Relationship Id="rId740" Type="http://schemas.openxmlformats.org/officeDocument/2006/relationships/hyperlink" Target="file:///C:\Users\Admin\Downloads\tx.dll%3fd=401560&amp;a=2" TargetMode="External"/><Relationship Id="rId838" Type="http://schemas.openxmlformats.org/officeDocument/2006/relationships/hyperlink" Target="file:///C:\Users\Admin\Downloads\tx.dll%3fd=144501&amp;a=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151925</Words>
  <Characters>865979</Characters>
  <Application>Microsoft Office Word</Application>
  <DocSecurity>0</DocSecurity>
  <Lines>7216</Lines>
  <Paragraphs>2031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2022-05-05T08:53:00Z</dcterms:created>
  <dcterms:modified xsi:type="dcterms:W3CDTF">2022-05-05T08:53:00Z</dcterms:modified>
</cp:coreProperties>
</file>