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DA" w:rsidRDefault="00950FDA" w:rsidP="00950FDA">
      <w:pPr>
        <w:pStyle w:val="newncpi0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Утверждено</w:t>
      </w:r>
    </w:p>
    <w:p w:rsidR="00131E45" w:rsidRDefault="00950FDA" w:rsidP="00950FDA">
      <w:pPr>
        <w:pStyle w:val="newncpi0"/>
        <w:jc w:val="left"/>
      </w:pPr>
      <w:r>
        <w:rPr>
          <w:sz w:val="28"/>
          <w:szCs w:val="28"/>
        </w:rPr>
        <w:t xml:space="preserve">                                                                 Протокол  наблюдательного  совета</w:t>
      </w:r>
      <w:r w:rsidR="00131E45" w:rsidRPr="00131E45">
        <w:t> </w:t>
      </w:r>
    </w:p>
    <w:p w:rsidR="00950FDA" w:rsidRPr="00950FDA" w:rsidRDefault="00950FDA" w:rsidP="00950FDA">
      <w:pPr>
        <w:pStyle w:val="newncpi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950FDA">
        <w:rPr>
          <w:sz w:val="28"/>
          <w:szCs w:val="28"/>
        </w:rPr>
        <w:t xml:space="preserve">от </w:t>
      </w:r>
      <w:r w:rsidR="00A360BB">
        <w:rPr>
          <w:sz w:val="28"/>
          <w:szCs w:val="28"/>
        </w:rPr>
        <w:t>27.04.</w:t>
      </w:r>
      <w:r w:rsidRPr="00950FDA">
        <w:rPr>
          <w:sz w:val="28"/>
          <w:szCs w:val="28"/>
        </w:rPr>
        <w:t>2015 года №</w:t>
      </w:r>
      <w:r w:rsidR="00A360BB">
        <w:rPr>
          <w:sz w:val="28"/>
          <w:szCs w:val="28"/>
        </w:rPr>
        <w:t>15</w:t>
      </w:r>
    </w:p>
    <w:p w:rsidR="00414586" w:rsidRPr="00950FDA" w:rsidRDefault="00414586" w:rsidP="00131E45">
      <w:pPr>
        <w:pStyle w:val="newncpi"/>
        <w:rPr>
          <w:sz w:val="28"/>
          <w:szCs w:val="28"/>
        </w:rPr>
      </w:pPr>
      <w:bookmarkStart w:id="1" w:name="a1"/>
      <w:bookmarkStart w:id="2" w:name="a44"/>
      <w:bookmarkEnd w:id="1"/>
      <w:bookmarkEnd w:id="2"/>
    </w:p>
    <w:p w:rsidR="00950FDA" w:rsidRDefault="00131E45" w:rsidP="00131E45">
      <w:pPr>
        <w:pStyle w:val="newncpi"/>
        <w:rPr>
          <w:sz w:val="28"/>
          <w:szCs w:val="28"/>
        </w:rPr>
      </w:pPr>
      <w:r w:rsidRPr="005B1A90">
        <w:rPr>
          <w:sz w:val="28"/>
          <w:szCs w:val="28"/>
        </w:rPr>
        <w:t>Порядок закупок за счет собственных средств</w:t>
      </w:r>
      <w:r w:rsidR="00CE6BD2">
        <w:rPr>
          <w:sz w:val="28"/>
          <w:szCs w:val="28"/>
        </w:rPr>
        <w:t xml:space="preserve"> и выбора поставщика</w:t>
      </w:r>
    </w:p>
    <w:p w:rsidR="00131E45" w:rsidRDefault="00950FDA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Торфопредприятие</w:t>
      </w:r>
      <w:proofErr w:type="spellEnd"/>
      <w:r>
        <w:rPr>
          <w:sz w:val="28"/>
          <w:szCs w:val="28"/>
        </w:rPr>
        <w:t xml:space="preserve"> Глинка».</w:t>
      </w:r>
    </w:p>
    <w:p w:rsidR="00CE6BD2" w:rsidRDefault="00CE6BD2" w:rsidP="00131E45">
      <w:pPr>
        <w:pStyle w:val="newncpi"/>
        <w:rPr>
          <w:sz w:val="28"/>
          <w:szCs w:val="28"/>
        </w:rPr>
      </w:pPr>
    </w:p>
    <w:p w:rsidR="00CE6BD2" w:rsidRDefault="00CE6BD2" w:rsidP="00131E4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Данный порядок закупок за счет собственных средств</w:t>
      </w:r>
      <w:r w:rsidR="00637F5B">
        <w:rPr>
          <w:sz w:val="28"/>
          <w:szCs w:val="28"/>
        </w:rPr>
        <w:t xml:space="preserve"> ОАО «</w:t>
      </w:r>
      <w:proofErr w:type="spellStart"/>
      <w:r w:rsidR="00637F5B">
        <w:rPr>
          <w:sz w:val="28"/>
          <w:szCs w:val="28"/>
        </w:rPr>
        <w:t>Торфопредприятие</w:t>
      </w:r>
      <w:proofErr w:type="spellEnd"/>
      <w:r w:rsidR="00637F5B">
        <w:rPr>
          <w:sz w:val="28"/>
          <w:szCs w:val="28"/>
        </w:rPr>
        <w:t xml:space="preserve"> Глинка»</w:t>
      </w:r>
      <w:r>
        <w:rPr>
          <w:sz w:val="28"/>
          <w:szCs w:val="28"/>
        </w:rPr>
        <w:t xml:space="preserve"> разработан на основании порядка выбора поставщика при осуществлении централизованных закупок за счет собственных средств организаций, входящих в состав ГПО «</w:t>
      </w:r>
      <w:proofErr w:type="spellStart"/>
      <w:r>
        <w:rPr>
          <w:sz w:val="28"/>
          <w:szCs w:val="28"/>
        </w:rPr>
        <w:t>Белт</w:t>
      </w:r>
      <w:r w:rsidR="00637F5B">
        <w:rPr>
          <w:sz w:val="28"/>
          <w:szCs w:val="28"/>
        </w:rPr>
        <w:t>о</w:t>
      </w:r>
      <w:r>
        <w:rPr>
          <w:sz w:val="28"/>
          <w:szCs w:val="28"/>
        </w:rPr>
        <w:t>пгаз</w:t>
      </w:r>
      <w:proofErr w:type="spellEnd"/>
      <w:r>
        <w:rPr>
          <w:sz w:val="28"/>
          <w:szCs w:val="28"/>
        </w:rPr>
        <w:t>», утвержденного приказом ГПО «</w:t>
      </w:r>
      <w:proofErr w:type="spellStart"/>
      <w:r>
        <w:rPr>
          <w:sz w:val="28"/>
          <w:szCs w:val="28"/>
        </w:rPr>
        <w:t>Белтопгаз</w:t>
      </w:r>
      <w:proofErr w:type="spellEnd"/>
      <w:r>
        <w:rPr>
          <w:sz w:val="28"/>
          <w:szCs w:val="28"/>
        </w:rPr>
        <w:t>» от 28.12.2014 г.</w:t>
      </w:r>
      <w:r w:rsidR="00637F5B">
        <w:rPr>
          <w:sz w:val="28"/>
          <w:szCs w:val="28"/>
        </w:rPr>
        <w:t xml:space="preserve"> </w:t>
      </w:r>
      <w:r>
        <w:rPr>
          <w:sz w:val="28"/>
          <w:szCs w:val="28"/>
        </w:rPr>
        <w:t>№232</w:t>
      </w:r>
      <w:r w:rsidR="00637F5B">
        <w:rPr>
          <w:sz w:val="28"/>
          <w:szCs w:val="28"/>
        </w:rPr>
        <w:t>.</w:t>
      </w:r>
    </w:p>
    <w:p w:rsidR="00324A94" w:rsidRDefault="00324A94" w:rsidP="00637F5B">
      <w:pPr>
        <w:pStyle w:val="newncpi"/>
        <w:rPr>
          <w:sz w:val="28"/>
          <w:szCs w:val="28"/>
        </w:rPr>
      </w:pPr>
    </w:p>
    <w:p w:rsidR="00637F5B" w:rsidRPr="00324A94" w:rsidRDefault="00637F5B" w:rsidP="00637F5B">
      <w:pPr>
        <w:pStyle w:val="newncpi"/>
        <w:rPr>
          <w:b/>
          <w:sz w:val="28"/>
          <w:szCs w:val="28"/>
        </w:rPr>
      </w:pPr>
      <w:r w:rsidRPr="00324A94">
        <w:rPr>
          <w:b/>
          <w:sz w:val="28"/>
          <w:szCs w:val="28"/>
        </w:rPr>
        <w:t>Т</w:t>
      </w:r>
      <w:r w:rsidR="00481182" w:rsidRPr="00324A94">
        <w:rPr>
          <w:b/>
          <w:sz w:val="28"/>
          <w:szCs w:val="28"/>
        </w:rPr>
        <w:t>ребования к процедурам закупок</w:t>
      </w:r>
      <w:r w:rsidRPr="00324A94">
        <w:rPr>
          <w:b/>
          <w:sz w:val="28"/>
          <w:szCs w:val="28"/>
        </w:rPr>
        <w:t>.</w:t>
      </w:r>
    </w:p>
    <w:p w:rsidR="00637F5B" w:rsidRPr="00104203" w:rsidRDefault="00637F5B" w:rsidP="00637F5B">
      <w:pPr>
        <w:pStyle w:val="newncpi"/>
        <w:rPr>
          <w:b/>
          <w:sz w:val="28"/>
          <w:szCs w:val="28"/>
        </w:rPr>
      </w:pPr>
      <w:r w:rsidRPr="00104203">
        <w:rPr>
          <w:b/>
          <w:sz w:val="28"/>
          <w:szCs w:val="28"/>
        </w:rPr>
        <w:t xml:space="preserve">1.При осуществлении закупки товаров по одной сделке на сумму </w:t>
      </w:r>
      <w:r w:rsidR="00BB6E4E" w:rsidRPr="00104203">
        <w:rPr>
          <w:b/>
          <w:sz w:val="28"/>
          <w:szCs w:val="28"/>
        </w:rPr>
        <w:t xml:space="preserve">до </w:t>
      </w:r>
      <w:r w:rsidRPr="00104203">
        <w:rPr>
          <w:b/>
          <w:sz w:val="28"/>
          <w:szCs w:val="28"/>
        </w:rPr>
        <w:t xml:space="preserve">1000 базовых величин осуществляется процедура </w:t>
      </w:r>
      <w:r w:rsidR="00BB6E4E" w:rsidRPr="00104203">
        <w:rPr>
          <w:b/>
          <w:sz w:val="28"/>
          <w:szCs w:val="28"/>
        </w:rPr>
        <w:t>закупки из одного источника</w:t>
      </w:r>
      <w:r w:rsidRPr="00104203">
        <w:rPr>
          <w:b/>
          <w:sz w:val="28"/>
          <w:szCs w:val="28"/>
        </w:rPr>
        <w:t>.</w:t>
      </w:r>
      <w:r w:rsidR="00DC34CA" w:rsidRPr="00104203">
        <w:rPr>
          <w:b/>
          <w:sz w:val="28"/>
          <w:szCs w:val="28"/>
        </w:rPr>
        <w:t xml:space="preserve"> </w:t>
      </w:r>
    </w:p>
    <w:p w:rsidR="00BB6E4E" w:rsidRDefault="00BB6E4E" w:rsidP="00637F5B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закупки товаров из одного источника осуществляются следующие </w:t>
      </w:r>
      <w:r w:rsidR="008475C0">
        <w:rPr>
          <w:sz w:val="28"/>
          <w:szCs w:val="28"/>
        </w:rPr>
        <w:t>процедуры</w:t>
      </w:r>
      <w:r>
        <w:rPr>
          <w:sz w:val="28"/>
          <w:szCs w:val="28"/>
        </w:rPr>
        <w:t>:</w:t>
      </w:r>
    </w:p>
    <w:p w:rsidR="0083707F" w:rsidRDefault="008475C0" w:rsidP="008475C0">
      <w:pPr>
        <w:pStyle w:val="newncpi"/>
        <w:rPr>
          <w:sz w:val="28"/>
          <w:szCs w:val="28"/>
        </w:rPr>
      </w:pPr>
      <w:proofErr w:type="gramStart"/>
      <w:r>
        <w:rPr>
          <w:sz w:val="28"/>
          <w:szCs w:val="28"/>
        </w:rPr>
        <w:t>- Направление письменных запросов о наличии необходимых товаров, работ, услуг у организаций</w:t>
      </w:r>
      <w:r w:rsidR="008370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B1A90">
        <w:rPr>
          <w:sz w:val="28"/>
          <w:szCs w:val="28"/>
        </w:rPr>
        <w:t xml:space="preserve"> включенных в Регистр производителей товаров (работ, услуг) и их сбытовых организаций (официальных торговых представителей), </w:t>
      </w:r>
      <w:r>
        <w:rPr>
          <w:sz w:val="28"/>
          <w:szCs w:val="28"/>
        </w:rPr>
        <w:t xml:space="preserve"> не менее тре</w:t>
      </w:r>
      <w:r w:rsidR="0083707F">
        <w:rPr>
          <w:sz w:val="28"/>
          <w:szCs w:val="28"/>
        </w:rPr>
        <w:t>м</w:t>
      </w:r>
      <w:r>
        <w:rPr>
          <w:sz w:val="28"/>
          <w:szCs w:val="28"/>
        </w:rPr>
        <w:t xml:space="preserve"> организаци</w:t>
      </w:r>
      <w:r w:rsidR="0083707F">
        <w:rPr>
          <w:sz w:val="28"/>
          <w:szCs w:val="28"/>
        </w:rPr>
        <w:t>ям</w:t>
      </w:r>
      <w:r w:rsidR="004B4A8A">
        <w:rPr>
          <w:sz w:val="28"/>
          <w:szCs w:val="28"/>
        </w:rPr>
        <w:t xml:space="preserve"> и более</w:t>
      </w:r>
      <w:r>
        <w:rPr>
          <w:sz w:val="28"/>
          <w:szCs w:val="28"/>
        </w:rPr>
        <w:t xml:space="preserve">, при их наличии в Регистре, </w:t>
      </w:r>
      <w:r w:rsidRPr="005B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дополнительно направление письменных запросов о наличии необходимых товаров, работ, услуг и организаций которые не включены в </w:t>
      </w:r>
      <w:r w:rsidRPr="005B1A90">
        <w:rPr>
          <w:sz w:val="28"/>
          <w:szCs w:val="28"/>
        </w:rPr>
        <w:t>Регистр производителей товаров (работ, услуг) и их</w:t>
      </w:r>
      <w:proofErr w:type="gramEnd"/>
      <w:r w:rsidRPr="005B1A90">
        <w:rPr>
          <w:sz w:val="28"/>
          <w:szCs w:val="28"/>
        </w:rPr>
        <w:t xml:space="preserve"> сбытовых организаций (официальных торговых представителей)</w:t>
      </w:r>
      <w:r>
        <w:rPr>
          <w:sz w:val="28"/>
          <w:szCs w:val="28"/>
        </w:rPr>
        <w:t xml:space="preserve"> но у которых имеются необходимые товары, работы, услуги</w:t>
      </w:r>
      <w:r w:rsidR="004B4A8A">
        <w:rPr>
          <w:sz w:val="28"/>
          <w:szCs w:val="28"/>
        </w:rPr>
        <w:t xml:space="preserve"> в том же количестве</w:t>
      </w:r>
      <w:r>
        <w:rPr>
          <w:sz w:val="28"/>
          <w:szCs w:val="28"/>
        </w:rPr>
        <w:t>.</w:t>
      </w:r>
      <w:r w:rsidR="0083707F">
        <w:rPr>
          <w:sz w:val="28"/>
          <w:szCs w:val="28"/>
        </w:rPr>
        <w:t xml:space="preserve"> Для осуществления экономии времени письменные запросы направляются по средствам факсимильной связи. Срок для рассмотрения письменных запросов устанавливается в течение семи календарных дней. Письменные ответы на запросы для осуществления экономии времени направляются по средствам факсимильной связи. На основании письменных ответов на запросы, путем анализа цен, сроков поставки оформляется </w:t>
      </w:r>
      <w:r w:rsidR="00406998">
        <w:rPr>
          <w:sz w:val="28"/>
          <w:szCs w:val="28"/>
        </w:rPr>
        <w:t>протокол рассмотрения предложений. На основании протокола рассмотрения предложений в адрес владельца предложения признанного победителем, для экономии времени  по средствам факсимильной связи направляется письменное уведомление, с предложением направить в адрес заказчика договор и счет фактуру для оплаты и поставки необходимого товара, работы, услуги.</w:t>
      </w:r>
      <w:r w:rsidR="004B4A8A">
        <w:rPr>
          <w:sz w:val="28"/>
          <w:szCs w:val="28"/>
        </w:rPr>
        <w:t xml:space="preserve"> Протокол подписывается директором, главным инженером и начальником производственно-технического отдела при осуществлении закупок товаров, работ, услуг для осуществления строительства. При осуществлении закупок из одного источника для иных целей, процедура </w:t>
      </w:r>
      <w:r w:rsidR="004B4A8A">
        <w:rPr>
          <w:sz w:val="28"/>
          <w:szCs w:val="28"/>
        </w:rPr>
        <w:lastRenderedPageBreak/>
        <w:t>закупки оформляется заинтересованными специалистами</w:t>
      </w:r>
      <w:r w:rsidR="002D7AB1">
        <w:rPr>
          <w:sz w:val="28"/>
          <w:szCs w:val="28"/>
        </w:rPr>
        <w:t xml:space="preserve">, </w:t>
      </w:r>
      <w:r w:rsidR="00471A0C">
        <w:rPr>
          <w:sz w:val="28"/>
          <w:szCs w:val="28"/>
        </w:rPr>
        <w:t>и также они оформляют и подписывают</w:t>
      </w:r>
      <w:r w:rsidR="00DF1634">
        <w:rPr>
          <w:sz w:val="28"/>
          <w:szCs w:val="28"/>
        </w:rPr>
        <w:t xml:space="preserve"> протокол</w:t>
      </w:r>
      <w:r w:rsidR="004B4A8A">
        <w:rPr>
          <w:sz w:val="28"/>
          <w:szCs w:val="28"/>
        </w:rPr>
        <w:t xml:space="preserve">. </w:t>
      </w:r>
    </w:p>
    <w:p w:rsidR="00471A0C" w:rsidRDefault="00510641" w:rsidP="008475C0">
      <w:pPr>
        <w:pStyle w:val="newncpi"/>
        <w:rPr>
          <w:sz w:val="28"/>
          <w:szCs w:val="28"/>
        </w:rPr>
      </w:pPr>
      <w:r>
        <w:rPr>
          <w:sz w:val="28"/>
          <w:szCs w:val="28"/>
        </w:rPr>
        <w:t>1.2.</w:t>
      </w:r>
      <w:r w:rsidR="00471A0C">
        <w:rPr>
          <w:sz w:val="28"/>
          <w:szCs w:val="28"/>
        </w:rPr>
        <w:t xml:space="preserve">Перечень, количество, наименование, технические характеристики закупаемых товаров определяются на основании проектно-сметной документации для осуществления строительства. Форма письменного </w:t>
      </w:r>
      <w:r w:rsidR="000504E5">
        <w:rPr>
          <w:sz w:val="28"/>
          <w:szCs w:val="28"/>
        </w:rPr>
        <w:t>запроса и письменного ответа на запрос произвольная и должна содержать наименование товара, работы, услуги, количества, цены, порядка оплаты.</w:t>
      </w:r>
    </w:p>
    <w:p w:rsidR="000504E5" w:rsidRDefault="00510641" w:rsidP="008475C0">
      <w:pPr>
        <w:pStyle w:val="newncpi"/>
        <w:rPr>
          <w:sz w:val="28"/>
          <w:szCs w:val="28"/>
        </w:rPr>
      </w:pPr>
      <w:r>
        <w:rPr>
          <w:sz w:val="28"/>
          <w:szCs w:val="28"/>
        </w:rPr>
        <w:t>1.3.</w:t>
      </w:r>
      <w:r w:rsidR="000504E5">
        <w:rPr>
          <w:sz w:val="28"/>
          <w:szCs w:val="28"/>
        </w:rPr>
        <w:t>При наличии времени и необходимости запрос на закупку из одного источника размещается на сайте предприятия в интернете.</w:t>
      </w:r>
    </w:p>
    <w:p w:rsidR="000504E5" w:rsidRDefault="00510641" w:rsidP="008475C0">
      <w:pPr>
        <w:pStyle w:val="newncpi"/>
        <w:rPr>
          <w:sz w:val="28"/>
          <w:szCs w:val="28"/>
        </w:rPr>
      </w:pPr>
      <w:r>
        <w:rPr>
          <w:sz w:val="28"/>
          <w:szCs w:val="28"/>
        </w:rPr>
        <w:t>1.4.</w:t>
      </w:r>
      <w:r w:rsidR="000504E5">
        <w:rPr>
          <w:sz w:val="28"/>
          <w:szCs w:val="28"/>
        </w:rPr>
        <w:t>Перечень условий</w:t>
      </w:r>
      <w:r w:rsidR="00324A94">
        <w:rPr>
          <w:sz w:val="28"/>
          <w:szCs w:val="28"/>
        </w:rPr>
        <w:t>,</w:t>
      </w:r>
      <w:r w:rsidR="000504E5">
        <w:rPr>
          <w:sz w:val="28"/>
          <w:szCs w:val="28"/>
        </w:rPr>
        <w:t xml:space="preserve"> при которых осуществляется закупка из одного источника:</w:t>
      </w:r>
    </w:p>
    <w:p w:rsidR="000504E5" w:rsidRPr="005B1A90" w:rsidRDefault="000504E5" w:rsidP="000504E5">
      <w:pPr>
        <w:pStyle w:val="newncpi"/>
        <w:rPr>
          <w:sz w:val="28"/>
          <w:szCs w:val="28"/>
        </w:rPr>
      </w:pPr>
      <w:r w:rsidRPr="005B1A90">
        <w:rPr>
          <w:sz w:val="28"/>
          <w:szCs w:val="28"/>
        </w:rPr>
        <w:t>возникла срочная необходимость в закупке, а применение конкурентных процедур закупок невозможно вследствие отсутствия необходимого времени для их проведения;</w:t>
      </w:r>
    </w:p>
    <w:p w:rsidR="000504E5" w:rsidRPr="005B1A90" w:rsidRDefault="000504E5" w:rsidP="000504E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к</w:t>
      </w:r>
      <w:r w:rsidRPr="005B1A90">
        <w:rPr>
          <w:sz w:val="28"/>
          <w:szCs w:val="28"/>
        </w:rPr>
        <w:t>онкурентная процедура закупки либо часть (лот) предмета процедуры закупки признана несостоявшейся</w:t>
      </w:r>
      <w:r w:rsidR="00324A94">
        <w:rPr>
          <w:sz w:val="28"/>
          <w:szCs w:val="28"/>
        </w:rPr>
        <w:t>,</w:t>
      </w:r>
      <w:r w:rsidRPr="005B1A90">
        <w:rPr>
          <w:sz w:val="28"/>
          <w:szCs w:val="28"/>
        </w:rPr>
        <w:t xml:space="preserve"> и повторное ее прове</w:t>
      </w:r>
      <w:r w:rsidR="00510641">
        <w:rPr>
          <w:sz w:val="28"/>
          <w:szCs w:val="28"/>
        </w:rPr>
        <w:t>дение является нецелесообразным;</w:t>
      </w:r>
    </w:p>
    <w:p w:rsidR="000504E5" w:rsidRDefault="00510641" w:rsidP="000504E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з</w:t>
      </w:r>
      <w:r w:rsidR="000504E5" w:rsidRPr="005B1A90">
        <w:rPr>
          <w:sz w:val="28"/>
          <w:szCs w:val="28"/>
        </w:rPr>
        <w:t xml:space="preserve">акупки с применением процедуры закупки из одного источника осуществляются у производителей или их сбытовых организаций (официальных торговых представителей), в том числе включенных в Регистр производителей товаров (работ, услуг) и их сбытовых организаций (официальных торговых представителей), </w:t>
      </w:r>
      <w:proofErr w:type="gramStart"/>
      <w:r w:rsidR="000504E5" w:rsidRPr="005B1A90">
        <w:rPr>
          <w:sz w:val="28"/>
          <w:szCs w:val="28"/>
        </w:rPr>
        <w:t>ведение</w:t>
      </w:r>
      <w:proofErr w:type="gramEnd"/>
      <w:r w:rsidR="000504E5" w:rsidRPr="005B1A90">
        <w:rPr>
          <w:sz w:val="28"/>
          <w:szCs w:val="28"/>
        </w:rPr>
        <w:t xml:space="preserve"> которого осуществляется информационным республиканским унитарным предприятием «Национальный центр маркетинга и конъюнктуры цен»</w:t>
      </w:r>
      <w:r>
        <w:rPr>
          <w:sz w:val="28"/>
          <w:szCs w:val="28"/>
        </w:rPr>
        <w:t>.</w:t>
      </w:r>
    </w:p>
    <w:p w:rsidR="00510641" w:rsidRDefault="00510641" w:rsidP="00510641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 xml:space="preserve">1.5.Заказчик </w:t>
      </w:r>
      <w:r w:rsidRPr="005B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</w:t>
      </w:r>
      <w:r w:rsidRPr="005B1A90">
        <w:rPr>
          <w:sz w:val="28"/>
          <w:szCs w:val="28"/>
        </w:rPr>
        <w:t>отменить процедуру закупки на любом этапе ее проведения и не несет за это ответственности пере</w:t>
      </w:r>
      <w:r>
        <w:rPr>
          <w:sz w:val="28"/>
          <w:szCs w:val="28"/>
        </w:rPr>
        <w:t xml:space="preserve">д участниками процедуры закупки </w:t>
      </w:r>
      <w:r w:rsidRPr="005B1A90">
        <w:rPr>
          <w:sz w:val="28"/>
          <w:szCs w:val="28"/>
        </w:rPr>
        <w:t>в случаях отсутствия финансирования, утраты необходимости приобретения товаров (работ, услуг), изменения предмета закупки</w:t>
      </w:r>
      <w:r>
        <w:rPr>
          <w:sz w:val="28"/>
          <w:szCs w:val="28"/>
        </w:rPr>
        <w:t>.</w:t>
      </w:r>
    </w:p>
    <w:p w:rsidR="00104203" w:rsidRDefault="00104203" w:rsidP="00DF37F4">
      <w:pPr>
        <w:pStyle w:val="newncpi"/>
        <w:rPr>
          <w:sz w:val="28"/>
          <w:szCs w:val="28"/>
        </w:rPr>
      </w:pPr>
    </w:p>
    <w:p w:rsidR="00DF37F4" w:rsidRPr="00104203" w:rsidRDefault="00DF37F4" w:rsidP="00DF37F4">
      <w:pPr>
        <w:pStyle w:val="newncpi"/>
        <w:rPr>
          <w:b/>
          <w:sz w:val="28"/>
          <w:szCs w:val="28"/>
        </w:rPr>
      </w:pPr>
      <w:r w:rsidRPr="00104203">
        <w:rPr>
          <w:b/>
          <w:sz w:val="28"/>
          <w:szCs w:val="28"/>
        </w:rPr>
        <w:t xml:space="preserve">2.При осуществлении закупки товаров по одной сделке на сумму от  1000 до 3000 базовых величин осуществляется процедура запроса ценовых предложений. </w:t>
      </w:r>
    </w:p>
    <w:p w:rsidR="00AD61EB" w:rsidRDefault="00AD61EB" w:rsidP="00DF37F4">
      <w:pPr>
        <w:pStyle w:val="newncpi"/>
        <w:rPr>
          <w:sz w:val="28"/>
          <w:szCs w:val="28"/>
        </w:rPr>
      </w:pPr>
      <w:r>
        <w:rPr>
          <w:sz w:val="28"/>
          <w:szCs w:val="28"/>
        </w:rPr>
        <w:t>При осуществлении данной закупки от потенциальных производителей товаров, работ, услуг запрашиваются ценовые предложения в письменной форме.</w:t>
      </w:r>
    </w:p>
    <w:p w:rsidR="00BB127F" w:rsidRDefault="00BB127F" w:rsidP="00BB127F">
      <w:pPr>
        <w:pStyle w:val="justify"/>
        <w:spacing w:line="280" w:lineRule="atLeast"/>
        <w:rPr>
          <w:sz w:val="28"/>
          <w:szCs w:val="28"/>
        </w:rPr>
      </w:pPr>
      <w:r w:rsidRPr="00BB127F">
        <w:rPr>
          <w:sz w:val="28"/>
          <w:szCs w:val="28"/>
        </w:rPr>
        <w:t>Заказчик (организатор) размещает приглашение на официальном сайте в глобальной компьютерной сети Интернет</w:t>
      </w:r>
      <w:r w:rsidR="00EB5867">
        <w:rPr>
          <w:sz w:val="28"/>
          <w:szCs w:val="28"/>
        </w:rPr>
        <w:t xml:space="preserve"> ИС «Тендеры»</w:t>
      </w:r>
      <w:r w:rsidRPr="00BB127F">
        <w:rPr>
          <w:sz w:val="28"/>
          <w:szCs w:val="28"/>
        </w:rPr>
        <w:t xml:space="preserve"> (сайт </w:t>
      </w:r>
      <w:hyperlink r:id="rId9" w:history="1">
        <w:r w:rsidRPr="004B4224">
          <w:rPr>
            <w:rStyle w:val="a3"/>
            <w:sz w:val="28"/>
            <w:szCs w:val="28"/>
          </w:rPr>
          <w:t>http://www.icetrade.by</w:t>
        </w:r>
      </w:hyperlink>
      <w:r w:rsidRPr="00BB127F">
        <w:rPr>
          <w:sz w:val="28"/>
          <w:szCs w:val="28"/>
        </w:rPr>
        <w:t>).</w:t>
      </w:r>
    </w:p>
    <w:p w:rsidR="00BB127F" w:rsidRPr="00BB127F" w:rsidRDefault="00BB127F" w:rsidP="00BB127F">
      <w:pPr>
        <w:pStyle w:val="justify"/>
        <w:spacing w:line="280" w:lineRule="atLeast"/>
        <w:rPr>
          <w:sz w:val="28"/>
          <w:szCs w:val="28"/>
        </w:rPr>
      </w:pPr>
      <w:r w:rsidRPr="00BB127F">
        <w:rPr>
          <w:sz w:val="28"/>
          <w:szCs w:val="28"/>
        </w:rPr>
        <w:t>Заказчик (организатор) представляет участникам документы для подготовки предложения в целях участия в процедуре запроса ценовых предложений, которые утверждаются заказчиком (организатором) и должны содержать:</w:t>
      </w:r>
    </w:p>
    <w:p w:rsidR="00BB127F" w:rsidRPr="00BB127F" w:rsidRDefault="00BB127F" w:rsidP="00BB127F">
      <w:pPr>
        <w:pStyle w:val="justify"/>
        <w:spacing w:line="280" w:lineRule="atLeast"/>
        <w:rPr>
          <w:sz w:val="28"/>
          <w:szCs w:val="28"/>
        </w:rPr>
      </w:pPr>
      <w:proofErr w:type="gramStart"/>
      <w:r w:rsidRPr="00BB127F">
        <w:rPr>
          <w:sz w:val="28"/>
          <w:szCs w:val="28"/>
        </w:rPr>
        <w:t>- сведения, указываемые в приглашении, в </w:t>
      </w:r>
      <w:proofErr w:type="spellStart"/>
      <w:r w:rsidRPr="00BB127F">
        <w:rPr>
          <w:sz w:val="28"/>
          <w:szCs w:val="28"/>
        </w:rPr>
        <w:t>т.ч</w:t>
      </w:r>
      <w:proofErr w:type="spellEnd"/>
      <w:r w:rsidRPr="00BB127F">
        <w:rPr>
          <w:sz w:val="28"/>
          <w:szCs w:val="28"/>
        </w:rPr>
        <w:t xml:space="preserve">. описание предмета государственной закупки, включая объем (количество), а также срок (сроки) </w:t>
      </w:r>
      <w:r w:rsidRPr="00BB127F">
        <w:rPr>
          <w:sz w:val="28"/>
          <w:szCs w:val="28"/>
        </w:rPr>
        <w:lastRenderedPageBreak/>
        <w:t>и место поставки или приобретения иным способом товаров (выполнения работ, оказания услуг), являющихся предметом государственной закупки;</w:t>
      </w:r>
      <w:proofErr w:type="gramEnd"/>
    </w:p>
    <w:p w:rsidR="00BB127F" w:rsidRPr="00BB127F" w:rsidRDefault="00BB127F" w:rsidP="00BB127F">
      <w:pPr>
        <w:pStyle w:val="justify"/>
        <w:spacing w:line="280" w:lineRule="atLeast"/>
        <w:rPr>
          <w:sz w:val="28"/>
          <w:szCs w:val="28"/>
        </w:rPr>
      </w:pPr>
      <w:r w:rsidRPr="00BB127F">
        <w:rPr>
          <w:sz w:val="28"/>
          <w:szCs w:val="28"/>
        </w:rPr>
        <w:t>- описание частей (лотов) предмета государственной закупки, если предмет государственной закупки состоит из частей (лотов);</w:t>
      </w:r>
    </w:p>
    <w:p w:rsidR="00BB127F" w:rsidRPr="00BB127F" w:rsidRDefault="00BB127F" w:rsidP="00BB127F">
      <w:pPr>
        <w:pStyle w:val="justify"/>
        <w:spacing w:line="280" w:lineRule="atLeast"/>
        <w:rPr>
          <w:sz w:val="28"/>
          <w:szCs w:val="28"/>
        </w:rPr>
      </w:pPr>
      <w:r w:rsidRPr="00BB127F">
        <w:rPr>
          <w:sz w:val="28"/>
          <w:szCs w:val="28"/>
        </w:rPr>
        <w:t>- требования к сроку и (или) объему предоставления гарантий качества товара (работы, услуги), обслуживанию товара, расходам на эксплуатацию товара;</w:t>
      </w:r>
    </w:p>
    <w:p w:rsidR="00BB127F" w:rsidRPr="00BB127F" w:rsidRDefault="00BB127F" w:rsidP="00BB127F">
      <w:pPr>
        <w:pStyle w:val="justify"/>
        <w:spacing w:line="280" w:lineRule="atLeast"/>
        <w:rPr>
          <w:sz w:val="28"/>
          <w:szCs w:val="28"/>
        </w:rPr>
      </w:pPr>
      <w:r w:rsidRPr="00BB127F">
        <w:rPr>
          <w:sz w:val="28"/>
          <w:szCs w:val="28"/>
        </w:rPr>
        <w:t>- требования к содержанию и форме предложения, сроку его действия;</w:t>
      </w:r>
    </w:p>
    <w:p w:rsidR="00BB127F" w:rsidRPr="00BB127F" w:rsidRDefault="00BB127F" w:rsidP="00BB127F">
      <w:pPr>
        <w:pStyle w:val="justify"/>
        <w:spacing w:line="280" w:lineRule="atLeast"/>
        <w:rPr>
          <w:sz w:val="28"/>
          <w:szCs w:val="28"/>
        </w:rPr>
      </w:pPr>
      <w:r w:rsidRPr="00BB127F">
        <w:rPr>
          <w:sz w:val="28"/>
          <w:szCs w:val="28"/>
        </w:rPr>
        <w:t>- формулу расчета цены предложения;</w:t>
      </w:r>
    </w:p>
    <w:p w:rsidR="00BB127F" w:rsidRPr="00BB127F" w:rsidRDefault="00BB127F" w:rsidP="00BB127F">
      <w:pPr>
        <w:pStyle w:val="justify"/>
        <w:spacing w:line="280" w:lineRule="atLeast"/>
        <w:rPr>
          <w:sz w:val="28"/>
          <w:szCs w:val="28"/>
        </w:rPr>
      </w:pPr>
      <w:r w:rsidRPr="00BB127F">
        <w:rPr>
          <w:sz w:val="28"/>
          <w:szCs w:val="28"/>
        </w:rPr>
        <w:t>- наименование валюты, в которой должна быть выражена цена предложения;</w:t>
      </w:r>
    </w:p>
    <w:p w:rsidR="00BB127F" w:rsidRPr="00BB127F" w:rsidRDefault="00BB127F" w:rsidP="00BB127F">
      <w:pPr>
        <w:pStyle w:val="justify"/>
        <w:spacing w:line="280" w:lineRule="atLeast"/>
        <w:rPr>
          <w:sz w:val="28"/>
          <w:szCs w:val="28"/>
        </w:rPr>
      </w:pPr>
      <w:r w:rsidRPr="00BB127F">
        <w:rPr>
          <w:sz w:val="28"/>
          <w:szCs w:val="28"/>
        </w:rPr>
        <w:t>- наименование валюты и при необходимости обменный курс, которые будут использованы для оценки и сравнения предложений, а также заключения договора;</w:t>
      </w:r>
    </w:p>
    <w:p w:rsidR="00BB127F" w:rsidRPr="00BB127F" w:rsidRDefault="00BB127F" w:rsidP="00BB127F">
      <w:pPr>
        <w:pStyle w:val="justify"/>
        <w:spacing w:line="280" w:lineRule="atLeast"/>
        <w:rPr>
          <w:sz w:val="28"/>
          <w:szCs w:val="28"/>
        </w:rPr>
      </w:pPr>
      <w:r w:rsidRPr="00BB127F">
        <w:rPr>
          <w:sz w:val="28"/>
          <w:szCs w:val="28"/>
        </w:rPr>
        <w:t>- порядок разъяснения запроса ценовых предложений;</w:t>
      </w:r>
    </w:p>
    <w:p w:rsidR="000F0681" w:rsidRPr="00104203" w:rsidRDefault="00104203" w:rsidP="000F0681">
      <w:pPr>
        <w:pStyle w:val="justify"/>
        <w:spacing w:line="280" w:lineRule="atLeast"/>
        <w:rPr>
          <w:sz w:val="28"/>
          <w:szCs w:val="28"/>
        </w:rPr>
      </w:pPr>
      <w:r>
        <w:rPr>
          <w:bCs/>
          <w:sz w:val="28"/>
          <w:szCs w:val="28"/>
        </w:rPr>
        <w:t>2.1.</w:t>
      </w:r>
      <w:r w:rsidR="000F0681" w:rsidRPr="00104203">
        <w:rPr>
          <w:bCs/>
          <w:sz w:val="28"/>
          <w:szCs w:val="28"/>
        </w:rPr>
        <w:t>Требования к содержанию предложения участника: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proofErr w:type="gramStart"/>
      <w:r w:rsidRPr="00104203">
        <w:rPr>
          <w:sz w:val="28"/>
          <w:szCs w:val="28"/>
        </w:rPr>
        <w:t>• наименование (фамилия, собственное имя, отчество (при наличии), данные документа, удостоверяющего личность, - для физического лица, в </w:t>
      </w:r>
      <w:proofErr w:type="spellStart"/>
      <w:r w:rsidRPr="00104203">
        <w:rPr>
          <w:sz w:val="28"/>
          <w:szCs w:val="28"/>
        </w:rPr>
        <w:t>т.ч</w:t>
      </w:r>
      <w:proofErr w:type="spellEnd"/>
      <w:r w:rsidRPr="00104203">
        <w:rPr>
          <w:sz w:val="28"/>
          <w:szCs w:val="28"/>
        </w:rPr>
        <w:t>. индивидуального предпринимателя), место нахождения и учетный номер плательщика участника;</w:t>
      </w:r>
      <w:proofErr w:type="gramEnd"/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104203">
        <w:rPr>
          <w:sz w:val="28"/>
          <w:szCs w:val="28"/>
        </w:rPr>
        <w:t>• документы и сведения, указанные в документах, представляемых участнику для подготовки предложения в целях участия в процедуре запроса ценовых предложений;</w:t>
      </w:r>
    </w:p>
    <w:p w:rsidR="000F0681" w:rsidRPr="000F1B99" w:rsidRDefault="000F1B99" w:rsidP="000F0681">
      <w:pPr>
        <w:pStyle w:val="justify"/>
        <w:spacing w:line="280" w:lineRule="atLeast"/>
        <w:rPr>
          <w:sz w:val="28"/>
          <w:szCs w:val="28"/>
        </w:rPr>
      </w:pPr>
      <w:r w:rsidRPr="000F1B99">
        <w:rPr>
          <w:bCs/>
          <w:sz w:val="28"/>
          <w:szCs w:val="28"/>
        </w:rPr>
        <w:t>2.2.</w:t>
      </w:r>
      <w:r w:rsidR="000F0681" w:rsidRPr="000F1B99">
        <w:rPr>
          <w:bCs/>
          <w:sz w:val="28"/>
          <w:szCs w:val="28"/>
        </w:rPr>
        <w:t>Полномочия участников при представлении предложения: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104203">
        <w:rPr>
          <w:sz w:val="28"/>
          <w:szCs w:val="28"/>
        </w:rPr>
        <w:t>• каждый участник вправе представить только одно предложение, в </w:t>
      </w:r>
      <w:proofErr w:type="spellStart"/>
      <w:r w:rsidRPr="00104203">
        <w:rPr>
          <w:sz w:val="28"/>
          <w:szCs w:val="28"/>
        </w:rPr>
        <w:t>т.ч</w:t>
      </w:r>
      <w:proofErr w:type="spellEnd"/>
      <w:r w:rsidRPr="00104203">
        <w:rPr>
          <w:sz w:val="28"/>
          <w:szCs w:val="28"/>
        </w:rPr>
        <w:t>. в отношении каждой части (лота);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104203">
        <w:rPr>
          <w:sz w:val="28"/>
          <w:szCs w:val="28"/>
        </w:rPr>
        <w:t>• внесение изменений и (или) дополнений в предложение по истечении срока для подготовки и подачи предложений не допускается</w:t>
      </w:r>
      <w:r w:rsidR="000F1B99">
        <w:rPr>
          <w:sz w:val="28"/>
          <w:szCs w:val="28"/>
        </w:rPr>
        <w:t>.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104203">
        <w:rPr>
          <w:sz w:val="28"/>
          <w:szCs w:val="28"/>
        </w:rPr>
        <w:t xml:space="preserve">Предложения участников регистрируются заказчиком (организатором) в порядке их поступления после размещения приглашения и выдачи документов, представляемых участнику для подготовки предложения. 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104203">
        <w:rPr>
          <w:sz w:val="28"/>
          <w:szCs w:val="28"/>
        </w:rPr>
        <w:t xml:space="preserve">Предложение участника </w:t>
      </w:r>
      <w:r w:rsidR="00104203">
        <w:rPr>
          <w:sz w:val="28"/>
          <w:szCs w:val="28"/>
        </w:rPr>
        <w:t xml:space="preserve">направляется </w:t>
      </w:r>
      <w:r w:rsidRPr="00104203">
        <w:rPr>
          <w:sz w:val="28"/>
          <w:szCs w:val="28"/>
        </w:rPr>
        <w:t xml:space="preserve">бумажном </w:t>
      </w:r>
      <w:proofErr w:type="gramStart"/>
      <w:r w:rsidRPr="00104203">
        <w:rPr>
          <w:sz w:val="28"/>
          <w:szCs w:val="28"/>
        </w:rPr>
        <w:t>носителе</w:t>
      </w:r>
      <w:proofErr w:type="gramEnd"/>
      <w:r w:rsidR="00104203">
        <w:rPr>
          <w:sz w:val="28"/>
          <w:szCs w:val="28"/>
        </w:rPr>
        <w:t>.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104203">
        <w:rPr>
          <w:bCs/>
          <w:sz w:val="28"/>
          <w:szCs w:val="28"/>
        </w:rPr>
        <w:t>Выбор поставщика (подрядчика, исполнителя) и заключение договора.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proofErr w:type="gramStart"/>
      <w:r w:rsidRPr="00104203">
        <w:rPr>
          <w:sz w:val="28"/>
          <w:szCs w:val="28"/>
        </w:rPr>
        <w:t>Открытие предложений производит комиссия в момент истечения срока для подготовки и подачи предложений или при возникновении причин организационного характера в иные сроки (но не позднее дня истечения срока для подготовки и подачи предложений) в порядке и месте, указанных в документах, представляемых участнику для подготовки предложения в целях участия в процедуре запроса ценовых предложений.</w:t>
      </w:r>
      <w:proofErr w:type="gramEnd"/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proofErr w:type="gramStart"/>
      <w:r w:rsidRPr="00104203">
        <w:rPr>
          <w:sz w:val="28"/>
          <w:szCs w:val="28"/>
        </w:rPr>
        <w:t>Наименование (фамилия, собственное имя, отчество (при наличии), данные документа, удостоверяющего личность, - для физического лица, в </w:t>
      </w:r>
      <w:proofErr w:type="spellStart"/>
      <w:r w:rsidRPr="00104203">
        <w:rPr>
          <w:sz w:val="28"/>
          <w:szCs w:val="28"/>
        </w:rPr>
        <w:t>т.ч</w:t>
      </w:r>
      <w:proofErr w:type="spellEnd"/>
      <w:r w:rsidRPr="00104203">
        <w:rPr>
          <w:sz w:val="28"/>
          <w:szCs w:val="28"/>
        </w:rPr>
        <w:t xml:space="preserve">. индивидуального предпринимателя), место нахождения и учетный номер плательщика каждого участника, предложение которого открывается, цена такого предложения, включая возможные скидки, а также сведения о </w:t>
      </w:r>
      <w:r w:rsidRPr="00104203">
        <w:rPr>
          <w:sz w:val="28"/>
          <w:szCs w:val="28"/>
        </w:rPr>
        <w:lastRenderedPageBreak/>
        <w:t>присутствующих участниках или их представителях объявляются при открытии предложений и заносятся в протокол заседания комиссии, а также сообщаются участникам по</w:t>
      </w:r>
      <w:proofErr w:type="gramEnd"/>
      <w:r w:rsidRPr="00104203">
        <w:rPr>
          <w:sz w:val="28"/>
          <w:szCs w:val="28"/>
        </w:rPr>
        <w:t xml:space="preserve"> их запросам.</w:t>
      </w:r>
    </w:p>
    <w:p w:rsidR="000F0681" w:rsidRPr="00104203" w:rsidRDefault="000F1B99" w:rsidP="000F0681">
      <w:pPr>
        <w:pStyle w:val="justify"/>
        <w:spacing w:line="2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2.3.</w:t>
      </w:r>
      <w:r w:rsidR="00481182">
        <w:rPr>
          <w:b/>
          <w:bCs/>
          <w:sz w:val="28"/>
          <w:szCs w:val="28"/>
        </w:rPr>
        <w:t>К</w:t>
      </w:r>
      <w:r w:rsidR="000F0681" w:rsidRPr="00104203">
        <w:rPr>
          <w:b/>
          <w:bCs/>
          <w:sz w:val="28"/>
          <w:szCs w:val="28"/>
        </w:rPr>
        <w:t xml:space="preserve">омпетенция комиссии </w:t>
      </w:r>
      <w:r w:rsidR="000F0681" w:rsidRPr="00104203">
        <w:rPr>
          <w:sz w:val="28"/>
          <w:szCs w:val="28"/>
        </w:rPr>
        <w:t>при проведении процедуры запроса ценовых предложений</w:t>
      </w:r>
      <w:r w:rsidR="00104203">
        <w:rPr>
          <w:sz w:val="28"/>
          <w:szCs w:val="28"/>
        </w:rPr>
        <w:t>:</w:t>
      </w:r>
    </w:p>
    <w:p w:rsid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104203">
        <w:rPr>
          <w:sz w:val="28"/>
          <w:szCs w:val="28"/>
        </w:rPr>
        <w:t>1) вправе отклонить все предложения до выбора участника-победителя в случае отсутствия необходимого объема финансирования, нецелесообразности уменьшения объема (количества) предмета закупки</w:t>
      </w:r>
      <w:r w:rsidR="00104203">
        <w:rPr>
          <w:sz w:val="28"/>
          <w:szCs w:val="28"/>
        </w:rPr>
        <w:t>;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104203">
        <w:rPr>
          <w:sz w:val="28"/>
          <w:szCs w:val="28"/>
        </w:rPr>
        <w:t>2) отклоняет предложение, если: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104203">
        <w:rPr>
          <w:sz w:val="28"/>
          <w:szCs w:val="28"/>
        </w:rPr>
        <w:t>- предложение не отвечает требованиям документов, представляемых участнику для подготовки предложения;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104203">
        <w:rPr>
          <w:sz w:val="28"/>
          <w:szCs w:val="28"/>
        </w:rPr>
        <w:t>- 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104203">
        <w:rPr>
          <w:sz w:val="28"/>
          <w:szCs w:val="28"/>
        </w:rPr>
        <w:t>- участник, представивший его, не соответствует требованиям к квалификационным данным, указанным в приглашении, включая перечень документов и сведений для их проверки, в случае, если заказчик (организатор) проводит такую проверку;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104203">
        <w:rPr>
          <w:sz w:val="28"/>
          <w:szCs w:val="28"/>
        </w:rPr>
        <w:t>юридическое лицо, находящееся в процессе ликвидации, реорганизации (за исключением юридического лица, к которому присоединяется другое юридическое лицо), и индивидуальный предприниматель, находящийся в стадии прекращения деятельности;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104203">
        <w:rPr>
          <w:sz w:val="28"/>
          <w:szCs w:val="28"/>
        </w:rPr>
        <w:t>юридическое лицо и индивидуальный предприниматель, признанные в установленном законодательством порядке экономически несостоятельными (банкротами), за исключением юридического лица, находящегося в процедуре санации;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104203">
        <w:rPr>
          <w:sz w:val="28"/>
          <w:szCs w:val="28"/>
        </w:rPr>
        <w:t>- 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(организатора));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104203">
        <w:rPr>
          <w:sz w:val="28"/>
          <w:szCs w:val="28"/>
        </w:rPr>
        <w:t>- установит, что участником, представившим его, направлены недостоверные документы и сведения;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104203">
        <w:rPr>
          <w:sz w:val="28"/>
          <w:szCs w:val="28"/>
        </w:rPr>
        <w:t>Оценка и сравнение предложений проводятся комиссией в случае наличия предложений не менее 2 участников, соответствующих требованиям документов, представляемых участнику для подготовки предложения, по критерию «цена предложения».</w:t>
      </w:r>
    </w:p>
    <w:p w:rsidR="000F0681" w:rsidRPr="000F1B99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0F1B99">
        <w:rPr>
          <w:bCs/>
          <w:sz w:val="28"/>
          <w:szCs w:val="28"/>
        </w:rPr>
        <w:t>Извещение всех участников о выборе участника-победителя</w:t>
      </w:r>
      <w:r w:rsidR="000F1B99">
        <w:rPr>
          <w:bCs/>
          <w:sz w:val="28"/>
          <w:szCs w:val="28"/>
        </w:rPr>
        <w:t xml:space="preserve"> осуществляется в письменной форме, по средствам факсимильной и почтовой связи</w:t>
      </w:r>
      <w:r w:rsidRPr="000F1B99">
        <w:rPr>
          <w:bCs/>
          <w:sz w:val="28"/>
          <w:szCs w:val="28"/>
        </w:rPr>
        <w:t>.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104203">
        <w:rPr>
          <w:sz w:val="28"/>
          <w:szCs w:val="28"/>
        </w:rPr>
        <w:t>Договор между заказчиком и участником-победителем подлежит заключению  в течение 30 календарных дней</w:t>
      </w:r>
      <w:r w:rsidR="00481182">
        <w:rPr>
          <w:sz w:val="28"/>
          <w:szCs w:val="28"/>
        </w:rPr>
        <w:t xml:space="preserve"> после определения победителя</w:t>
      </w:r>
      <w:r w:rsidRPr="00104203">
        <w:rPr>
          <w:sz w:val="28"/>
          <w:szCs w:val="28"/>
        </w:rPr>
        <w:t>.</w:t>
      </w:r>
    </w:p>
    <w:p w:rsidR="000F0681" w:rsidRPr="00104203" w:rsidRDefault="00481182" w:rsidP="000F0681">
      <w:pPr>
        <w:pStyle w:val="justify"/>
        <w:spacing w:line="280" w:lineRule="atLeast"/>
        <w:rPr>
          <w:sz w:val="28"/>
          <w:szCs w:val="28"/>
        </w:rPr>
      </w:pPr>
      <w:r>
        <w:rPr>
          <w:bCs/>
          <w:sz w:val="28"/>
          <w:szCs w:val="28"/>
        </w:rPr>
        <w:t>2.4.</w:t>
      </w:r>
      <w:r w:rsidR="000F0681" w:rsidRPr="00481182">
        <w:rPr>
          <w:bCs/>
          <w:sz w:val="28"/>
          <w:szCs w:val="28"/>
        </w:rPr>
        <w:t xml:space="preserve"> Сообщение о результате процедуры государственной закупки</w:t>
      </w:r>
      <w:r w:rsidR="000F0681" w:rsidRPr="00481182">
        <w:rPr>
          <w:b/>
          <w:bCs/>
          <w:sz w:val="28"/>
          <w:szCs w:val="28"/>
        </w:rPr>
        <w:t xml:space="preserve"> </w:t>
      </w:r>
      <w:r w:rsidR="000F0681" w:rsidRPr="00481182">
        <w:rPr>
          <w:sz w:val="28"/>
          <w:szCs w:val="28"/>
        </w:rPr>
        <w:t>на</w:t>
      </w:r>
      <w:r w:rsidR="000F0681" w:rsidRPr="00104203">
        <w:rPr>
          <w:sz w:val="28"/>
          <w:szCs w:val="28"/>
        </w:rPr>
        <w:t xml:space="preserve"> официальном сайте в глобальной компьютерной сети И</w:t>
      </w:r>
      <w:r>
        <w:rPr>
          <w:sz w:val="28"/>
          <w:szCs w:val="28"/>
        </w:rPr>
        <w:t>С «Тендеры»</w:t>
      </w:r>
      <w:r w:rsidR="000F0681" w:rsidRPr="00104203">
        <w:rPr>
          <w:sz w:val="28"/>
          <w:szCs w:val="28"/>
        </w:rPr>
        <w:t>, а также извещение о заключении договора всех участников.</w:t>
      </w:r>
    </w:p>
    <w:p w:rsidR="000F0681" w:rsidRPr="00104203" w:rsidRDefault="000F0681" w:rsidP="000F0681">
      <w:pPr>
        <w:pStyle w:val="y3"/>
        <w:spacing w:line="280" w:lineRule="atLeast"/>
        <w:rPr>
          <w:sz w:val="28"/>
          <w:szCs w:val="28"/>
        </w:rPr>
      </w:pPr>
      <w:r w:rsidRPr="00104203">
        <w:rPr>
          <w:b/>
          <w:bCs/>
          <w:sz w:val="28"/>
          <w:szCs w:val="28"/>
        </w:rPr>
        <w:lastRenderedPageBreak/>
        <w:t>Отмена процедуры запроса ценовых предложений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proofErr w:type="gramStart"/>
      <w:r w:rsidRPr="00104203">
        <w:rPr>
          <w:sz w:val="28"/>
          <w:szCs w:val="28"/>
        </w:rPr>
        <w:t>Заказчик (организатор) вправе отменить процедуру  закупки на любом этапе ее проведения в случае отсутствия финансирования, утраты необходимости приобретения товаров (работ, услуг), возникновения необходимости внесения изменений и (или) дополнений в предмет закупки, требования к составу участников, требования к квалификационным данным участников, если такие требования были предусмотрены, а также в случае выявления заказчиком (организатором) нарушений при организации и проведении процедуры.</w:t>
      </w:r>
      <w:proofErr w:type="gramEnd"/>
    </w:p>
    <w:p w:rsidR="000F0681" w:rsidRPr="00481182" w:rsidRDefault="000F0681" w:rsidP="000F0681">
      <w:pPr>
        <w:pStyle w:val="y3"/>
        <w:spacing w:line="280" w:lineRule="atLeast"/>
        <w:rPr>
          <w:b/>
          <w:sz w:val="28"/>
          <w:szCs w:val="28"/>
        </w:rPr>
      </w:pPr>
      <w:r w:rsidRPr="00481182">
        <w:rPr>
          <w:b/>
          <w:bCs/>
          <w:sz w:val="28"/>
          <w:szCs w:val="28"/>
        </w:rPr>
        <w:t>Признание процедуры запроса ценовых предложений несостоявшейся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104203">
        <w:rPr>
          <w:sz w:val="28"/>
          <w:szCs w:val="28"/>
        </w:rPr>
        <w:t xml:space="preserve">Процедура запроса ценовых предложений признается несостоявшейся (в целом либо в отношении отдельных частей (лотов) предмета </w:t>
      </w:r>
      <w:r w:rsidR="00481182">
        <w:rPr>
          <w:sz w:val="28"/>
          <w:szCs w:val="28"/>
        </w:rPr>
        <w:t>з</w:t>
      </w:r>
      <w:r w:rsidRPr="00104203">
        <w:rPr>
          <w:sz w:val="28"/>
          <w:szCs w:val="28"/>
        </w:rPr>
        <w:t>акупки) по истечении срока для подготовки и подачи предложений в случае, если: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104203">
        <w:rPr>
          <w:sz w:val="28"/>
          <w:szCs w:val="28"/>
        </w:rPr>
        <w:t>• участник-победитель не определен (подано только одно предложение, не представлены предложения, в результате рассмотрения и отклонения предложений осталось менее 2 предложений, отклонены все предложения);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104203">
        <w:rPr>
          <w:sz w:val="28"/>
          <w:szCs w:val="28"/>
        </w:rPr>
        <w:t>• участник-победитель отказался от заключения договора;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104203">
        <w:rPr>
          <w:sz w:val="28"/>
          <w:szCs w:val="28"/>
        </w:rPr>
        <w:t>• жалоба участника либо иного юридического или физического лица, в </w:t>
      </w:r>
      <w:proofErr w:type="spellStart"/>
      <w:r w:rsidRPr="00104203">
        <w:rPr>
          <w:sz w:val="28"/>
          <w:szCs w:val="28"/>
        </w:rPr>
        <w:t>т.ч</w:t>
      </w:r>
      <w:proofErr w:type="spellEnd"/>
      <w:r w:rsidRPr="00104203">
        <w:rPr>
          <w:sz w:val="28"/>
          <w:szCs w:val="28"/>
        </w:rPr>
        <w:t xml:space="preserve">. индивидуального предпринимателя, признана обоснованной и уполномоченный государственный орган по государственным закупкам распорядился прекратить процедуру </w:t>
      </w:r>
      <w:proofErr w:type="gramStart"/>
      <w:r w:rsidRPr="00104203">
        <w:rPr>
          <w:sz w:val="28"/>
          <w:szCs w:val="28"/>
        </w:rPr>
        <w:t>закупки</w:t>
      </w:r>
      <w:proofErr w:type="gramEnd"/>
      <w:r w:rsidRPr="00104203">
        <w:rPr>
          <w:sz w:val="28"/>
          <w:szCs w:val="28"/>
        </w:rPr>
        <w:t xml:space="preserve"> и обязал заказчика (организатора) провести повторную процедуру закупки, или процедуру закупки из одного источника.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481182">
        <w:rPr>
          <w:bCs/>
          <w:sz w:val="28"/>
          <w:szCs w:val="28"/>
        </w:rPr>
        <w:t xml:space="preserve">Действия заказчика (организатора) </w:t>
      </w:r>
      <w:r w:rsidRPr="00481182">
        <w:rPr>
          <w:sz w:val="28"/>
          <w:szCs w:val="28"/>
        </w:rPr>
        <w:t>в</w:t>
      </w:r>
      <w:r w:rsidRPr="00104203">
        <w:rPr>
          <w:sz w:val="28"/>
          <w:szCs w:val="28"/>
        </w:rPr>
        <w:t xml:space="preserve"> случае признания процедуры запроса ценовых предложений несостоявшейся. Заказчик (организатор) вправе провести:</w:t>
      </w:r>
    </w:p>
    <w:p w:rsidR="000F0681" w:rsidRPr="00104203" w:rsidRDefault="000F0681" w:rsidP="000F0681">
      <w:pPr>
        <w:pStyle w:val="justify"/>
        <w:spacing w:line="280" w:lineRule="atLeast"/>
        <w:rPr>
          <w:sz w:val="28"/>
          <w:szCs w:val="28"/>
        </w:rPr>
      </w:pPr>
      <w:r w:rsidRPr="00104203">
        <w:rPr>
          <w:sz w:val="28"/>
          <w:szCs w:val="28"/>
        </w:rPr>
        <w:t>• повторную процедуру закупки;</w:t>
      </w:r>
    </w:p>
    <w:p w:rsidR="00EB5867" w:rsidRDefault="000F0681" w:rsidP="00EB5867">
      <w:pPr>
        <w:pStyle w:val="justify"/>
        <w:spacing w:line="280" w:lineRule="atLeast"/>
        <w:rPr>
          <w:sz w:val="28"/>
          <w:szCs w:val="28"/>
        </w:rPr>
      </w:pPr>
      <w:r w:rsidRPr="00104203">
        <w:rPr>
          <w:sz w:val="28"/>
          <w:szCs w:val="28"/>
        </w:rPr>
        <w:t>• процедуру закупки из одного источника</w:t>
      </w:r>
      <w:r w:rsidR="00481182">
        <w:rPr>
          <w:sz w:val="28"/>
          <w:szCs w:val="28"/>
        </w:rPr>
        <w:t>.</w:t>
      </w:r>
    </w:p>
    <w:p w:rsidR="00481182" w:rsidRDefault="00481182" w:rsidP="000F0681">
      <w:pPr>
        <w:pStyle w:val="justify"/>
        <w:spacing w:line="280" w:lineRule="atLeast"/>
        <w:rPr>
          <w:sz w:val="28"/>
          <w:szCs w:val="28"/>
        </w:rPr>
      </w:pPr>
    </w:p>
    <w:p w:rsidR="00EB5867" w:rsidRDefault="00EB5867" w:rsidP="00EB5867">
      <w:pPr>
        <w:pStyle w:val="newncpi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04203">
        <w:rPr>
          <w:b/>
          <w:sz w:val="28"/>
          <w:szCs w:val="28"/>
        </w:rPr>
        <w:t xml:space="preserve">При осуществлении закупки товаров по одной сделке на сумму </w:t>
      </w:r>
      <w:r>
        <w:rPr>
          <w:b/>
          <w:sz w:val="28"/>
          <w:szCs w:val="28"/>
        </w:rPr>
        <w:t>свыше</w:t>
      </w:r>
      <w:r w:rsidRPr="00104203">
        <w:rPr>
          <w:b/>
          <w:sz w:val="28"/>
          <w:szCs w:val="28"/>
        </w:rPr>
        <w:t xml:space="preserve"> 3000 базовых величин осуществляется процедура </w:t>
      </w:r>
      <w:r>
        <w:rPr>
          <w:b/>
          <w:sz w:val="28"/>
          <w:szCs w:val="28"/>
        </w:rPr>
        <w:t>конкурса</w:t>
      </w:r>
      <w:r w:rsidRPr="00104203">
        <w:rPr>
          <w:b/>
          <w:sz w:val="28"/>
          <w:szCs w:val="28"/>
        </w:rPr>
        <w:t xml:space="preserve">. 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Заказчик (организатор) размещает приглашение на официальном сайте в глобальной компьютерной сети Интернет, созданном для размещения на нем информации о государственных закупках и актов законодательства о государственных закупках (http://www.icetrade.by).</w:t>
      </w:r>
    </w:p>
    <w:p w:rsidR="005325BA" w:rsidRPr="00CC0790" w:rsidRDefault="00CC0790" w:rsidP="005325BA">
      <w:pPr>
        <w:pStyle w:val="justify"/>
        <w:spacing w:line="2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="005325BA" w:rsidRPr="00CC0790">
        <w:rPr>
          <w:b/>
          <w:bCs/>
          <w:sz w:val="28"/>
          <w:szCs w:val="28"/>
        </w:rPr>
        <w:t>Требования к конкурсным документам, которые утверждаются заказчиком (организатором) до размещения приглашения: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обязательные сведения, содержащиеся в конкурсных документах: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proofErr w:type="gramStart"/>
      <w:r w:rsidRPr="00CC0790">
        <w:rPr>
          <w:sz w:val="28"/>
          <w:szCs w:val="28"/>
        </w:rPr>
        <w:t>- сведения, указываемые в приглашении, в </w:t>
      </w:r>
      <w:proofErr w:type="spellStart"/>
      <w:r w:rsidRPr="00CC0790">
        <w:rPr>
          <w:sz w:val="28"/>
          <w:szCs w:val="28"/>
        </w:rPr>
        <w:t>т.ч</w:t>
      </w:r>
      <w:proofErr w:type="spellEnd"/>
      <w:r w:rsidRPr="00CC0790">
        <w:rPr>
          <w:sz w:val="28"/>
          <w:szCs w:val="28"/>
        </w:rPr>
        <w:t>. описание предмета  закупки, включая объем (количество), а также срок (сроки) и место поставки или приобретения иным способом товаров (выполнения работ, оказания услуг), являющихся предметом закупки;</w:t>
      </w:r>
      <w:proofErr w:type="gramEnd"/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lastRenderedPageBreak/>
        <w:t>- описание частей (лотов) предмета закупки, если допускается подача предложений на такие части (лоты);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- требования к сроку и (или) объему предоставления гарантий качества товара (работы, услуги), обслуживанию товара, расходам на эксплуатацию товара;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- требования к содержанию и форме предложения, сроку его действия;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- формула расчета цены предложения;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- наименование валюты, в которой должна быть выражена цена предложения;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- порядок подачи предложений;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- указание срока, места и порядка открытия предложений;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Любой участник, иное юридическое или физическое лицо, в </w:t>
      </w:r>
      <w:proofErr w:type="spellStart"/>
      <w:r w:rsidRPr="00CC0790">
        <w:rPr>
          <w:sz w:val="28"/>
          <w:szCs w:val="28"/>
        </w:rPr>
        <w:t>т.ч</w:t>
      </w:r>
      <w:proofErr w:type="spellEnd"/>
      <w:r w:rsidRPr="00CC0790">
        <w:rPr>
          <w:sz w:val="28"/>
          <w:szCs w:val="28"/>
        </w:rPr>
        <w:t>. индивидуальный предприниматель, не позднее 5 рабочих дней до истечения срока для подготовки и подачи предложений вправе обратиться к заказчику (организатору) с запросом о разъяснении конкурсных документов.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 xml:space="preserve">Заказчик (организатор) обязан ответить </w:t>
      </w:r>
      <w:r w:rsidR="00CC0790">
        <w:rPr>
          <w:sz w:val="28"/>
          <w:szCs w:val="28"/>
        </w:rPr>
        <w:t>н</w:t>
      </w:r>
      <w:r w:rsidRPr="00CC0790">
        <w:rPr>
          <w:sz w:val="28"/>
          <w:szCs w:val="28"/>
        </w:rPr>
        <w:t xml:space="preserve">е </w:t>
      </w:r>
      <w:proofErr w:type="gramStart"/>
      <w:r w:rsidRPr="00CC0790">
        <w:rPr>
          <w:sz w:val="28"/>
          <w:szCs w:val="28"/>
        </w:rPr>
        <w:t>позднее</w:t>
      </w:r>
      <w:proofErr w:type="gramEnd"/>
      <w:r w:rsidRPr="00CC0790">
        <w:rPr>
          <w:sz w:val="28"/>
          <w:szCs w:val="28"/>
        </w:rPr>
        <w:t xml:space="preserve"> чем за 5 рабочих дней до истечения срока для подготовки и подачи предложений</w:t>
      </w:r>
      <w:r w:rsidR="00CC0790">
        <w:rPr>
          <w:sz w:val="28"/>
          <w:szCs w:val="28"/>
        </w:rPr>
        <w:t>.</w:t>
      </w:r>
      <w:r w:rsidRPr="00CC0790">
        <w:rPr>
          <w:sz w:val="28"/>
          <w:szCs w:val="28"/>
        </w:rPr>
        <w:t xml:space="preserve"> </w:t>
      </w:r>
      <w:r w:rsidR="00CC0790">
        <w:rPr>
          <w:sz w:val="28"/>
          <w:szCs w:val="28"/>
        </w:rPr>
        <w:t>З</w:t>
      </w:r>
      <w:r w:rsidRPr="00CC0790">
        <w:rPr>
          <w:sz w:val="28"/>
          <w:szCs w:val="28"/>
        </w:rPr>
        <w:t>аказчик (организатор) вправе провести встречу с участниками и (или) иными юридическими или физическими лицами, в </w:t>
      </w:r>
      <w:proofErr w:type="spellStart"/>
      <w:r w:rsidRPr="00CC0790">
        <w:rPr>
          <w:sz w:val="28"/>
          <w:szCs w:val="28"/>
        </w:rPr>
        <w:t>т.ч</w:t>
      </w:r>
      <w:proofErr w:type="spellEnd"/>
      <w:r w:rsidRPr="00CC0790">
        <w:rPr>
          <w:sz w:val="28"/>
          <w:szCs w:val="28"/>
        </w:rPr>
        <w:t>. индивидуальными предпринимателями, для разъяснения конкурсных документов, предварительно письменно уведомив их о времени и месте проведения такой встречи. По результатам этой встречи составляется протокол с указанием вопросов (без указания лиц, которые задали эти вопросы) и ответов на них, который является составной частью конкурсных документов.</w:t>
      </w:r>
    </w:p>
    <w:p w:rsidR="005325BA" w:rsidRPr="00CC0790" w:rsidRDefault="00CC0790" w:rsidP="005325BA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3.2.</w:t>
      </w:r>
      <w:r w:rsidR="005325BA" w:rsidRPr="00CC0790">
        <w:rPr>
          <w:sz w:val="28"/>
          <w:szCs w:val="28"/>
        </w:rPr>
        <w:t>Срок для подготовки и подачи предложений должен составлять не менее 30 календарных дней со дня размещения приглашения на официальном сайте.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Заказчик (организатор) вправе по собственной инициативе либо по запросу какого-либо участника или иного юридического или физического лица, в </w:t>
      </w:r>
      <w:proofErr w:type="spellStart"/>
      <w:r w:rsidRPr="00CC0790">
        <w:rPr>
          <w:sz w:val="28"/>
          <w:szCs w:val="28"/>
        </w:rPr>
        <w:t>т.ч</w:t>
      </w:r>
      <w:proofErr w:type="spellEnd"/>
      <w:r w:rsidRPr="00CC0790">
        <w:rPr>
          <w:sz w:val="28"/>
          <w:szCs w:val="28"/>
        </w:rPr>
        <w:t>. индивидуального предпринимателя, изменить и (или) дополнить конкурсные документы до истечения срока для подготовки и подачи предложений</w:t>
      </w:r>
      <w:r w:rsidR="00CC0790">
        <w:rPr>
          <w:sz w:val="28"/>
          <w:szCs w:val="28"/>
        </w:rPr>
        <w:t>.</w:t>
      </w:r>
    </w:p>
    <w:p w:rsidR="005325BA" w:rsidRPr="00CC0790" w:rsidRDefault="00CC0790" w:rsidP="005325BA">
      <w:pPr>
        <w:pStyle w:val="justify"/>
        <w:spacing w:line="2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3.3.</w:t>
      </w:r>
      <w:r w:rsidR="005325BA" w:rsidRPr="00CC0790">
        <w:rPr>
          <w:b/>
          <w:bCs/>
          <w:sz w:val="28"/>
          <w:szCs w:val="28"/>
        </w:rPr>
        <w:t xml:space="preserve"> Направление предложений участниками.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 xml:space="preserve">Предложение подается участником посредством </w:t>
      </w:r>
      <w:r w:rsidR="00CC0790">
        <w:rPr>
          <w:sz w:val="28"/>
          <w:szCs w:val="28"/>
        </w:rPr>
        <w:t xml:space="preserve">высылки </w:t>
      </w:r>
      <w:r w:rsidRPr="00CC0790">
        <w:rPr>
          <w:sz w:val="28"/>
          <w:szCs w:val="28"/>
        </w:rPr>
        <w:t xml:space="preserve">его </w:t>
      </w:r>
      <w:r w:rsidR="00CC0790">
        <w:rPr>
          <w:sz w:val="28"/>
          <w:szCs w:val="28"/>
        </w:rPr>
        <w:t>на бумажном носителе по средствам почтовой связи в адрес заказчика</w:t>
      </w:r>
      <w:r w:rsidRPr="00CC0790">
        <w:rPr>
          <w:sz w:val="28"/>
          <w:szCs w:val="28"/>
        </w:rPr>
        <w:t xml:space="preserve"> в сроки, указанные в приглашении, </w:t>
      </w:r>
      <w:r w:rsidR="00CC0790">
        <w:rPr>
          <w:sz w:val="28"/>
          <w:szCs w:val="28"/>
        </w:rPr>
        <w:t xml:space="preserve">либо </w:t>
      </w:r>
      <w:r w:rsidRPr="00CC0790">
        <w:rPr>
          <w:sz w:val="28"/>
          <w:szCs w:val="28"/>
        </w:rPr>
        <w:t>в порядке, установленном конкурсными документами</w:t>
      </w:r>
      <w:r w:rsidR="00CC0790">
        <w:rPr>
          <w:sz w:val="28"/>
          <w:szCs w:val="28"/>
        </w:rPr>
        <w:t>.</w:t>
      </w:r>
      <w:r w:rsidRPr="00CC0790">
        <w:rPr>
          <w:sz w:val="28"/>
          <w:szCs w:val="28"/>
        </w:rPr>
        <w:t xml:space="preserve"> По истечении срока для подготовки и подачи предложений </w:t>
      </w:r>
      <w:r w:rsidR="00CC0790">
        <w:rPr>
          <w:sz w:val="28"/>
          <w:szCs w:val="28"/>
        </w:rPr>
        <w:t>вскрытие</w:t>
      </w:r>
      <w:r w:rsidRPr="00CC0790">
        <w:rPr>
          <w:sz w:val="28"/>
          <w:szCs w:val="28"/>
        </w:rPr>
        <w:t xml:space="preserve"> </w:t>
      </w:r>
      <w:r w:rsidR="0081718E">
        <w:rPr>
          <w:sz w:val="28"/>
          <w:szCs w:val="28"/>
        </w:rPr>
        <w:t xml:space="preserve">данных </w:t>
      </w:r>
      <w:r w:rsidRPr="00CC0790">
        <w:rPr>
          <w:sz w:val="28"/>
          <w:szCs w:val="28"/>
        </w:rPr>
        <w:t>предложений участников не допускается.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b/>
          <w:bCs/>
          <w:sz w:val="28"/>
          <w:szCs w:val="28"/>
        </w:rPr>
        <w:t>Обязательные требования к содержанию предложения участника</w:t>
      </w:r>
      <w:r w:rsidRPr="00CC0790">
        <w:rPr>
          <w:sz w:val="28"/>
          <w:szCs w:val="28"/>
        </w:rPr>
        <w:t xml:space="preserve">, которые должны быть указаны в предложении: 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proofErr w:type="gramStart"/>
      <w:r w:rsidRPr="00CC0790">
        <w:rPr>
          <w:sz w:val="28"/>
          <w:szCs w:val="28"/>
        </w:rPr>
        <w:t>• наименование (фамилия, собственное имя, отчество (при наличии), данные документа, удостоверяющего личность, - для физического лица, в </w:t>
      </w:r>
      <w:proofErr w:type="spellStart"/>
      <w:r w:rsidRPr="00CC0790">
        <w:rPr>
          <w:sz w:val="28"/>
          <w:szCs w:val="28"/>
        </w:rPr>
        <w:t>т.ч</w:t>
      </w:r>
      <w:proofErr w:type="spellEnd"/>
      <w:r w:rsidRPr="00CC0790">
        <w:rPr>
          <w:sz w:val="28"/>
          <w:szCs w:val="28"/>
        </w:rPr>
        <w:t>. индивидуального предпринимателя), место нахождения и учетный номер плательщика участника;</w:t>
      </w:r>
      <w:proofErr w:type="gramEnd"/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lastRenderedPageBreak/>
        <w:t>• документы и сведения, указанные в конкурсных документах;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 xml:space="preserve">• согласие участника </w:t>
      </w:r>
      <w:r w:rsidR="0081718E">
        <w:rPr>
          <w:sz w:val="28"/>
          <w:szCs w:val="28"/>
        </w:rPr>
        <w:t>на срок действия своего предложения до момента заключения договора поставки.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b/>
          <w:bCs/>
          <w:sz w:val="28"/>
          <w:szCs w:val="28"/>
        </w:rPr>
        <w:t>Полномочия участников</w:t>
      </w:r>
      <w:r w:rsidRPr="00CC0790">
        <w:rPr>
          <w:sz w:val="28"/>
          <w:szCs w:val="28"/>
        </w:rPr>
        <w:t xml:space="preserve"> при представлении предложения: 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поскольку до истечения срока действия предложения заказчик (организатор) может предложить участнику продлить такой срок, то участник, соответственно, вправе: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- отказаться от продления срока действия предложения, не теряя права на возврат конкурсного обеспечения;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- продлить срок действия своего предложения</w:t>
      </w:r>
      <w:r w:rsidR="0081718E">
        <w:rPr>
          <w:sz w:val="28"/>
          <w:szCs w:val="28"/>
        </w:rPr>
        <w:t>.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Участник, не продливший срок действия конкурсного обеспечения или не предоставивший новое конкурсное обеспечение, считается отказавшимся от продления срока действия предложения;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участник имеет право внести изменения и (или) дополнения в предложение или отозвать его до истечения срока для подготовки и подачи предложений;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участник обязан обеспечить конфиденциальность сведений, содержащихся в предложениях;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вправе представить альтернативное предложение, если это предусмотрено конкурсными документами, в сроки, установленные для подготовки и подачи предложений.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участник по истечении срока для подготовки и подачи предложений не может отозвать свое предложение или внести в него изменения и (или) дополнения (за исключением исправления ошибок, включая арифметические, и неточностей по предложению заказчика (организатора)).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участник-победитель не может отказаться от подписания договора;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участник-победитель не может нарушить срок подписания договора;</w:t>
      </w:r>
    </w:p>
    <w:p w:rsidR="005325BA" w:rsidRPr="0081718E" w:rsidRDefault="0081718E" w:rsidP="005325BA">
      <w:pPr>
        <w:pStyle w:val="justify"/>
        <w:spacing w:line="280" w:lineRule="atLeast"/>
        <w:rPr>
          <w:b/>
          <w:sz w:val="28"/>
          <w:szCs w:val="28"/>
        </w:rPr>
      </w:pPr>
      <w:r w:rsidRPr="0081718E">
        <w:rPr>
          <w:b/>
          <w:bCs/>
          <w:sz w:val="28"/>
          <w:szCs w:val="28"/>
        </w:rPr>
        <w:t>3.4.</w:t>
      </w:r>
      <w:r w:rsidR="005325BA" w:rsidRPr="0081718E">
        <w:rPr>
          <w:b/>
          <w:bCs/>
          <w:sz w:val="28"/>
          <w:szCs w:val="28"/>
        </w:rPr>
        <w:t xml:space="preserve"> Открытие, рассмотрение и отклонение предложений.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b/>
          <w:bCs/>
          <w:sz w:val="28"/>
          <w:szCs w:val="28"/>
        </w:rPr>
        <w:t>1. Открытие предложений</w:t>
      </w:r>
      <w:r w:rsidRPr="00CC0790">
        <w:rPr>
          <w:sz w:val="28"/>
          <w:szCs w:val="28"/>
        </w:rPr>
        <w:t xml:space="preserve"> осуществляет комиссия в момент истечения срока для подготовки и подачи предложений или при возникновении причин организационного характера в иные сроки (но не позднее дня истечения срока для подготовки и подачи предложений) в порядке и месте, указанных в конкурсных документах.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При открытии предложений комиссией объявляются наименование (фамилия, собственное имя, отчество (при наличии), данные документа, удостоверяющего личность, - для физического лица, в </w:t>
      </w:r>
      <w:proofErr w:type="spellStart"/>
      <w:r w:rsidRPr="00CC0790">
        <w:rPr>
          <w:sz w:val="28"/>
          <w:szCs w:val="28"/>
        </w:rPr>
        <w:t>т.ч</w:t>
      </w:r>
      <w:proofErr w:type="spellEnd"/>
      <w:r w:rsidRPr="00CC0790">
        <w:rPr>
          <w:sz w:val="28"/>
          <w:szCs w:val="28"/>
        </w:rPr>
        <w:t>. индивидуального предпринимателя), место нахождения и учетный номер плательщика каждого участника, предложение которого открывается, цена такого предложения, включая возможные скидки, а также сведения о присутствующих участниках или их представителях.</w:t>
      </w:r>
    </w:p>
    <w:p w:rsidR="0081718E" w:rsidRDefault="005325BA" w:rsidP="0081718E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При открытии предложений вправе присутствовать участники или их представители.</w:t>
      </w:r>
    </w:p>
    <w:p w:rsidR="005325BA" w:rsidRPr="00CC0790" w:rsidRDefault="005325BA" w:rsidP="0081718E">
      <w:pPr>
        <w:pStyle w:val="justify"/>
        <w:spacing w:line="280" w:lineRule="atLeast"/>
        <w:rPr>
          <w:sz w:val="28"/>
          <w:szCs w:val="28"/>
        </w:rPr>
      </w:pPr>
      <w:r w:rsidRPr="00CC0790">
        <w:rPr>
          <w:b/>
          <w:bCs/>
          <w:sz w:val="28"/>
          <w:szCs w:val="28"/>
        </w:rPr>
        <w:lastRenderedPageBreak/>
        <w:t>Оформление протокола</w:t>
      </w:r>
      <w:r w:rsidRPr="00CC0790">
        <w:rPr>
          <w:sz w:val="28"/>
          <w:szCs w:val="28"/>
        </w:rPr>
        <w:t xml:space="preserve"> с указанием в нем объявленных сведений и размещение его на официальном сайте </w:t>
      </w:r>
      <w:r w:rsidR="0081718E">
        <w:rPr>
          <w:sz w:val="28"/>
          <w:szCs w:val="28"/>
        </w:rPr>
        <w:t>на следующий</w:t>
      </w:r>
      <w:r w:rsidRPr="00CC0790">
        <w:rPr>
          <w:sz w:val="28"/>
          <w:szCs w:val="28"/>
        </w:rPr>
        <w:t xml:space="preserve"> день </w:t>
      </w:r>
      <w:r w:rsidR="0081718E">
        <w:rPr>
          <w:sz w:val="28"/>
          <w:szCs w:val="28"/>
        </w:rPr>
        <w:t xml:space="preserve">после </w:t>
      </w:r>
      <w:r w:rsidRPr="00CC0790">
        <w:rPr>
          <w:sz w:val="28"/>
          <w:szCs w:val="28"/>
        </w:rPr>
        <w:t>открытия предложений.</w:t>
      </w:r>
    </w:p>
    <w:p w:rsidR="005325BA" w:rsidRPr="00CC0790" w:rsidRDefault="0081718E" w:rsidP="005325BA">
      <w:pPr>
        <w:pStyle w:val="justify"/>
        <w:spacing w:line="2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3.5.</w:t>
      </w:r>
      <w:r w:rsidR="005325BA" w:rsidRPr="00CC0790">
        <w:rPr>
          <w:b/>
          <w:bCs/>
          <w:sz w:val="28"/>
          <w:szCs w:val="28"/>
        </w:rPr>
        <w:t>Рассмотрение предложений</w:t>
      </w:r>
      <w:r w:rsidR="005325BA" w:rsidRPr="00CC0790">
        <w:rPr>
          <w:sz w:val="28"/>
          <w:szCs w:val="28"/>
        </w:rPr>
        <w:t xml:space="preserve"> комиссией на их соответствие требованиям конкурсных документов.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b/>
          <w:bCs/>
          <w:sz w:val="28"/>
          <w:szCs w:val="28"/>
        </w:rPr>
        <w:t>Полномочия комиссии: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вправе просить участников дать разъяснения по их предложениям, но не вправе допускать изменения сути предложений;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не допускается проведение переговоров между комиссией и участниками в отношении поданных ими предложений;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не допускаются изменение цены предложения или внесение других изменений и (или) дополнений, вследствие которых предложение, не соответствующее требованиям конкурсных документов, стало бы соответствовать этим требованиям (за исключением исправления ошибок, включая арифметические, и устранения неточностей по предложению заказчика (организатора));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вправе отклонить все предложения до выбора участника-победителя в случае отсутствия необходимого объема финансирования, нецелесообразности уменьшения объема (количества) предмета закупки.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b/>
          <w:bCs/>
          <w:sz w:val="28"/>
          <w:szCs w:val="28"/>
        </w:rPr>
        <w:t>Основания для отклонения предложений: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предложение не отвечает требованиям конкурсных документов;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участник, представивший предложение,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участник, представивший предложение, не соответствует требованиям к квалификационным данным, указанным в конкурсных документах;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участник, представивший предложение, не может участвовать в открытом конкурсе;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участник, представивший предложение,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(организатора));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если комиссия установит, что участником, представившим его, направлены недостоверные документы и сведения;</w:t>
      </w:r>
    </w:p>
    <w:p w:rsidR="005325BA" w:rsidRPr="00CC0790" w:rsidRDefault="0049115A" w:rsidP="005325BA">
      <w:pPr>
        <w:pStyle w:val="justify"/>
        <w:spacing w:line="2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3.6</w:t>
      </w:r>
      <w:r w:rsidR="005325BA" w:rsidRPr="00CC0790">
        <w:rPr>
          <w:b/>
          <w:bCs/>
          <w:sz w:val="28"/>
          <w:szCs w:val="28"/>
        </w:rPr>
        <w:t>. Оценка и сравнение предложений</w:t>
      </w:r>
      <w:r w:rsidR="005325BA" w:rsidRPr="00CC0790">
        <w:rPr>
          <w:sz w:val="28"/>
          <w:szCs w:val="28"/>
        </w:rPr>
        <w:t xml:space="preserve"> участников.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Оценка и сравнение предложений при проведении конкурса осуществляются комиссией при наличии не менее 2 участников, соответствующих требованиям конкурсных документов к ним и представивших предложения, соответствующие конкурсным документам, в целях выбора наиболее выгодного предложения.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Критериями оценки и сравнения предложений являются в случае  закупки: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lastRenderedPageBreak/>
        <w:t>• товаров - цена предложения, срок поставки или приобретения иным способом, условия оплаты, эстетические, функциональные и технические характеристики, качество, возможность и стоимость технического обслуживания и ремонта, другие критерии;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работ и услуг - цена предложения, качество, срок выполнения работ (оказания услуг), условия оплаты, опыт участника и другие критерии.</w:t>
      </w:r>
    </w:p>
    <w:p w:rsidR="005325BA" w:rsidRPr="00CC0790" w:rsidRDefault="0049115A" w:rsidP="005325BA">
      <w:pPr>
        <w:pStyle w:val="justify"/>
        <w:spacing w:line="2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3.7</w:t>
      </w:r>
      <w:r w:rsidR="005325BA" w:rsidRPr="00CC0790">
        <w:rPr>
          <w:b/>
          <w:bCs/>
          <w:sz w:val="28"/>
          <w:szCs w:val="28"/>
        </w:rPr>
        <w:t xml:space="preserve">Действия заказчика </w:t>
      </w:r>
      <w:r w:rsidR="005325BA" w:rsidRPr="00CC0790">
        <w:rPr>
          <w:sz w:val="28"/>
          <w:szCs w:val="28"/>
        </w:rPr>
        <w:t>по факту оценки и сравнения предложений: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каждому предложению присваивается порядковый номер (место) по степени их выгодности;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участник, представивший предложение, которому присвоен порядковый номер 1 (первое место), определяется участником-победителем;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в случае представления альтернативных предложений оценка и сравнение предложений осуществляются отдельно от предложений в порядке, установленном для оценки и сравнения предложений, за исключением поступления только одного альтернативного предложения;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если предложение участника-победителя отклоняется, комиссия может определить участником-победителем участника, предложению которого присвоен порядковый номер 2 (второе место);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proofErr w:type="gramStart"/>
      <w:r w:rsidRPr="00CC0790">
        <w:rPr>
          <w:sz w:val="28"/>
          <w:szCs w:val="28"/>
        </w:rPr>
        <w:t xml:space="preserve">• составление протокола (о выборе участника-победителя или ином результате </w:t>
      </w:r>
      <w:r w:rsidR="0049115A">
        <w:rPr>
          <w:sz w:val="28"/>
          <w:szCs w:val="28"/>
        </w:rPr>
        <w:t>конкурса</w:t>
      </w:r>
      <w:r w:rsidRPr="00CC0790">
        <w:rPr>
          <w:sz w:val="28"/>
          <w:szCs w:val="28"/>
        </w:rPr>
        <w:t>, размещение протокола заказчиком на официальном сайте в форме электронного документа, извещение об этом всех участников.</w:t>
      </w:r>
      <w:proofErr w:type="gramEnd"/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В протоколе указываются: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proofErr w:type="gramStart"/>
      <w:r w:rsidRPr="00CC0790">
        <w:rPr>
          <w:sz w:val="28"/>
          <w:szCs w:val="28"/>
        </w:rPr>
        <w:t>• наименование (фамилия, собственное имя, отчество (при наличии), данные документа, удостоверяющего личность, - для физического лица, в </w:t>
      </w:r>
      <w:proofErr w:type="spellStart"/>
      <w:r w:rsidRPr="00CC0790">
        <w:rPr>
          <w:sz w:val="28"/>
          <w:szCs w:val="28"/>
        </w:rPr>
        <w:t>т.ч</w:t>
      </w:r>
      <w:proofErr w:type="spellEnd"/>
      <w:r w:rsidRPr="00CC0790">
        <w:rPr>
          <w:sz w:val="28"/>
          <w:szCs w:val="28"/>
        </w:rPr>
        <w:t>. индивидуального предпринимателя), место нахождения и учетный номер плательщика участника-победителя;</w:t>
      </w:r>
      <w:proofErr w:type="gramEnd"/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цена предложения участника-победителя;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срок, в течение которого участники при необходимости могут обжаловать решение о выборе участника-победителя (не позднее 10 рабочих дней со дня извещения участников о выборе участника-победителя либо об отмене процедуры закупки или признании ее несостоявшейся);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срок заключения договора;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результаты оценки и сравнения предложений.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b/>
          <w:bCs/>
          <w:sz w:val="28"/>
          <w:szCs w:val="28"/>
        </w:rPr>
        <w:t>Заключение договора.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 xml:space="preserve">После заключения договора либо отмены конкурса или признания его </w:t>
      </w:r>
      <w:proofErr w:type="gramStart"/>
      <w:r w:rsidRPr="00CC0790">
        <w:rPr>
          <w:sz w:val="28"/>
          <w:szCs w:val="28"/>
        </w:rPr>
        <w:t>несостоявшимся</w:t>
      </w:r>
      <w:proofErr w:type="gramEnd"/>
      <w:r w:rsidRPr="00CC0790">
        <w:rPr>
          <w:sz w:val="28"/>
          <w:szCs w:val="28"/>
        </w:rPr>
        <w:t xml:space="preserve"> все участники конкурса извещаются об этом, а соответствующие сведения размещаются на официальном сайте.</w:t>
      </w:r>
    </w:p>
    <w:p w:rsidR="005325BA" w:rsidRPr="00CC0790" w:rsidRDefault="0049115A" w:rsidP="005325BA">
      <w:pPr>
        <w:pStyle w:val="justify"/>
        <w:spacing w:line="2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3.8.</w:t>
      </w:r>
      <w:r w:rsidR="005325BA" w:rsidRPr="00CC0790">
        <w:rPr>
          <w:b/>
          <w:bCs/>
          <w:sz w:val="28"/>
          <w:szCs w:val="28"/>
        </w:rPr>
        <w:t xml:space="preserve">Составление </w:t>
      </w:r>
      <w:r>
        <w:rPr>
          <w:b/>
          <w:bCs/>
          <w:sz w:val="28"/>
          <w:szCs w:val="28"/>
        </w:rPr>
        <w:t>протокола о закупке</w:t>
      </w:r>
      <w:r w:rsidR="005325BA" w:rsidRPr="00CC0790">
        <w:rPr>
          <w:b/>
          <w:bCs/>
          <w:sz w:val="28"/>
          <w:szCs w:val="28"/>
        </w:rPr>
        <w:t>.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 xml:space="preserve">Осуществляется заказчиком в течение </w:t>
      </w:r>
      <w:r w:rsidR="0049115A">
        <w:rPr>
          <w:sz w:val="28"/>
          <w:szCs w:val="28"/>
        </w:rPr>
        <w:t>10</w:t>
      </w:r>
      <w:r w:rsidRPr="00CC0790">
        <w:rPr>
          <w:sz w:val="28"/>
          <w:szCs w:val="28"/>
        </w:rPr>
        <w:t xml:space="preserve"> рабочих дней со дня заключения договора либо принятия решения об отмене процедуры  закупки или признании ее несостоявшейся. </w:t>
      </w:r>
    </w:p>
    <w:p w:rsidR="005325BA" w:rsidRPr="00CC0790" w:rsidRDefault="005325BA" w:rsidP="005325BA">
      <w:pPr>
        <w:pStyle w:val="y3"/>
        <w:spacing w:line="280" w:lineRule="atLeast"/>
        <w:rPr>
          <w:sz w:val="28"/>
          <w:szCs w:val="28"/>
        </w:rPr>
      </w:pPr>
      <w:r w:rsidRPr="00CC0790">
        <w:rPr>
          <w:b/>
          <w:bCs/>
          <w:sz w:val="28"/>
          <w:szCs w:val="28"/>
        </w:rPr>
        <w:t>Отмена процедуры конкурса</w:t>
      </w:r>
      <w:r w:rsidR="0049115A">
        <w:rPr>
          <w:b/>
          <w:bCs/>
          <w:sz w:val="28"/>
          <w:szCs w:val="28"/>
        </w:rPr>
        <w:t>.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lastRenderedPageBreak/>
        <w:t>Заказчик вправе отменить процедуру закупки на любом этапе ее проведения в случае: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отсутствия финансирования;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утраты необходимости приобретения товаров (работ, услуг);</w:t>
      </w:r>
    </w:p>
    <w:p w:rsidR="005325BA" w:rsidRPr="00CC0790" w:rsidRDefault="005325BA" w:rsidP="005325BA">
      <w:pPr>
        <w:pStyle w:val="y3"/>
        <w:spacing w:line="280" w:lineRule="atLeast"/>
        <w:rPr>
          <w:sz w:val="28"/>
          <w:szCs w:val="28"/>
        </w:rPr>
      </w:pPr>
      <w:r w:rsidRPr="00CC0790">
        <w:rPr>
          <w:b/>
          <w:bCs/>
          <w:sz w:val="28"/>
          <w:szCs w:val="28"/>
        </w:rPr>
        <w:t>Признание процедуры открытого конкурса несостоявшейся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Процедура конкурса признается несостоявшейся (в целом либо в отношении отдельных частей (лотов) предмета закупки) по истечении срока для подготовки и подачи предложений в случае, если: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участник-победитель не определен (подано только одно предложение, не представлены предложения, в результате рассмотрения и отклонения предложений осталось менее 2 предложений, отклонены все предложения);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участник-победитель отказался от заключения договора;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жалоба участника либо иного юридического или физического лица, в </w:t>
      </w:r>
      <w:proofErr w:type="spellStart"/>
      <w:r w:rsidRPr="00CC0790">
        <w:rPr>
          <w:sz w:val="28"/>
          <w:szCs w:val="28"/>
        </w:rPr>
        <w:t>т.ч</w:t>
      </w:r>
      <w:proofErr w:type="spellEnd"/>
      <w:r w:rsidRPr="00CC0790">
        <w:rPr>
          <w:sz w:val="28"/>
          <w:szCs w:val="28"/>
        </w:rPr>
        <w:t xml:space="preserve">. индивидуального предпринимателя, признана обоснованной </w:t>
      </w:r>
      <w:r w:rsidR="0049115A">
        <w:rPr>
          <w:sz w:val="28"/>
          <w:szCs w:val="28"/>
        </w:rPr>
        <w:t>ГПО «</w:t>
      </w:r>
      <w:proofErr w:type="spellStart"/>
      <w:r w:rsidR="0049115A">
        <w:rPr>
          <w:sz w:val="28"/>
          <w:szCs w:val="28"/>
        </w:rPr>
        <w:t>Белтопгаз</w:t>
      </w:r>
      <w:proofErr w:type="spellEnd"/>
      <w:r w:rsidR="0049115A">
        <w:rPr>
          <w:sz w:val="28"/>
          <w:szCs w:val="28"/>
        </w:rPr>
        <w:t xml:space="preserve">» </w:t>
      </w:r>
      <w:r w:rsidRPr="00CC0790">
        <w:rPr>
          <w:sz w:val="28"/>
          <w:szCs w:val="28"/>
        </w:rPr>
        <w:t xml:space="preserve"> распорядилось прекратить процедуру </w:t>
      </w:r>
      <w:proofErr w:type="gramStart"/>
      <w:r w:rsidRPr="00CC0790">
        <w:rPr>
          <w:sz w:val="28"/>
          <w:szCs w:val="28"/>
        </w:rPr>
        <w:t>закупки</w:t>
      </w:r>
      <w:proofErr w:type="gramEnd"/>
      <w:r w:rsidRPr="00CC0790">
        <w:rPr>
          <w:sz w:val="28"/>
          <w:szCs w:val="28"/>
        </w:rPr>
        <w:t xml:space="preserve"> и обязало заказчика  провести повторную процедуру закупки или</w:t>
      </w:r>
      <w:r w:rsidR="0049115A">
        <w:rPr>
          <w:sz w:val="28"/>
          <w:szCs w:val="28"/>
        </w:rPr>
        <w:t xml:space="preserve"> провести</w:t>
      </w:r>
      <w:r w:rsidRPr="00CC0790">
        <w:rPr>
          <w:sz w:val="28"/>
          <w:szCs w:val="28"/>
        </w:rPr>
        <w:t xml:space="preserve"> процедуру закупки из одного источника.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b/>
          <w:bCs/>
          <w:sz w:val="28"/>
          <w:szCs w:val="28"/>
        </w:rPr>
        <w:t>Действия заказчика (организатора).</w:t>
      </w:r>
      <w:r w:rsidRPr="00CC0790">
        <w:rPr>
          <w:sz w:val="28"/>
          <w:szCs w:val="28"/>
        </w:rPr>
        <w:t xml:space="preserve"> В случае признания процедуры государственной закупки несостоявшейся, заказчик (организатор) вправе провести: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повторную процедуру закупки;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процедуру запроса ценовых предложений;</w:t>
      </w:r>
    </w:p>
    <w:p w:rsidR="005325BA" w:rsidRPr="00CC0790" w:rsidRDefault="005325BA" w:rsidP="005325BA">
      <w:pPr>
        <w:pStyle w:val="justify"/>
        <w:spacing w:line="280" w:lineRule="atLeast"/>
        <w:rPr>
          <w:sz w:val="28"/>
          <w:szCs w:val="28"/>
        </w:rPr>
      </w:pPr>
      <w:r w:rsidRPr="00CC0790">
        <w:rPr>
          <w:sz w:val="28"/>
          <w:szCs w:val="28"/>
        </w:rPr>
        <w:t>• процедуру закупки из одного источника</w:t>
      </w:r>
      <w:r w:rsidR="0086234B">
        <w:rPr>
          <w:sz w:val="28"/>
          <w:szCs w:val="28"/>
        </w:rPr>
        <w:t>.</w:t>
      </w:r>
    </w:p>
    <w:p w:rsidR="0086234B" w:rsidRPr="00C90E9C" w:rsidRDefault="0086234B" w:rsidP="005325BA">
      <w:pPr>
        <w:pStyle w:val="aa"/>
        <w:spacing w:line="280" w:lineRule="atLeast"/>
        <w:rPr>
          <w:b/>
          <w:sz w:val="28"/>
          <w:szCs w:val="28"/>
        </w:rPr>
      </w:pPr>
      <w:r w:rsidRPr="00C90E9C">
        <w:rPr>
          <w:b/>
          <w:sz w:val="28"/>
          <w:szCs w:val="28"/>
        </w:rPr>
        <w:t>К участию в процедурах закупок не допускаются:</w:t>
      </w:r>
    </w:p>
    <w:p w:rsidR="0086234B" w:rsidRDefault="0086234B" w:rsidP="005325BA">
      <w:pPr>
        <w:pStyle w:val="aa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1.Юридические лица и индивидуальный </w:t>
      </w:r>
      <w:proofErr w:type="gramStart"/>
      <w:r>
        <w:rPr>
          <w:sz w:val="28"/>
          <w:szCs w:val="28"/>
        </w:rPr>
        <w:t>предприниматели</w:t>
      </w:r>
      <w:proofErr w:type="gramEnd"/>
      <w:r>
        <w:rPr>
          <w:sz w:val="28"/>
          <w:szCs w:val="28"/>
        </w:rPr>
        <w:t xml:space="preserve"> включенные в список поставщиков, временно не допускаемых к участию в конкурсных процедурах государственных закупок.</w:t>
      </w:r>
    </w:p>
    <w:p w:rsidR="005325BA" w:rsidRDefault="0086234B" w:rsidP="00C90E9C">
      <w:pPr>
        <w:pStyle w:val="aa"/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25BA" w:rsidRPr="00CC0790">
        <w:rPr>
          <w:sz w:val="28"/>
          <w:szCs w:val="28"/>
        </w:rPr>
        <w:t> </w:t>
      </w:r>
      <w:r w:rsidR="00C90E9C">
        <w:rPr>
          <w:sz w:val="28"/>
          <w:szCs w:val="28"/>
        </w:rPr>
        <w:t>Субъекты, предпринимательской деятельности, включенные  в соответствии с Указом Президента Республики Беларусь от 23.10.2012 г. №488 «О некоторых мерах по предупреждению незаконной минимизации сумм налоговых обязательств» в реестр коммерческих организаций и индивидуальных предпринимателей с повышенным риском совершения правонарушений в экономической сфере.</w:t>
      </w:r>
    </w:p>
    <w:p w:rsidR="00C90E9C" w:rsidRDefault="00BC1426" w:rsidP="00C90E9C">
      <w:pPr>
        <w:pStyle w:val="aa"/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Остальные вопросы осуществления закупок за счет собственных средств ОАО «</w:t>
      </w:r>
      <w:proofErr w:type="spellStart"/>
      <w:r>
        <w:rPr>
          <w:sz w:val="28"/>
          <w:szCs w:val="28"/>
        </w:rPr>
        <w:t>Торфопредприятие</w:t>
      </w:r>
      <w:proofErr w:type="spellEnd"/>
      <w:r>
        <w:rPr>
          <w:sz w:val="28"/>
          <w:szCs w:val="28"/>
        </w:rPr>
        <w:t xml:space="preserve"> Глинка» регулируются на основании порядка выбора поставщика при осуществлении централизованных закупок за счет собственных средств организаций, входящих в состав ГПО «</w:t>
      </w:r>
      <w:proofErr w:type="spellStart"/>
      <w:r>
        <w:rPr>
          <w:sz w:val="28"/>
          <w:szCs w:val="28"/>
        </w:rPr>
        <w:t>Белтопгаз</w:t>
      </w:r>
      <w:proofErr w:type="spellEnd"/>
      <w:r>
        <w:rPr>
          <w:sz w:val="28"/>
          <w:szCs w:val="28"/>
        </w:rPr>
        <w:t>», утвержденного приказом ГПО «</w:t>
      </w:r>
      <w:proofErr w:type="spellStart"/>
      <w:r>
        <w:rPr>
          <w:sz w:val="28"/>
          <w:szCs w:val="28"/>
        </w:rPr>
        <w:t>Белтопгаз</w:t>
      </w:r>
      <w:proofErr w:type="spellEnd"/>
      <w:r>
        <w:rPr>
          <w:sz w:val="28"/>
          <w:szCs w:val="28"/>
        </w:rPr>
        <w:t>» от 28.12.2014 г. №232.</w:t>
      </w:r>
    </w:p>
    <w:p w:rsidR="00131E45" w:rsidRPr="005B1A90" w:rsidRDefault="00131E45" w:rsidP="00131E45">
      <w:pPr>
        <w:pStyle w:val="titlep"/>
        <w:jc w:val="left"/>
        <w:rPr>
          <w:sz w:val="28"/>
          <w:szCs w:val="28"/>
        </w:rPr>
      </w:pPr>
      <w:bookmarkStart w:id="3" w:name="a85"/>
      <w:bookmarkStart w:id="4" w:name="a25"/>
      <w:bookmarkStart w:id="5" w:name="a29"/>
      <w:bookmarkStart w:id="6" w:name="a63"/>
      <w:bookmarkStart w:id="7" w:name="a62"/>
      <w:bookmarkEnd w:id="3"/>
      <w:bookmarkEnd w:id="4"/>
      <w:bookmarkEnd w:id="5"/>
      <w:bookmarkEnd w:id="6"/>
      <w:bookmarkEnd w:id="7"/>
      <w:r w:rsidRPr="005B1A90">
        <w:rPr>
          <w:sz w:val="28"/>
          <w:szCs w:val="28"/>
        </w:rPr>
        <w:t>ПЕРЕЧЕНЬ</w:t>
      </w:r>
      <w:r w:rsidRPr="005B1A90">
        <w:rPr>
          <w:sz w:val="28"/>
          <w:szCs w:val="28"/>
        </w:rPr>
        <w:br/>
        <w:t>товаров (работ, услуг), на закупки которых за счет собственных средств не распространяется</w:t>
      </w:r>
      <w:r w:rsidR="005B11DE">
        <w:rPr>
          <w:sz w:val="28"/>
          <w:szCs w:val="28"/>
        </w:rPr>
        <w:t>.</w:t>
      </w:r>
    </w:p>
    <w:p w:rsidR="00131E45" w:rsidRPr="005B1A90" w:rsidRDefault="00131E45" w:rsidP="00131E45">
      <w:pPr>
        <w:pStyle w:val="point"/>
        <w:rPr>
          <w:sz w:val="28"/>
          <w:szCs w:val="28"/>
        </w:rPr>
      </w:pPr>
      <w:r w:rsidRPr="005B1A90">
        <w:rPr>
          <w:sz w:val="28"/>
          <w:szCs w:val="28"/>
        </w:rPr>
        <w:t xml:space="preserve">1. Закупки товаров (работ, услуг) </w:t>
      </w:r>
      <w:proofErr w:type="gramStart"/>
      <w:r w:rsidRPr="005B1A90">
        <w:rPr>
          <w:sz w:val="28"/>
          <w:szCs w:val="28"/>
        </w:rPr>
        <w:t>между</w:t>
      </w:r>
      <w:proofErr w:type="gramEnd"/>
      <w:r w:rsidRPr="005B1A90">
        <w:rPr>
          <w:sz w:val="28"/>
          <w:szCs w:val="28"/>
        </w:rPr>
        <w:t>:</w:t>
      </w:r>
    </w:p>
    <w:p w:rsidR="00131E45" w:rsidRPr="005B1A90" w:rsidRDefault="00131E45" w:rsidP="00131E45">
      <w:pPr>
        <w:pStyle w:val="newncpi"/>
        <w:rPr>
          <w:sz w:val="28"/>
          <w:szCs w:val="28"/>
        </w:rPr>
      </w:pPr>
      <w:r w:rsidRPr="005B1A90">
        <w:rPr>
          <w:sz w:val="28"/>
          <w:szCs w:val="28"/>
        </w:rPr>
        <w:lastRenderedPageBreak/>
        <w:t>организациями, входящими в состав холдинга, государственного объединения;</w:t>
      </w:r>
    </w:p>
    <w:p w:rsidR="00131E45" w:rsidRPr="005B1A90" w:rsidRDefault="00131E45" w:rsidP="00131E45">
      <w:pPr>
        <w:pStyle w:val="newncpi"/>
        <w:rPr>
          <w:sz w:val="28"/>
          <w:szCs w:val="28"/>
        </w:rPr>
      </w:pPr>
      <w:r w:rsidRPr="005B1A90">
        <w:rPr>
          <w:sz w:val="28"/>
          <w:szCs w:val="28"/>
        </w:rPr>
        <w:t>организациями, входящими в состав государственного объединения, и унитарными предприятиями, дочерними хозяйственными обществами, созданными организациями, входящими в состав государственного объединения;</w:t>
      </w:r>
    </w:p>
    <w:p w:rsidR="00131E45" w:rsidRPr="005B1A90" w:rsidRDefault="00131E45" w:rsidP="00131E45">
      <w:pPr>
        <w:pStyle w:val="newncpi"/>
        <w:rPr>
          <w:sz w:val="28"/>
          <w:szCs w:val="28"/>
        </w:rPr>
      </w:pPr>
      <w:r w:rsidRPr="005B1A90">
        <w:rPr>
          <w:sz w:val="28"/>
          <w:szCs w:val="28"/>
        </w:rPr>
        <w:t>республиканскими унитарными предприятиями и их дочерними унитарными предприятиями;</w:t>
      </w:r>
    </w:p>
    <w:p w:rsidR="00131E45" w:rsidRPr="005B1A90" w:rsidRDefault="00131E45" w:rsidP="00131E45">
      <w:pPr>
        <w:pStyle w:val="newncpi"/>
        <w:rPr>
          <w:sz w:val="28"/>
          <w:szCs w:val="28"/>
        </w:rPr>
      </w:pPr>
      <w:r w:rsidRPr="005B1A90">
        <w:rPr>
          <w:sz w:val="28"/>
          <w:szCs w:val="28"/>
        </w:rPr>
        <w:t>хозяйственными обществами, определенными в подпункте 1.1 пункта 1 настоящего постановления, и их дочерними хозяйственными обществами и унитарными предприятиями.</w:t>
      </w:r>
    </w:p>
    <w:p w:rsidR="00131E45" w:rsidRPr="005B1A90" w:rsidRDefault="00414586" w:rsidP="00131E45">
      <w:pPr>
        <w:pStyle w:val="point"/>
        <w:rPr>
          <w:sz w:val="28"/>
          <w:szCs w:val="28"/>
        </w:rPr>
      </w:pPr>
      <w:bookmarkStart w:id="8" w:name="a50"/>
      <w:bookmarkStart w:id="9" w:name="a6"/>
      <w:bookmarkEnd w:id="8"/>
      <w:bookmarkEnd w:id="9"/>
      <w:r>
        <w:rPr>
          <w:sz w:val="28"/>
          <w:szCs w:val="28"/>
        </w:rPr>
        <w:t>2</w:t>
      </w:r>
      <w:r w:rsidR="00131E45" w:rsidRPr="005B1A90">
        <w:rPr>
          <w:sz w:val="28"/>
          <w:szCs w:val="28"/>
        </w:rPr>
        <w:t>. Закупки товаров (работ, услуг) при строительстве объектов, в том числе их ремонте, реконструкции, реставрации и благоустройстве.</w:t>
      </w:r>
    </w:p>
    <w:p w:rsidR="00131E45" w:rsidRPr="005B1A90" w:rsidRDefault="0041458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3</w:t>
      </w:r>
      <w:r w:rsidR="00131E45" w:rsidRPr="005B1A90">
        <w:rPr>
          <w:sz w:val="28"/>
          <w:szCs w:val="28"/>
        </w:rPr>
        <w:t>. Закупки товаров на биржевых торгах.</w:t>
      </w:r>
    </w:p>
    <w:p w:rsidR="00131E45" w:rsidRPr="005B1A90" w:rsidRDefault="00BC1426" w:rsidP="00131E45">
      <w:pPr>
        <w:pStyle w:val="point"/>
        <w:rPr>
          <w:sz w:val="28"/>
          <w:szCs w:val="28"/>
        </w:rPr>
      </w:pPr>
      <w:bookmarkStart w:id="10" w:name="a5"/>
      <w:bookmarkEnd w:id="10"/>
      <w:r>
        <w:rPr>
          <w:sz w:val="28"/>
          <w:szCs w:val="28"/>
        </w:rPr>
        <w:t>4</w:t>
      </w:r>
      <w:r w:rsidR="00131E45" w:rsidRPr="005B1A90">
        <w:rPr>
          <w:sz w:val="28"/>
          <w:szCs w:val="28"/>
        </w:rPr>
        <w:t>. Закупки товаров (работ, услуг), сведения о которых относятся к информации, распространение и (или) предоставление которой ограничено законодательными актами.</w:t>
      </w:r>
    </w:p>
    <w:p w:rsidR="00131E45" w:rsidRPr="005B1A90" w:rsidRDefault="00BC142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5</w:t>
      </w:r>
      <w:r w:rsidR="00131E45" w:rsidRPr="005B1A90">
        <w:rPr>
          <w:sz w:val="28"/>
          <w:szCs w:val="28"/>
        </w:rPr>
        <w:t>. Закупки специфических товаров (работ, услуг).</w:t>
      </w:r>
    </w:p>
    <w:p w:rsidR="00131E45" w:rsidRPr="005B1A90" w:rsidRDefault="00BC142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6</w:t>
      </w:r>
      <w:r w:rsidR="00131E45" w:rsidRPr="005B1A90">
        <w:rPr>
          <w:sz w:val="28"/>
          <w:szCs w:val="28"/>
        </w:rPr>
        <w:t>. Закупки валютных ценностей, ценных бумаг в белорусских рублях у резидентов Республики Беларусь.</w:t>
      </w:r>
    </w:p>
    <w:p w:rsidR="00131E45" w:rsidRPr="005B1A90" w:rsidRDefault="00BC1426" w:rsidP="00131E45">
      <w:pPr>
        <w:pStyle w:val="point"/>
        <w:rPr>
          <w:sz w:val="28"/>
          <w:szCs w:val="28"/>
        </w:rPr>
      </w:pPr>
      <w:bookmarkStart w:id="11" w:name="a56"/>
      <w:bookmarkStart w:id="12" w:name="a58"/>
      <w:bookmarkEnd w:id="11"/>
      <w:bookmarkEnd w:id="12"/>
      <w:r>
        <w:rPr>
          <w:sz w:val="28"/>
          <w:szCs w:val="28"/>
        </w:rPr>
        <w:t>7</w:t>
      </w:r>
      <w:r w:rsidR="00131E45" w:rsidRPr="005B1A90">
        <w:rPr>
          <w:sz w:val="28"/>
          <w:szCs w:val="28"/>
        </w:rPr>
        <w:t>. Закупки товаров (работ, услуг), не имеющих аналогов и поставляемых (выполняемых, оказываемых) единственным юридическим или физическим лицом, в том числе индивидуальным предпринимателем.</w:t>
      </w:r>
    </w:p>
    <w:p w:rsidR="00131E45" w:rsidRPr="005B1A90" w:rsidRDefault="00BC1426" w:rsidP="00131E45">
      <w:pPr>
        <w:pStyle w:val="point"/>
        <w:rPr>
          <w:sz w:val="28"/>
          <w:szCs w:val="28"/>
        </w:rPr>
      </w:pPr>
      <w:bookmarkStart w:id="13" w:name="a67"/>
      <w:bookmarkEnd w:id="13"/>
      <w:r>
        <w:rPr>
          <w:sz w:val="28"/>
          <w:szCs w:val="28"/>
        </w:rPr>
        <w:t>8</w:t>
      </w:r>
      <w:r w:rsidR="00131E45" w:rsidRPr="005B1A90">
        <w:rPr>
          <w:sz w:val="28"/>
          <w:szCs w:val="28"/>
        </w:rPr>
        <w:t xml:space="preserve">. Закупки нефти, иного углеводородного сырья, природного газа, всех марок и сортов автомобильного бензина, дизельного, реактивного топлива, печного бытового топлива, осветительного керосина, топочного мазута, газа сжиженного бытового и автомобильного, </w:t>
      </w:r>
      <w:proofErr w:type="spellStart"/>
      <w:r w:rsidR="00131E45" w:rsidRPr="005B1A90">
        <w:rPr>
          <w:sz w:val="28"/>
          <w:szCs w:val="28"/>
        </w:rPr>
        <w:t>нефтебитума</w:t>
      </w:r>
      <w:proofErr w:type="spellEnd"/>
      <w:r w:rsidR="00131E45" w:rsidRPr="005B1A90">
        <w:rPr>
          <w:sz w:val="28"/>
          <w:szCs w:val="28"/>
        </w:rPr>
        <w:t>, апатитового концентрата и фосфоритов, электрической энергии.</w:t>
      </w:r>
    </w:p>
    <w:p w:rsidR="00131E45" w:rsidRPr="005B1A90" w:rsidRDefault="00BC142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9</w:t>
      </w:r>
      <w:r w:rsidR="00131E45" w:rsidRPr="005B1A90">
        <w:rPr>
          <w:sz w:val="28"/>
          <w:szCs w:val="28"/>
        </w:rPr>
        <w:t>. Закупки коммунальных услуг, услуг связи (кроме сотовой подвижной электросвязи).</w:t>
      </w:r>
    </w:p>
    <w:p w:rsidR="00131E45" w:rsidRPr="005B1A90" w:rsidRDefault="00131E45" w:rsidP="00131E45">
      <w:pPr>
        <w:pStyle w:val="point"/>
        <w:rPr>
          <w:sz w:val="28"/>
          <w:szCs w:val="28"/>
        </w:rPr>
      </w:pPr>
      <w:r w:rsidRPr="005B1A90">
        <w:rPr>
          <w:sz w:val="28"/>
          <w:szCs w:val="28"/>
        </w:rPr>
        <w:t>1</w:t>
      </w:r>
      <w:r w:rsidR="00BC1426">
        <w:rPr>
          <w:sz w:val="28"/>
          <w:szCs w:val="28"/>
        </w:rPr>
        <w:t>0</w:t>
      </w:r>
      <w:r w:rsidRPr="005B1A90">
        <w:rPr>
          <w:sz w:val="28"/>
          <w:szCs w:val="28"/>
        </w:rPr>
        <w:t>. Закупки услуг по страхованию.</w:t>
      </w:r>
    </w:p>
    <w:p w:rsidR="00131E45" w:rsidRPr="005B1A90" w:rsidRDefault="00131E45" w:rsidP="00131E45">
      <w:pPr>
        <w:pStyle w:val="point"/>
        <w:rPr>
          <w:sz w:val="28"/>
          <w:szCs w:val="28"/>
        </w:rPr>
      </w:pPr>
      <w:r w:rsidRPr="005B1A90">
        <w:rPr>
          <w:sz w:val="28"/>
          <w:szCs w:val="28"/>
        </w:rPr>
        <w:t>1</w:t>
      </w:r>
      <w:r w:rsidR="00BC1426">
        <w:rPr>
          <w:sz w:val="28"/>
          <w:szCs w:val="28"/>
        </w:rPr>
        <w:t>1</w:t>
      </w:r>
      <w:r w:rsidRPr="005B1A90">
        <w:rPr>
          <w:sz w:val="28"/>
          <w:szCs w:val="28"/>
        </w:rPr>
        <w:t>. Закупки образовательных услуг.</w:t>
      </w:r>
    </w:p>
    <w:p w:rsidR="00131E45" w:rsidRPr="005B1A90" w:rsidRDefault="00131E45" w:rsidP="00131E45">
      <w:pPr>
        <w:pStyle w:val="point"/>
        <w:rPr>
          <w:sz w:val="28"/>
          <w:szCs w:val="28"/>
        </w:rPr>
      </w:pPr>
      <w:r w:rsidRPr="005B1A90">
        <w:rPr>
          <w:sz w:val="28"/>
          <w:szCs w:val="28"/>
        </w:rPr>
        <w:t>1</w:t>
      </w:r>
      <w:r w:rsidR="00BC1426">
        <w:rPr>
          <w:sz w:val="28"/>
          <w:szCs w:val="28"/>
        </w:rPr>
        <w:t>2</w:t>
      </w:r>
      <w:r w:rsidRPr="005B1A90">
        <w:rPr>
          <w:sz w:val="28"/>
          <w:szCs w:val="28"/>
        </w:rPr>
        <w:t>. Закупки научно-исследовательских, опытно-конструкторских и опытно-технологических работ, а также научной, научно-технической и инновационной продукции (опытных образцов)</w:t>
      </w:r>
      <w:r w:rsidR="00BC1426">
        <w:rPr>
          <w:sz w:val="28"/>
          <w:szCs w:val="28"/>
        </w:rPr>
        <w:t>.</w:t>
      </w:r>
    </w:p>
    <w:p w:rsidR="00131E45" w:rsidRPr="005B1A90" w:rsidRDefault="0041458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1</w:t>
      </w:r>
      <w:r w:rsidR="00BC1426">
        <w:rPr>
          <w:sz w:val="28"/>
          <w:szCs w:val="28"/>
        </w:rPr>
        <w:t>3</w:t>
      </w:r>
      <w:r w:rsidR="00131E45" w:rsidRPr="005B1A90">
        <w:rPr>
          <w:sz w:val="28"/>
          <w:szCs w:val="28"/>
        </w:rPr>
        <w:t>. Закупки недвижимого имущества.</w:t>
      </w:r>
    </w:p>
    <w:p w:rsidR="00131E45" w:rsidRPr="005B1A90" w:rsidRDefault="00C90E9C" w:rsidP="00131E45">
      <w:pPr>
        <w:pStyle w:val="point"/>
        <w:rPr>
          <w:sz w:val="28"/>
          <w:szCs w:val="28"/>
        </w:rPr>
      </w:pPr>
      <w:bookmarkStart w:id="14" w:name="a91"/>
      <w:bookmarkEnd w:id="14"/>
      <w:r>
        <w:rPr>
          <w:sz w:val="28"/>
          <w:szCs w:val="28"/>
        </w:rPr>
        <w:t>1</w:t>
      </w:r>
      <w:r w:rsidR="00BC1426">
        <w:rPr>
          <w:sz w:val="28"/>
          <w:szCs w:val="28"/>
        </w:rPr>
        <w:t>4</w:t>
      </w:r>
      <w:r w:rsidR="00131E45" w:rsidRPr="005B1A90">
        <w:rPr>
          <w:sz w:val="28"/>
          <w:szCs w:val="28"/>
        </w:rPr>
        <w:t>. Закупки материальных ценностей, реализуемых из государственного и мобилизационного материальных резервов.</w:t>
      </w:r>
    </w:p>
    <w:p w:rsidR="00131E45" w:rsidRPr="005B1A90" w:rsidRDefault="0041458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1</w:t>
      </w:r>
      <w:r w:rsidR="00BC1426">
        <w:rPr>
          <w:sz w:val="28"/>
          <w:szCs w:val="28"/>
        </w:rPr>
        <w:t>5</w:t>
      </w:r>
      <w:r w:rsidR="00131E45" w:rsidRPr="005B1A90">
        <w:rPr>
          <w:sz w:val="28"/>
          <w:szCs w:val="28"/>
        </w:rPr>
        <w:t>. Закупки имущества, изъятого, арестованного, конфискованного или обращенного в доход государства иным способом, в том числе имущества, на которое обращено взыскание в счет неисполненного налогового обязательства, неуплаченных пеней.</w:t>
      </w:r>
    </w:p>
    <w:p w:rsidR="00131E45" w:rsidRPr="005B1A90" w:rsidRDefault="00C90E9C" w:rsidP="00131E45">
      <w:pPr>
        <w:pStyle w:val="point"/>
        <w:rPr>
          <w:sz w:val="28"/>
          <w:szCs w:val="28"/>
        </w:rPr>
      </w:pPr>
      <w:bookmarkStart w:id="15" w:name="a68"/>
      <w:bookmarkEnd w:id="15"/>
      <w:r>
        <w:rPr>
          <w:sz w:val="28"/>
          <w:szCs w:val="28"/>
        </w:rPr>
        <w:t>1</w:t>
      </w:r>
      <w:r w:rsidR="00BC1426">
        <w:rPr>
          <w:sz w:val="28"/>
          <w:szCs w:val="28"/>
        </w:rPr>
        <w:t>6</w:t>
      </w:r>
      <w:r w:rsidR="00131E45" w:rsidRPr="005B1A90">
        <w:rPr>
          <w:sz w:val="28"/>
          <w:szCs w:val="28"/>
        </w:rPr>
        <w:t>. </w:t>
      </w:r>
      <w:proofErr w:type="gramStart"/>
      <w:r w:rsidR="00131E45" w:rsidRPr="005B1A90">
        <w:rPr>
          <w:sz w:val="28"/>
          <w:szCs w:val="28"/>
        </w:rPr>
        <w:t xml:space="preserve">Закупки товаров (работ, услуг) собственного производства у организаций уголовно-исполнительной системы, лечебно-трудовых </w:t>
      </w:r>
      <w:r w:rsidR="00131E45" w:rsidRPr="005B1A90">
        <w:rPr>
          <w:sz w:val="28"/>
          <w:szCs w:val="28"/>
        </w:rPr>
        <w:lastRenderedPageBreak/>
        <w:t xml:space="preserve">профилакториев Министерства внутренних дел и лечебно-производственных (трудовых) мастерских Министерства здравоохранения, а также у организаций (в случае </w:t>
      </w:r>
      <w:proofErr w:type="spellStart"/>
      <w:r w:rsidR="00131E45" w:rsidRPr="005B1A90">
        <w:rPr>
          <w:sz w:val="28"/>
          <w:szCs w:val="28"/>
        </w:rPr>
        <w:t>непривлечения</w:t>
      </w:r>
      <w:proofErr w:type="spellEnd"/>
      <w:r w:rsidR="00131E45" w:rsidRPr="005B1A90">
        <w:rPr>
          <w:sz w:val="28"/>
          <w:szCs w:val="28"/>
        </w:rPr>
        <w:t xml:space="preserve"> соисполнителей), в которых численность инвалидов составляет не менее 50 процентов от списочной численности работников, государственного производственно-торгового объединения «</w:t>
      </w:r>
      <w:proofErr w:type="spellStart"/>
      <w:r w:rsidR="00131E45" w:rsidRPr="005B1A90">
        <w:rPr>
          <w:sz w:val="28"/>
          <w:szCs w:val="28"/>
        </w:rPr>
        <w:t>Белхудожпромыслы</w:t>
      </w:r>
      <w:proofErr w:type="spellEnd"/>
      <w:r w:rsidR="00131E45" w:rsidRPr="005B1A90">
        <w:rPr>
          <w:sz w:val="28"/>
          <w:szCs w:val="28"/>
        </w:rPr>
        <w:t>» и входящих в его состав организаций, Национального центра правовой информации и входящих в его</w:t>
      </w:r>
      <w:proofErr w:type="gramEnd"/>
      <w:r w:rsidR="00131E45" w:rsidRPr="005B1A90">
        <w:rPr>
          <w:sz w:val="28"/>
          <w:szCs w:val="28"/>
        </w:rPr>
        <w:t xml:space="preserve"> систему филиалов - региональных центров правовой информации. Министерство внутренних дел, Министерство здравоохранения, государственное производственно-торговое объединение «</w:t>
      </w:r>
      <w:proofErr w:type="spellStart"/>
      <w:r w:rsidR="00131E45" w:rsidRPr="005B1A90">
        <w:rPr>
          <w:sz w:val="28"/>
          <w:szCs w:val="28"/>
        </w:rPr>
        <w:t>Белхудожпромыслы</w:t>
      </w:r>
      <w:proofErr w:type="spellEnd"/>
      <w:r w:rsidR="00131E45" w:rsidRPr="005B1A90">
        <w:rPr>
          <w:sz w:val="28"/>
          <w:szCs w:val="28"/>
        </w:rPr>
        <w:t>», общественные объединения инвалидов обеспечивают организации по их обращениям информацией о товарах (работах, услугах), производимых организациями, находящимися в их подчинении (входящими в их состав).</w:t>
      </w:r>
    </w:p>
    <w:p w:rsidR="00131E45" w:rsidRPr="005B1A90" w:rsidRDefault="00BC1426" w:rsidP="00131E45">
      <w:pPr>
        <w:pStyle w:val="point"/>
        <w:rPr>
          <w:sz w:val="28"/>
          <w:szCs w:val="28"/>
        </w:rPr>
      </w:pPr>
      <w:bookmarkStart w:id="16" w:name="a92"/>
      <w:bookmarkEnd w:id="16"/>
      <w:r>
        <w:rPr>
          <w:sz w:val="28"/>
          <w:szCs w:val="28"/>
        </w:rPr>
        <w:t>17</w:t>
      </w:r>
      <w:r w:rsidR="00131E45" w:rsidRPr="005B1A90">
        <w:rPr>
          <w:sz w:val="28"/>
          <w:szCs w:val="28"/>
        </w:rPr>
        <w:t>. Закупки товаров для оптовой и (или) розничной торговли, общественного питания.</w:t>
      </w:r>
    </w:p>
    <w:p w:rsidR="00131E45" w:rsidRPr="005B1A90" w:rsidRDefault="00BC142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18</w:t>
      </w:r>
      <w:r w:rsidR="00131E45" w:rsidRPr="005B1A90">
        <w:rPr>
          <w:sz w:val="28"/>
          <w:szCs w:val="28"/>
        </w:rPr>
        <w:t>. Закупки товаров для вручения призов</w:t>
      </w:r>
      <w:r>
        <w:rPr>
          <w:sz w:val="28"/>
          <w:szCs w:val="28"/>
        </w:rPr>
        <w:t>, подарков</w:t>
      </w:r>
      <w:r w:rsidR="00131E45" w:rsidRPr="005B1A90">
        <w:rPr>
          <w:sz w:val="28"/>
          <w:szCs w:val="28"/>
        </w:rPr>
        <w:t>.</w:t>
      </w:r>
    </w:p>
    <w:p w:rsidR="00131E45" w:rsidRPr="005B1A90" w:rsidRDefault="00BC142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19</w:t>
      </w:r>
      <w:r w:rsidR="00131E45" w:rsidRPr="005B1A90">
        <w:rPr>
          <w:sz w:val="28"/>
          <w:szCs w:val="28"/>
        </w:rPr>
        <w:t>. Закупки товаров (работ, услуг) в соответствии с международным договором Республики Беларусь, а также договором, заключенным республиканским органом государственного управления, иной государственной организацией, подчиненной Совету Министров Республики Беларусь, иным государственным органом (организацией), государственным объединением с иностранным юридическим лицом, международной организацией</w:t>
      </w:r>
      <w:r w:rsidR="005B11DE">
        <w:rPr>
          <w:sz w:val="28"/>
          <w:szCs w:val="28"/>
        </w:rPr>
        <w:t>.</w:t>
      </w:r>
    </w:p>
    <w:p w:rsidR="00131E45" w:rsidRPr="005B1A90" w:rsidRDefault="00131E45" w:rsidP="00131E45">
      <w:pPr>
        <w:pStyle w:val="point"/>
        <w:rPr>
          <w:sz w:val="28"/>
          <w:szCs w:val="28"/>
        </w:rPr>
      </w:pPr>
      <w:r w:rsidRPr="005B1A90">
        <w:rPr>
          <w:sz w:val="28"/>
          <w:szCs w:val="28"/>
        </w:rPr>
        <w:t>2</w:t>
      </w:r>
      <w:r w:rsidR="00BC1426">
        <w:rPr>
          <w:sz w:val="28"/>
          <w:szCs w:val="28"/>
        </w:rPr>
        <w:t>0</w:t>
      </w:r>
      <w:r w:rsidRPr="005B1A90">
        <w:rPr>
          <w:sz w:val="28"/>
          <w:szCs w:val="28"/>
        </w:rPr>
        <w:t>. Закупки товаров (работ, услуг) за счет кредитов (займов), если в условиях их предоставления предусматриваются специальные требования к закупкам и (или) выбору поставщиков (подрядчиков, исполнителей).</w:t>
      </w:r>
    </w:p>
    <w:p w:rsidR="00131E45" w:rsidRPr="005B1A90" w:rsidRDefault="00414586" w:rsidP="00131E45">
      <w:pPr>
        <w:pStyle w:val="point"/>
        <w:rPr>
          <w:sz w:val="28"/>
          <w:szCs w:val="28"/>
        </w:rPr>
      </w:pPr>
      <w:bookmarkStart w:id="17" w:name="a65"/>
      <w:bookmarkEnd w:id="17"/>
      <w:r>
        <w:rPr>
          <w:sz w:val="28"/>
          <w:szCs w:val="28"/>
        </w:rPr>
        <w:t>2</w:t>
      </w:r>
      <w:r w:rsidR="00BC1426">
        <w:rPr>
          <w:sz w:val="28"/>
          <w:szCs w:val="28"/>
        </w:rPr>
        <w:t>1</w:t>
      </w:r>
      <w:r w:rsidR="00131E45" w:rsidRPr="005B1A90">
        <w:rPr>
          <w:sz w:val="28"/>
          <w:szCs w:val="28"/>
        </w:rPr>
        <w:t>. Закупки товаров (работ, услуг) в рамках внутриотраслевой кооперации.</w:t>
      </w:r>
    </w:p>
    <w:p w:rsidR="00131E45" w:rsidRPr="005B1A90" w:rsidRDefault="0041458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2</w:t>
      </w:r>
      <w:r w:rsidR="00BC1426">
        <w:rPr>
          <w:sz w:val="28"/>
          <w:szCs w:val="28"/>
        </w:rPr>
        <w:t>2</w:t>
      </w:r>
      <w:r w:rsidR="00131E45" w:rsidRPr="005B1A90">
        <w:rPr>
          <w:sz w:val="28"/>
          <w:szCs w:val="28"/>
        </w:rPr>
        <w:t>. Закупки товаров для проведения испытаний в целях определения возможности их использования в процессе собственного производства.</w:t>
      </w:r>
    </w:p>
    <w:p w:rsidR="00131E45" w:rsidRPr="005B1A90" w:rsidRDefault="00131E45" w:rsidP="00131E45">
      <w:pPr>
        <w:pStyle w:val="point"/>
        <w:rPr>
          <w:sz w:val="28"/>
          <w:szCs w:val="28"/>
        </w:rPr>
      </w:pPr>
      <w:r w:rsidRPr="005B1A90">
        <w:rPr>
          <w:sz w:val="28"/>
          <w:szCs w:val="28"/>
        </w:rPr>
        <w:t>2</w:t>
      </w:r>
      <w:r w:rsidR="00BC1426">
        <w:rPr>
          <w:sz w:val="28"/>
          <w:szCs w:val="28"/>
        </w:rPr>
        <w:t>3</w:t>
      </w:r>
      <w:r w:rsidRPr="005B1A90">
        <w:rPr>
          <w:sz w:val="28"/>
          <w:szCs w:val="28"/>
        </w:rPr>
        <w:t>. Закупки товаров, бывших в употреблении.</w:t>
      </w:r>
    </w:p>
    <w:p w:rsidR="00131E45" w:rsidRPr="005B1A90" w:rsidRDefault="00BC142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24</w:t>
      </w:r>
      <w:r w:rsidR="00131E45" w:rsidRPr="005B1A90">
        <w:rPr>
          <w:sz w:val="28"/>
          <w:szCs w:val="28"/>
        </w:rPr>
        <w:t>. Закупки рекламных услуг и продукции.</w:t>
      </w:r>
    </w:p>
    <w:p w:rsidR="00131E45" w:rsidRPr="005B1A90" w:rsidRDefault="00BC142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25</w:t>
      </w:r>
      <w:r w:rsidR="00131E45" w:rsidRPr="005B1A90">
        <w:rPr>
          <w:sz w:val="28"/>
          <w:szCs w:val="28"/>
        </w:rPr>
        <w:t>. Закупки банковских услуг.</w:t>
      </w:r>
    </w:p>
    <w:p w:rsidR="00131E45" w:rsidRPr="005B1A90" w:rsidRDefault="0041458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2</w:t>
      </w:r>
      <w:r w:rsidR="00BC1426">
        <w:rPr>
          <w:sz w:val="28"/>
          <w:szCs w:val="28"/>
        </w:rPr>
        <w:t>6</w:t>
      </w:r>
      <w:r w:rsidR="00131E45" w:rsidRPr="005B1A90">
        <w:rPr>
          <w:sz w:val="28"/>
          <w:szCs w:val="28"/>
        </w:rPr>
        <w:t>. Закупки риэлтерских услуг.</w:t>
      </w:r>
    </w:p>
    <w:p w:rsidR="00131E45" w:rsidRPr="005B1A90" w:rsidRDefault="00BC142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27</w:t>
      </w:r>
      <w:r w:rsidR="00131E45" w:rsidRPr="005B1A90">
        <w:rPr>
          <w:sz w:val="28"/>
          <w:szCs w:val="28"/>
        </w:rPr>
        <w:t>. Закупки услуг по проведению независимой оценки имущества.</w:t>
      </w:r>
    </w:p>
    <w:p w:rsidR="00131E45" w:rsidRPr="005B1A90" w:rsidRDefault="00BC142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28</w:t>
      </w:r>
      <w:r w:rsidR="00131E45" w:rsidRPr="005B1A90">
        <w:rPr>
          <w:sz w:val="28"/>
          <w:szCs w:val="28"/>
        </w:rPr>
        <w:t>. Закупки товаров для государственных нужд.</w:t>
      </w:r>
    </w:p>
    <w:p w:rsidR="00131E45" w:rsidRPr="005B1A90" w:rsidRDefault="00BC1426" w:rsidP="00131E45">
      <w:pPr>
        <w:pStyle w:val="point"/>
        <w:rPr>
          <w:sz w:val="28"/>
          <w:szCs w:val="28"/>
        </w:rPr>
      </w:pPr>
      <w:bookmarkStart w:id="18" w:name="a75"/>
      <w:bookmarkEnd w:id="18"/>
      <w:r>
        <w:rPr>
          <w:sz w:val="28"/>
          <w:szCs w:val="28"/>
        </w:rPr>
        <w:t>29</w:t>
      </w:r>
      <w:r w:rsidR="00131E45" w:rsidRPr="005B1A90">
        <w:rPr>
          <w:sz w:val="28"/>
          <w:szCs w:val="28"/>
        </w:rPr>
        <w:t>. Закупки работ (услуг) по организации участия в выставках (ярмарках).</w:t>
      </w:r>
    </w:p>
    <w:p w:rsidR="00131E45" w:rsidRPr="005B1A90" w:rsidRDefault="00BC142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30</w:t>
      </w:r>
      <w:r w:rsidR="00131E45" w:rsidRPr="005B1A90">
        <w:rPr>
          <w:sz w:val="28"/>
          <w:szCs w:val="28"/>
        </w:rPr>
        <w:t>. Закупки работ (услуг) по гарантийному сервисному обслуживанию продукции собственного производства заказчика либо под товарным знаком, знаком обслуживания производителя, являющегося заказчиком работ (услуг).</w:t>
      </w:r>
    </w:p>
    <w:p w:rsidR="00131E45" w:rsidRPr="005B1A90" w:rsidRDefault="0041458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3</w:t>
      </w:r>
      <w:r w:rsidR="00BC1426">
        <w:rPr>
          <w:sz w:val="28"/>
          <w:szCs w:val="28"/>
        </w:rPr>
        <w:t>1</w:t>
      </w:r>
      <w:r w:rsidR="00131E45" w:rsidRPr="005B1A90">
        <w:rPr>
          <w:sz w:val="28"/>
          <w:szCs w:val="28"/>
        </w:rPr>
        <w:t xml:space="preserve">. Закупки товаров, произведенных в результате выполнения научно-исследовательских и опытно-технологических работ в рамках государственных (в том числе президентских) программ, инновационных </w:t>
      </w:r>
      <w:r w:rsidR="00131E45" w:rsidRPr="005B1A90">
        <w:rPr>
          <w:sz w:val="28"/>
          <w:szCs w:val="28"/>
        </w:rPr>
        <w:lastRenderedPageBreak/>
        <w:t>проектов, финансируемых за счет средств республиканского бюджета, предусмотренных на научную, научно-техническую и инновационную деятельность, в течение трех лет после их освоения в производстве.</w:t>
      </w:r>
    </w:p>
    <w:p w:rsidR="00131E45" w:rsidRPr="005B1A90" w:rsidRDefault="0041458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3</w:t>
      </w:r>
      <w:r w:rsidR="00A5196F">
        <w:rPr>
          <w:sz w:val="28"/>
          <w:szCs w:val="28"/>
        </w:rPr>
        <w:t>2</w:t>
      </w:r>
      <w:r w:rsidR="00131E45" w:rsidRPr="005B1A90">
        <w:rPr>
          <w:sz w:val="28"/>
          <w:szCs w:val="28"/>
        </w:rPr>
        <w:t>. Закупки услуг по предоставлению доступа к сети Интернет между операторами электросвязи, имеющими право на пропуск международного трафика и присоединение к сетям электросвязи иностранных государств.</w:t>
      </w:r>
    </w:p>
    <w:p w:rsidR="00131E45" w:rsidRPr="005B1A90" w:rsidRDefault="00414586" w:rsidP="00131E45">
      <w:pPr>
        <w:pStyle w:val="point"/>
        <w:rPr>
          <w:sz w:val="28"/>
          <w:szCs w:val="28"/>
        </w:rPr>
      </w:pPr>
      <w:bookmarkStart w:id="19" w:name="a96"/>
      <w:bookmarkEnd w:id="19"/>
      <w:r>
        <w:rPr>
          <w:sz w:val="28"/>
          <w:szCs w:val="28"/>
        </w:rPr>
        <w:t>3</w:t>
      </w:r>
      <w:r w:rsidR="00A5196F">
        <w:rPr>
          <w:sz w:val="28"/>
          <w:szCs w:val="28"/>
        </w:rPr>
        <w:t>3</w:t>
      </w:r>
      <w:r w:rsidR="00131E45" w:rsidRPr="005B1A90">
        <w:rPr>
          <w:sz w:val="28"/>
          <w:szCs w:val="28"/>
        </w:rPr>
        <w:t>. Закупки шин и камер резиновых новых.</w:t>
      </w:r>
    </w:p>
    <w:p w:rsidR="00131E45" w:rsidRPr="005B1A90" w:rsidRDefault="00131E45" w:rsidP="00131E45">
      <w:pPr>
        <w:pStyle w:val="titlep"/>
        <w:jc w:val="left"/>
        <w:rPr>
          <w:sz w:val="28"/>
          <w:szCs w:val="28"/>
        </w:rPr>
      </w:pPr>
      <w:r w:rsidRPr="005B1A90">
        <w:rPr>
          <w:sz w:val="28"/>
          <w:szCs w:val="28"/>
        </w:rPr>
        <w:t>ПЕРЕЧЕНЬ</w:t>
      </w:r>
      <w:r w:rsidRPr="005B1A90">
        <w:rPr>
          <w:sz w:val="28"/>
          <w:szCs w:val="28"/>
        </w:rPr>
        <w:br/>
        <w:t>организаций Министерства промышленности, Министерства сельского хозяйства и продовольствия и Министерства архитектуры и строительства, у которых могут производиться закупки металлопродукции организациями-потребителями, а также которым организации-производители или их сбытовые организации (официальные торговые представители) могут реализовывать металлопродукцию для осуществления внутриотраслевой кооперации</w:t>
      </w:r>
    </w:p>
    <w:p w:rsidR="00131E45" w:rsidRPr="005B1A90" w:rsidRDefault="0041458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-</w:t>
      </w:r>
      <w:r w:rsidR="00131E45" w:rsidRPr="005B1A90">
        <w:rPr>
          <w:sz w:val="28"/>
          <w:szCs w:val="28"/>
        </w:rPr>
        <w:t> Республиканское унитарное предприятие «МИНСКИЙ ТРАКТОРНЫЙ ЗАВОД».</w:t>
      </w:r>
    </w:p>
    <w:p w:rsidR="00131E45" w:rsidRPr="005B1A90" w:rsidRDefault="0041458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-</w:t>
      </w:r>
      <w:r w:rsidR="00131E45" w:rsidRPr="005B1A90">
        <w:rPr>
          <w:sz w:val="28"/>
          <w:szCs w:val="28"/>
        </w:rPr>
        <w:t> Открытое акционерное общество «Минский автомобильный завод».</w:t>
      </w:r>
    </w:p>
    <w:p w:rsidR="00131E45" w:rsidRPr="005B1A90" w:rsidRDefault="0041458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-</w:t>
      </w:r>
      <w:r w:rsidR="00131E45" w:rsidRPr="005B1A90">
        <w:rPr>
          <w:sz w:val="28"/>
          <w:szCs w:val="28"/>
        </w:rPr>
        <w:t> Открытое акционерное общество «БЕЛОРУССКИЙ АВТОМОБИЛЬНЫЙ ЗАВОД».</w:t>
      </w:r>
    </w:p>
    <w:p w:rsidR="00131E45" w:rsidRPr="005B1A90" w:rsidRDefault="0041458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-</w:t>
      </w:r>
      <w:r w:rsidR="00131E45" w:rsidRPr="005B1A90">
        <w:rPr>
          <w:sz w:val="28"/>
          <w:szCs w:val="28"/>
        </w:rPr>
        <w:t> Открытое акционерное общество «МИНСКИЙ МОТОРНЫЙ ЗАВОД».</w:t>
      </w:r>
    </w:p>
    <w:p w:rsidR="00131E45" w:rsidRPr="005B1A90" w:rsidRDefault="0041458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-</w:t>
      </w:r>
      <w:r w:rsidR="00131E45" w:rsidRPr="005B1A90">
        <w:rPr>
          <w:sz w:val="28"/>
          <w:szCs w:val="28"/>
        </w:rPr>
        <w:t> Республиканское унитарное предприятие «Гомельский завод сельскохозяйственного машиностроения «</w:t>
      </w:r>
      <w:proofErr w:type="spellStart"/>
      <w:r w:rsidR="00131E45" w:rsidRPr="005B1A90">
        <w:rPr>
          <w:sz w:val="28"/>
          <w:szCs w:val="28"/>
        </w:rPr>
        <w:t>Гомсельмаш</w:t>
      </w:r>
      <w:proofErr w:type="spellEnd"/>
      <w:r w:rsidR="00131E45" w:rsidRPr="005B1A90">
        <w:rPr>
          <w:sz w:val="28"/>
          <w:szCs w:val="28"/>
        </w:rPr>
        <w:t>».</w:t>
      </w:r>
    </w:p>
    <w:p w:rsidR="00131E45" w:rsidRPr="005B1A90" w:rsidRDefault="0041458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-</w:t>
      </w:r>
      <w:r w:rsidR="00131E45" w:rsidRPr="005B1A90">
        <w:rPr>
          <w:sz w:val="28"/>
          <w:szCs w:val="28"/>
        </w:rPr>
        <w:t> Открытое акционерное общество «Белорусский металлургический завод».</w:t>
      </w:r>
    </w:p>
    <w:p w:rsidR="00131E45" w:rsidRPr="005B1A90" w:rsidRDefault="0041458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-</w:t>
      </w:r>
      <w:r w:rsidR="00131E45" w:rsidRPr="005B1A90">
        <w:rPr>
          <w:sz w:val="28"/>
          <w:szCs w:val="28"/>
        </w:rPr>
        <w:t> Закрытое акционерное общество «АТЛАНТ».</w:t>
      </w:r>
    </w:p>
    <w:p w:rsidR="00131E45" w:rsidRPr="005B1A90" w:rsidRDefault="0041458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-</w:t>
      </w:r>
      <w:r w:rsidR="00131E45" w:rsidRPr="005B1A90">
        <w:rPr>
          <w:sz w:val="28"/>
          <w:szCs w:val="28"/>
        </w:rPr>
        <w:t> Открытое акционерное общество «АМКОДОР».</w:t>
      </w:r>
    </w:p>
    <w:p w:rsidR="00131E45" w:rsidRPr="005B1A90" w:rsidRDefault="0041458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-</w:t>
      </w:r>
      <w:r w:rsidR="00131E45" w:rsidRPr="005B1A90">
        <w:rPr>
          <w:sz w:val="28"/>
          <w:szCs w:val="28"/>
        </w:rPr>
        <w:t> Республиканское объединение «</w:t>
      </w:r>
      <w:proofErr w:type="spellStart"/>
      <w:r w:rsidR="00131E45" w:rsidRPr="005B1A90">
        <w:rPr>
          <w:sz w:val="28"/>
          <w:szCs w:val="28"/>
        </w:rPr>
        <w:t>Белагросервис</w:t>
      </w:r>
      <w:proofErr w:type="spellEnd"/>
      <w:r w:rsidR="00131E45" w:rsidRPr="005B1A90">
        <w:rPr>
          <w:sz w:val="28"/>
          <w:szCs w:val="28"/>
        </w:rPr>
        <w:t>».</w:t>
      </w:r>
    </w:p>
    <w:p w:rsidR="00131E45" w:rsidRPr="005B1A90" w:rsidRDefault="0041458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-</w:t>
      </w:r>
      <w:r w:rsidR="00131E45" w:rsidRPr="005B1A90">
        <w:rPr>
          <w:sz w:val="28"/>
          <w:szCs w:val="28"/>
        </w:rPr>
        <w:t> Республиканское унитарное предприятие «</w:t>
      </w:r>
      <w:proofErr w:type="spellStart"/>
      <w:r w:rsidR="00131E45" w:rsidRPr="005B1A90">
        <w:rPr>
          <w:sz w:val="28"/>
          <w:szCs w:val="28"/>
        </w:rPr>
        <w:t>Молодечненский</w:t>
      </w:r>
      <w:proofErr w:type="spellEnd"/>
      <w:r w:rsidR="00131E45" w:rsidRPr="005B1A90">
        <w:rPr>
          <w:sz w:val="28"/>
          <w:szCs w:val="28"/>
        </w:rPr>
        <w:t xml:space="preserve"> завод металлоконструкций».</w:t>
      </w:r>
    </w:p>
    <w:p w:rsidR="00131E45" w:rsidRPr="005B1A90" w:rsidRDefault="0041458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-</w:t>
      </w:r>
      <w:r w:rsidR="00131E45" w:rsidRPr="005B1A90">
        <w:rPr>
          <w:sz w:val="28"/>
          <w:szCs w:val="28"/>
        </w:rPr>
        <w:t> Государственное производственное объединение по машиностроению «</w:t>
      </w:r>
      <w:proofErr w:type="spellStart"/>
      <w:r w:rsidR="00131E45" w:rsidRPr="005B1A90">
        <w:rPr>
          <w:sz w:val="28"/>
          <w:szCs w:val="28"/>
        </w:rPr>
        <w:t>Белагромаш</w:t>
      </w:r>
      <w:proofErr w:type="spellEnd"/>
      <w:r w:rsidR="00131E45" w:rsidRPr="005B1A90">
        <w:rPr>
          <w:sz w:val="28"/>
          <w:szCs w:val="28"/>
        </w:rPr>
        <w:t>».</w:t>
      </w:r>
    </w:p>
    <w:p w:rsidR="005405B1" w:rsidRDefault="00414586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-</w:t>
      </w:r>
      <w:r w:rsidR="00131E45" w:rsidRPr="005B1A90">
        <w:rPr>
          <w:sz w:val="28"/>
          <w:szCs w:val="28"/>
        </w:rPr>
        <w:t> Республиканское унитарное предприятие «Могилевский завод лифтового машиностроения».</w:t>
      </w:r>
    </w:p>
    <w:p w:rsidR="00131E45" w:rsidRDefault="005405B1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 xml:space="preserve">Приложение: Образцы документов для проведения закупок – </w:t>
      </w:r>
      <w:r w:rsidR="001456A5">
        <w:rPr>
          <w:sz w:val="28"/>
          <w:szCs w:val="28"/>
        </w:rPr>
        <w:t xml:space="preserve">3х </w:t>
      </w:r>
      <w:r>
        <w:rPr>
          <w:sz w:val="28"/>
          <w:szCs w:val="28"/>
        </w:rPr>
        <w:t>лист.</w:t>
      </w:r>
      <w:r w:rsidR="00131E45" w:rsidRPr="005B1A90">
        <w:rPr>
          <w:sz w:val="28"/>
          <w:szCs w:val="28"/>
        </w:rPr>
        <w:t> </w:t>
      </w:r>
    </w:p>
    <w:p w:rsidR="001456A5" w:rsidRDefault="001456A5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Лист согласования – 1 лист.</w:t>
      </w:r>
    </w:p>
    <w:p w:rsidR="005405B1" w:rsidRDefault="005405B1" w:rsidP="00131E45">
      <w:pPr>
        <w:pStyle w:val="point"/>
        <w:rPr>
          <w:sz w:val="28"/>
          <w:szCs w:val="28"/>
        </w:rPr>
      </w:pPr>
    </w:p>
    <w:p w:rsidR="005405B1" w:rsidRDefault="005405B1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Разработано:</w:t>
      </w:r>
    </w:p>
    <w:p w:rsidR="005405B1" w:rsidRDefault="005405B1" w:rsidP="00131E45">
      <w:pPr>
        <w:pStyle w:val="point"/>
        <w:rPr>
          <w:sz w:val="28"/>
          <w:szCs w:val="28"/>
        </w:rPr>
      </w:pPr>
      <w:r>
        <w:rPr>
          <w:sz w:val="28"/>
          <w:szCs w:val="28"/>
        </w:rPr>
        <w:t>Юрисконсульт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А.Н.Карпович</w:t>
      </w:r>
      <w:proofErr w:type="spellEnd"/>
    </w:p>
    <w:p w:rsidR="00184C97" w:rsidRDefault="00184C97" w:rsidP="00131E45">
      <w:pPr>
        <w:pStyle w:val="point"/>
        <w:rPr>
          <w:sz w:val="28"/>
          <w:szCs w:val="28"/>
        </w:rPr>
      </w:pPr>
    </w:p>
    <w:p w:rsidR="00184C97" w:rsidRDefault="00184C97" w:rsidP="00131E45">
      <w:pPr>
        <w:pStyle w:val="point"/>
        <w:rPr>
          <w:sz w:val="28"/>
          <w:szCs w:val="28"/>
        </w:rPr>
      </w:pPr>
    </w:p>
    <w:p w:rsidR="00184C97" w:rsidRDefault="00184C97" w:rsidP="00131E45">
      <w:pPr>
        <w:pStyle w:val="point"/>
        <w:rPr>
          <w:sz w:val="28"/>
          <w:szCs w:val="28"/>
        </w:rPr>
      </w:pPr>
    </w:p>
    <w:p w:rsidR="00184C97" w:rsidRDefault="00184C97" w:rsidP="00131E45">
      <w:pPr>
        <w:pStyle w:val="point"/>
        <w:rPr>
          <w:sz w:val="28"/>
          <w:szCs w:val="28"/>
        </w:rPr>
      </w:pPr>
    </w:p>
    <w:p w:rsidR="00184C97" w:rsidRDefault="00184C97" w:rsidP="00131E45">
      <w:pPr>
        <w:pStyle w:val="point"/>
        <w:rPr>
          <w:sz w:val="28"/>
          <w:szCs w:val="28"/>
        </w:rPr>
      </w:pPr>
    </w:p>
    <w:p w:rsidR="00184C97" w:rsidRDefault="00184C97" w:rsidP="00184C97">
      <w:pPr>
        <w:pStyle w:val="3"/>
        <w:jc w:val="center"/>
        <w:rPr>
          <w:b/>
          <w:bCs/>
        </w:rPr>
      </w:pPr>
      <w:r>
        <w:rPr>
          <w:b/>
          <w:bCs/>
        </w:rPr>
        <w:t>ЗАПРОС ЦЕНОВЫХ ПРЕДЛОЖЕНИЙ</w:t>
      </w:r>
    </w:p>
    <w:p w:rsidR="00184C97" w:rsidRDefault="00184C97" w:rsidP="00184C97">
      <w:pPr>
        <w:pStyle w:val="3"/>
        <w:rPr>
          <w:b/>
          <w:bCs/>
        </w:rPr>
      </w:pPr>
    </w:p>
    <w:p w:rsidR="00184C97" w:rsidRDefault="00184C97" w:rsidP="00184C97">
      <w:pPr>
        <w:pStyle w:val="3"/>
        <w:rPr>
          <w:b/>
          <w:bCs/>
        </w:rPr>
      </w:pPr>
      <w:r>
        <w:rPr>
          <w:b/>
          <w:bCs/>
        </w:rPr>
        <w:t xml:space="preserve">1. Сведения о заказчике: </w:t>
      </w:r>
      <w:r w:rsidR="007C45E1">
        <w:rPr>
          <w:b/>
          <w:bCs/>
        </w:rPr>
        <w:t>Открытое акционерное общество «</w:t>
      </w:r>
      <w:proofErr w:type="spellStart"/>
      <w:r w:rsidR="007C45E1">
        <w:rPr>
          <w:b/>
          <w:bCs/>
        </w:rPr>
        <w:t>Торфопредприятие</w:t>
      </w:r>
      <w:proofErr w:type="spellEnd"/>
      <w:r w:rsidR="007C45E1">
        <w:rPr>
          <w:b/>
          <w:bCs/>
        </w:rPr>
        <w:t xml:space="preserve"> Глинка»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Столинского</w:t>
      </w:r>
      <w:proofErr w:type="spellEnd"/>
      <w:r>
        <w:rPr>
          <w:b/>
          <w:bCs/>
        </w:rPr>
        <w:t xml:space="preserve"> района, Брестской области.</w:t>
      </w:r>
    </w:p>
    <w:p w:rsidR="00184C97" w:rsidRDefault="00184C97" w:rsidP="00184C97">
      <w:pPr>
        <w:pStyle w:val="3"/>
        <w:rPr>
          <w:b/>
          <w:bCs/>
        </w:rPr>
      </w:pPr>
      <w:r>
        <w:rPr>
          <w:b/>
          <w:bCs/>
        </w:rPr>
        <w:t>1.2. Юридический адрес: 22552</w:t>
      </w:r>
      <w:r w:rsidR="007C45E1">
        <w:rPr>
          <w:b/>
          <w:bCs/>
        </w:rPr>
        <w:t>3</w:t>
      </w:r>
      <w:r>
        <w:rPr>
          <w:b/>
          <w:bCs/>
        </w:rPr>
        <w:t xml:space="preserve"> Брестская область, </w:t>
      </w:r>
      <w:proofErr w:type="spellStart"/>
      <w:r>
        <w:rPr>
          <w:b/>
          <w:bCs/>
        </w:rPr>
        <w:t>Столинский</w:t>
      </w:r>
      <w:proofErr w:type="spellEnd"/>
      <w:r>
        <w:rPr>
          <w:b/>
          <w:bCs/>
        </w:rPr>
        <w:t xml:space="preserve"> район, деревня </w:t>
      </w:r>
      <w:proofErr w:type="gramStart"/>
      <w:r w:rsidR="007C45E1">
        <w:rPr>
          <w:b/>
          <w:bCs/>
        </w:rPr>
        <w:t>Колодное</w:t>
      </w:r>
      <w:proofErr w:type="gramEnd"/>
      <w:r>
        <w:rPr>
          <w:b/>
          <w:bCs/>
        </w:rPr>
        <w:t xml:space="preserve">, улица </w:t>
      </w:r>
      <w:r w:rsidR="007C45E1">
        <w:rPr>
          <w:b/>
          <w:bCs/>
        </w:rPr>
        <w:t>Заводская 2</w:t>
      </w:r>
      <w:r>
        <w:rPr>
          <w:b/>
          <w:bCs/>
        </w:rPr>
        <w:t>.</w:t>
      </w:r>
    </w:p>
    <w:p w:rsidR="00184C97" w:rsidRDefault="00184C97" w:rsidP="00184C97">
      <w:pPr>
        <w:pStyle w:val="3"/>
        <w:rPr>
          <w:b/>
          <w:bCs/>
        </w:rPr>
      </w:pPr>
      <w:r>
        <w:rPr>
          <w:b/>
          <w:bCs/>
        </w:rPr>
        <w:t xml:space="preserve">1.3. Фамилия, имя, отчество контактного лица – </w:t>
      </w:r>
      <w:r w:rsidR="007C45E1">
        <w:rPr>
          <w:b/>
          <w:bCs/>
        </w:rPr>
        <w:t>____________________________</w:t>
      </w:r>
    </w:p>
    <w:p w:rsidR="00184C97" w:rsidRDefault="00184C97" w:rsidP="00184C97">
      <w:pPr>
        <w:pStyle w:val="3"/>
        <w:rPr>
          <w:b/>
          <w:bCs/>
        </w:rPr>
      </w:pPr>
      <w:r>
        <w:rPr>
          <w:b/>
          <w:bCs/>
        </w:rPr>
        <w:t xml:space="preserve">1.4. Номер контактного телефона – (801655) </w:t>
      </w:r>
      <w:r w:rsidR="007C45E1">
        <w:rPr>
          <w:b/>
          <w:bCs/>
        </w:rPr>
        <w:t>___________</w:t>
      </w:r>
      <w:r>
        <w:rPr>
          <w:b/>
          <w:bCs/>
        </w:rPr>
        <w:t xml:space="preserve">, факс (801655) </w:t>
      </w:r>
      <w:r w:rsidR="007C45E1">
        <w:rPr>
          <w:b/>
          <w:bCs/>
        </w:rPr>
        <w:t>70558</w:t>
      </w:r>
    </w:p>
    <w:p w:rsidR="00184C97" w:rsidRPr="00A9159A" w:rsidRDefault="00184C97" w:rsidP="00184C97">
      <w:pPr>
        <w:pStyle w:val="2"/>
      </w:pPr>
      <w:r>
        <w:t xml:space="preserve">1.5. адрес электронной почты – </w:t>
      </w:r>
      <w:proofErr w:type="spellStart"/>
      <w:r w:rsidR="007C45E1">
        <w:rPr>
          <w:lang w:val="en-US"/>
        </w:rPr>
        <w:t>glinka</w:t>
      </w:r>
      <w:proofErr w:type="spellEnd"/>
      <w:r w:rsidR="007C45E1" w:rsidRPr="007C45E1">
        <w:t>.</w:t>
      </w:r>
      <w:proofErr w:type="spellStart"/>
      <w:r w:rsidR="007C45E1">
        <w:rPr>
          <w:lang w:val="en-US"/>
        </w:rPr>
        <w:t>sekretar</w:t>
      </w:r>
      <w:proofErr w:type="spellEnd"/>
      <w:r w:rsidR="007C45E1" w:rsidRPr="007C45E1">
        <w:t>@</w:t>
      </w:r>
      <w:r w:rsidR="007C45E1">
        <w:rPr>
          <w:lang w:val="en-US"/>
        </w:rPr>
        <w:t>mail</w:t>
      </w:r>
      <w:r w:rsidR="007C45E1" w:rsidRPr="007C45E1">
        <w:t>.</w:t>
      </w:r>
      <w:proofErr w:type="spellStart"/>
      <w:r w:rsidR="007C45E1">
        <w:rPr>
          <w:lang w:val="en-US"/>
        </w:rPr>
        <w:t>ru</w:t>
      </w:r>
      <w:proofErr w:type="spellEnd"/>
    </w:p>
    <w:p w:rsidR="00184C97" w:rsidRDefault="00184C97" w:rsidP="00184C97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1.6. иные сведения – председатель конкурсной комиссии </w:t>
      </w:r>
      <w:r w:rsidR="007C45E1">
        <w:rPr>
          <w:b/>
          <w:bCs/>
          <w:sz w:val="24"/>
        </w:rPr>
        <w:t>____________________</w:t>
      </w:r>
    </w:p>
    <w:p w:rsidR="00184C97" w:rsidRDefault="00184C97" w:rsidP="00184C97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2.СВЕДЕНИЯ О ГОСУДАРСТВЕННОЙ ЗАКУПКЕ:</w:t>
      </w:r>
    </w:p>
    <w:p w:rsidR="00184C97" w:rsidRDefault="00184C97" w:rsidP="00184C97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2.1. Предмет закупки – </w:t>
      </w:r>
      <w:r w:rsidR="000E7A1A">
        <w:rPr>
          <w:b/>
          <w:bCs/>
          <w:sz w:val="24"/>
        </w:rPr>
        <w:t>_________________________________________________</w:t>
      </w:r>
    </w:p>
    <w:p w:rsidR="00A9159A" w:rsidRPr="00A9159A" w:rsidRDefault="00184C97" w:rsidP="00184C97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2.2. Объем закупки – </w:t>
      </w:r>
      <w:r w:rsidR="00A9159A" w:rsidRPr="00A9159A">
        <w:rPr>
          <w:b/>
          <w:bCs/>
          <w:sz w:val="24"/>
        </w:rPr>
        <w:t>_______________________</w:t>
      </w:r>
    </w:p>
    <w:p w:rsidR="00184C97" w:rsidRDefault="00184C97" w:rsidP="00184C97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на общую сумму </w:t>
      </w:r>
      <w:r w:rsidR="00A9159A" w:rsidRPr="00A9159A">
        <w:rPr>
          <w:b/>
          <w:bCs/>
          <w:sz w:val="24"/>
        </w:rPr>
        <w:t>- _______________________________________________</w:t>
      </w:r>
      <w:r>
        <w:rPr>
          <w:b/>
          <w:bCs/>
          <w:sz w:val="24"/>
        </w:rPr>
        <w:t xml:space="preserve"> рублей.</w:t>
      </w:r>
    </w:p>
    <w:p w:rsidR="00184C97" w:rsidRDefault="00184C97" w:rsidP="00184C97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2.3. Место поставки – Брестская область, </w:t>
      </w:r>
      <w:proofErr w:type="spellStart"/>
      <w:r>
        <w:rPr>
          <w:b/>
          <w:bCs/>
          <w:sz w:val="24"/>
        </w:rPr>
        <w:t>Столинский</w:t>
      </w:r>
      <w:proofErr w:type="spellEnd"/>
      <w:r>
        <w:rPr>
          <w:b/>
          <w:bCs/>
          <w:sz w:val="24"/>
        </w:rPr>
        <w:t xml:space="preserve"> район, деревня </w:t>
      </w:r>
      <w:r w:rsidR="00A9159A">
        <w:rPr>
          <w:b/>
          <w:bCs/>
          <w:sz w:val="24"/>
        </w:rPr>
        <w:t>Колодное</w:t>
      </w:r>
      <w:r>
        <w:rPr>
          <w:b/>
          <w:bCs/>
          <w:sz w:val="24"/>
        </w:rPr>
        <w:t>,</w:t>
      </w:r>
      <w:r w:rsidR="00A9159A">
        <w:rPr>
          <w:b/>
          <w:bCs/>
          <w:sz w:val="24"/>
        </w:rPr>
        <w:t xml:space="preserve"> улица Заводская 2.</w:t>
      </w:r>
      <w:r>
        <w:rPr>
          <w:b/>
          <w:bCs/>
          <w:sz w:val="24"/>
        </w:rPr>
        <w:t xml:space="preserve"> возможен само вывоз.</w:t>
      </w:r>
    </w:p>
    <w:p w:rsidR="00184C97" w:rsidRDefault="00184C97" w:rsidP="00184C97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2.4. Источник финансирования закупки – </w:t>
      </w:r>
      <w:r w:rsidR="00A9159A">
        <w:rPr>
          <w:b/>
          <w:bCs/>
          <w:sz w:val="24"/>
        </w:rPr>
        <w:t>собственное производство</w:t>
      </w:r>
      <w:r>
        <w:rPr>
          <w:b/>
          <w:bCs/>
          <w:sz w:val="24"/>
        </w:rPr>
        <w:t>.</w:t>
      </w:r>
    </w:p>
    <w:p w:rsidR="00184C97" w:rsidRDefault="00184C97" w:rsidP="00184C97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2.5. Ориентировочные сроки осуществления закупки – </w:t>
      </w:r>
      <w:r w:rsidR="00A9159A">
        <w:rPr>
          <w:b/>
          <w:bCs/>
          <w:sz w:val="24"/>
        </w:rPr>
        <w:t>_______________________</w:t>
      </w:r>
      <w:r>
        <w:rPr>
          <w:b/>
          <w:bCs/>
          <w:sz w:val="24"/>
        </w:rPr>
        <w:t>.</w:t>
      </w:r>
    </w:p>
    <w:p w:rsidR="00184C97" w:rsidRDefault="00184C97" w:rsidP="00184C97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2.6. Иные сведения – </w:t>
      </w:r>
      <w:r w:rsidR="00A9159A">
        <w:rPr>
          <w:b/>
          <w:bCs/>
          <w:sz w:val="24"/>
        </w:rPr>
        <w:t>_____________________________________________________</w:t>
      </w:r>
    </w:p>
    <w:p w:rsidR="00184C97" w:rsidRDefault="00184C97" w:rsidP="00184C97">
      <w:pPr>
        <w:ind w:firstLine="567"/>
        <w:jc w:val="center"/>
        <w:rPr>
          <w:b/>
          <w:bCs/>
          <w:sz w:val="24"/>
        </w:rPr>
      </w:pPr>
      <w:r>
        <w:rPr>
          <w:b/>
          <w:bCs/>
          <w:sz w:val="24"/>
        </w:rPr>
        <w:t>3.СВЕДЕНИЯ О ПРОЦЕДУРЕ ЗАПРОСА ЦЕНОВЫХ ПРЕДЛОЖЕНИЙ:</w:t>
      </w:r>
    </w:p>
    <w:p w:rsidR="00184C97" w:rsidRDefault="00184C97" w:rsidP="00184C97">
      <w:pPr>
        <w:pStyle w:val="2"/>
      </w:pPr>
      <w:r>
        <w:t xml:space="preserve">3.1. Расчет цены ценового предложения – цена ценового предложения будет рассчитываться исходя из </w:t>
      </w:r>
      <w:r w:rsidR="00A9159A">
        <w:t>условий ____________________________</w:t>
      </w:r>
      <w:r>
        <w:t xml:space="preserve"> указанных в п.2.6.</w:t>
      </w:r>
    </w:p>
    <w:p w:rsidR="00A9159A" w:rsidRDefault="00A9159A" w:rsidP="00184C97">
      <w:pPr>
        <w:pStyle w:val="2"/>
      </w:pPr>
    </w:p>
    <w:p w:rsidR="00184C97" w:rsidRDefault="00184C97" w:rsidP="00184C97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3.2. Наименование валюты, для расчета ценовых предложений – белорусские рубли.</w:t>
      </w:r>
    </w:p>
    <w:p w:rsidR="00184C97" w:rsidRDefault="00184C97" w:rsidP="00184C97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>3.3. Наименование валюты, которая будет использована для оценки ценовых предложений – белорусские рубли.</w:t>
      </w:r>
    </w:p>
    <w:p w:rsidR="00184C97" w:rsidRDefault="00184C97" w:rsidP="00184C97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3.4. Условия договора - оплата по договору в белорусских рублях </w:t>
      </w:r>
      <w:r w:rsidR="00A9159A">
        <w:rPr>
          <w:b/>
          <w:bCs/>
          <w:sz w:val="24"/>
        </w:rPr>
        <w:t>_____________________________________________________________________________</w:t>
      </w:r>
      <w:r>
        <w:rPr>
          <w:b/>
          <w:bCs/>
          <w:sz w:val="24"/>
        </w:rPr>
        <w:t>.</w:t>
      </w:r>
    </w:p>
    <w:p w:rsidR="00184C97" w:rsidRDefault="00184C97" w:rsidP="00184C97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3.5. требования к оформлению ценового предложения - ценовое предложение должно содержать полное наименование юридического лица, участника конкурса, его месторасположение и контактные телефоны, описание характеристик </w:t>
      </w:r>
      <w:r w:rsidR="0038355E">
        <w:rPr>
          <w:b/>
          <w:bCs/>
          <w:sz w:val="24"/>
        </w:rPr>
        <w:t>товаров, работ, услуг</w:t>
      </w:r>
      <w:r>
        <w:rPr>
          <w:b/>
          <w:bCs/>
          <w:sz w:val="24"/>
        </w:rPr>
        <w:t xml:space="preserve">, условия поставки и оплаты, должно быть подписано и скреплено печатью руководителя юридического лица. </w:t>
      </w:r>
    </w:p>
    <w:p w:rsidR="00184C97" w:rsidRDefault="00184C97" w:rsidP="00184C97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3.6. Квалификационные требования – наличие </w:t>
      </w:r>
      <w:r w:rsidR="00A9159A">
        <w:rPr>
          <w:b/>
          <w:bCs/>
          <w:sz w:val="24"/>
        </w:rPr>
        <w:t>______________________________</w:t>
      </w:r>
      <w:r>
        <w:rPr>
          <w:b/>
          <w:bCs/>
          <w:sz w:val="24"/>
        </w:rPr>
        <w:t>.</w:t>
      </w:r>
    </w:p>
    <w:p w:rsidR="00184C97" w:rsidRDefault="00184C97" w:rsidP="00184C97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>3.7. Место и порядок представления ценовых предложений – ценовые предложения подаются в письменном виде или по факсу, с последующим представлением оригинала ценового предложения по адресу: 22552</w:t>
      </w:r>
      <w:r w:rsidR="00A9159A">
        <w:rPr>
          <w:b/>
          <w:bCs/>
          <w:sz w:val="24"/>
        </w:rPr>
        <w:t>3</w:t>
      </w:r>
      <w:r>
        <w:rPr>
          <w:b/>
          <w:bCs/>
          <w:sz w:val="24"/>
        </w:rPr>
        <w:t xml:space="preserve"> Брестская область, </w:t>
      </w:r>
      <w:proofErr w:type="spellStart"/>
      <w:r>
        <w:rPr>
          <w:b/>
          <w:bCs/>
          <w:sz w:val="24"/>
        </w:rPr>
        <w:t>Столинский</w:t>
      </w:r>
      <w:proofErr w:type="spellEnd"/>
      <w:r>
        <w:rPr>
          <w:b/>
          <w:bCs/>
          <w:sz w:val="24"/>
        </w:rPr>
        <w:t xml:space="preserve"> район, деревня </w:t>
      </w:r>
      <w:r w:rsidR="00A9159A">
        <w:rPr>
          <w:b/>
          <w:bCs/>
          <w:sz w:val="24"/>
        </w:rPr>
        <w:t>Колодное</w:t>
      </w:r>
      <w:r>
        <w:rPr>
          <w:b/>
          <w:bCs/>
          <w:sz w:val="24"/>
        </w:rPr>
        <w:t xml:space="preserve">, улица </w:t>
      </w:r>
      <w:r w:rsidR="00A9159A">
        <w:rPr>
          <w:b/>
          <w:bCs/>
          <w:sz w:val="24"/>
        </w:rPr>
        <w:t>Заводская 2</w:t>
      </w:r>
      <w:r>
        <w:rPr>
          <w:b/>
          <w:bCs/>
          <w:sz w:val="24"/>
        </w:rPr>
        <w:t xml:space="preserve">, </w:t>
      </w:r>
      <w:r w:rsidR="00A9159A">
        <w:rPr>
          <w:b/>
          <w:bCs/>
          <w:sz w:val="24"/>
        </w:rPr>
        <w:t>администрация ОАО «</w:t>
      </w:r>
      <w:proofErr w:type="spellStart"/>
      <w:r w:rsidR="00A9159A">
        <w:rPr>
          <w:b/>
          <w:bCs/>
          <w:sz w:val="24"/>
        </w:rPr>
        <w:t>Торфопредприятие</w:t>
      </w:r>
      <w:proofErr w:type="spellEnd"/>
      <w:r w:rsidR="00A9159A">
        <w:rPr>
          <w:b/>
          <w:bCs/>
          <w:sz w:val="24"/>
        </w:rPr>
        <w:t xml:space="preserve"> Глинка»</w:t>
      </w:r>
      <w:r>
        <w:rPr>
          <w:b/>
          <w:bCs/>
          <w:sz w:val="24"/>
        </w:rPr>
        <w:t>.</w:t>
      </w:r>
    </w:p>
    <w:p w:rsidR="00184C97" w:rsidRDefault="00184C97" w:rsidP="00184C97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3.8. Конечный срок подачи ценовых предложений – до 14.00 часов </w:t>
      </w:r>
      <w:r w:rsidR="00A9159A">
        <w:rPr>
          <w:b/>
          <w:bCs/>
          <w:sz w:val="24"/>
        </w:rPr>
        <w:t>«_____» ____________________20__ года</w:t>
      </w:r>
      <w:r>
        <w:rPr>
          <w:b/>
          <w:bCs/>
          <w:sz w:val="24"/>
        </w:rPr>
        <w:t>.</w:t>
      </w:r>
    </w:p>
    <w:p w:rsidR="00184C97" w:rsidRDefault="00184C97" w:rsidP="00184C97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>3.9. Заказчик вправе отклонить все ценовые предложения.</w:t>
      </w:r>
    </w:p>
    <w:p w:rsidR="00184C97" w:rsidRDefault="00184C97" w:rsidP="00184C97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>3.10. К участию в процедуре закупки допускаются юридические лица – резиденты Республики Беларусь.</w:t>
      </w:r>
    </w:p>
    <w:p w:rsidR="00184C97" w:rsidRDefault="00184C97" w:rsidP="00184C97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3.11. Рассмотрение ценовых предложений состоится </w:t>
      </w:r>
      <w:r w:rsidR="00A9159A">
        <w:rPr>
          <w:b/>
          <w:bCs/>
          <w:sz w:val="24"/>
        </w:rPr>
        <w:t>«_____» ____________20__ года</w:t>
      </w:r>
      <w:r>
        <w:rPr>
          <w:b/>
          <w:bCs/>
          <w:sz w:val="24"/>
        </w:rPr>
        <w:t xml:space="preserve"> в 14.00 часов конкурсной (ценовой) комиссией </w:t>
      </w:r>
      <w:r w:rsidR="00A9159A">
        <w:rPr>
          <w:b/>
          <w:bCs/>
          <w:sz w:val="24"/>
        </w:rPr>
        <w:t>ОАО «</w:t>
      </w:r>
      <w:proofErr w:type="spellStart"/>
      <w:r w:rsidR="00A9159A">
        <w:rPr>
          <w:b/>
          <w:bCs/>
          <w:sz w:val="24"/>
        </w:rPr>
        <w:t>Торфопредприятие</w:t>
      </w:r>
      <w:proofErr w:type="spellEnd"/>
      <w:r w:rsidR="00A9159A">
        <w:rPr>
          <w:b/>
          <w:bCs/>
          <w:sz w:val="24"/>
        </w:rPr>
        <w:t xml:space="preserve"> глинка»</w:t>
      </w:r>
      <w:r>
        <w:rPr>
          <w:b/>
          <w:bCs/>
          <w:sz w:val="24"/>
        </w:rPr>
        <w:t xml:space="preserve"> по адресу: 22552</w:t>
      </w:r>
      <w:r w:rsidR="00A9159A">
        <w:rPr>
          <w:b/>
          <w:bCs/>
          <w:sz w:val="24"/>
        </w:rPr>
        <w:t>3</w:t>
      </w:r>
      <w:r>
        <w:rPr>
          <w:b/>
          <w:bCs/>
          <w:sz w:val="24"/>
        </w:rPr>
        <w:t xml:space="preserve"> Брестская область, </w:t>
      </w:r>
      <w:proofErr w:type="spellStart"/>
      <w:r>
        <w:rPr>
          <w:b/>
          <w:bCs/>
          <w:sz w:val="24"/>
        </w:rPr>
        <w:t>Столинский</w:t>
      </w:r>
      <w:proofErr w:type="spellEnd"/>
      <w:r>
        <w:rPr>
          <w:b/>
          <w:bCs/>
          <w:sz w:val="24"/>
        </w:rPr>
        <w:t xml:space="preserve"> район, деревня </w:t>
      </w:r>
      <w:r w:rsidR="00A9159A">
        <w:rPr>
          <w:b/>
          <w:bCs/>
          <w:sz w:val="24"/>
        </w:rPr>
        <w:t>Колодное</w:t>
      </w:r>
      <w:r>
        <w:rPr>
          <w:b/>
          <w:bCs/>
          <w:sz w:val="24"/>
        </w:rPr>
        <w:t xml:space="preserve">, улица </w:t>
      </w:r>
      <w:r w:rsidR="00A9159A">
        <w:rPr>
          <w:b/>
          <w:bCs/>
          <w:sz w:val="24"/>
        </w:rPr>
        <w:t xml:space="preserve">Заводская 2, - </w:t>
      </w:r>
      <w:r>
        <w:rPr>
          <w:b/>
          <w:bCs/>
          <w:sz w:val="24"/>
        </w:rPr>
        <w:t xml:space="preserve"> </w:t>
      </w:r>
      <w:r w:rsidR="00A9159A">
        <w:rPr>
          <w:b/>
          <w:bCs/>
          <w:sz w:val="24"/>
        </w:rPr>
        <w:t>администрация ОАО «</w:t>
      </w:r>
      <w:proofErr w:type="spellStart"/>
      <w:r w:rsidR="00A9159A">
        <w:rPr>
          <w:b/>
          <w:bCs/>
          <w:sz w:val="24"/>
        </w:rPr>
        <w:t>Торфопредприятие</w:t>
      </w:r>
      <w:proofErr w:type="spellEnd"/>
      <w:r w:rsidR="00A9159A">
        <w:rPr>
          <w:b/>
          <w:bCs/>
          <w:sz w:val="24"/>
        </w:rPr>
        <w:t xml:space="preserve"> Глинка».</w:t>
      </w:r>
    </w:p>
    <w:p w:rsidR="00184C97" w:rsidRDefault="00A9159A" w:rsidP="00184C97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>Директор ОАО «</w:t>
      </w:r>
      <w:proofErr w:type="spellStart"/>
      <w:r>
        <w:rPr>
          <w:b/>
          <w:bCs/>
          <w:sz w:val="24"/>
        </w:rPr>
        <w:t>Торфопредприятие</w:t>
      </w:r>
      <w:proofErr w:type="spellEnd"/>
      <w:r>
        <w:rPr>
          <w:b/>
          <w:bCs/>
          <w:sz w:val="24"/>
        </w:rPr>
        <w:t xml:space="preserve"> Глинка»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proofErr w:type="spellStart"/>
      <w:r>
        <w:rPr>
          <w:b/>
          <w:bCs/>
          <w:sz w:val="24"/>
        </w:rPr>
        <w:t>М.И.Шут</w:t>
      </w:r>
      <w:proofErr w:type="spellEnd"/>
    </w:p>
    <w:p w:rsidR="001456A5" w:rsidRDefault="001456A5" w:rsidP="00184C97">
      <w:pPr>
        <w:ind w:firstLine="567"/>
        <w:jc w:val="both"/>
        <w:rPr>
          <w:b/>
          <w:bCs/>
          <w:sz w:val="24"/>
        </w:rPr>
      </w:pPr>
    </w:p>
    <w:p w:rsidR="001456A5" w:rsidRDefault="001456A5" w:rsidP="00184C97">
      <w:pPr>
        <w:ind w:firstLine="567"/>
        <w:jc w:val="both"/>
        <w:rPr>
          <w:b/>
          <w:bCs/>
          <w:sz w:val="24"/>
        </w:rPr>
      </w:pPr>
    </w:p>
    <w:p w:rsidR="001456A5" w:rsidRDefault="001456A5" w:rsidP="00184C97">
      <w:pPr>
        <w:ind w:firstLine="567"/>
        <w:jc w:val="both"/>
        <w:rPr>
          <w:b/>
          <w:bCs/>
          <w:sz w:val="24"/>
        </w:rPr>
      </w:pPr>
    </w:p>
    <w:p w:rsidR="001456A5" w:rsidRDefault="001456A5" w:rsidP="00184C97">
      <w:pPr>
        <w:ind w:firstLine="567"/>
        <w:jc w:val="both"/>
        <w:rPr>
          <w:b/>
          <w:bCs/>
          <w:sz w:val="24"/>
        </w:rPr>
      </w:pPr>
    </w:p>
    <w:p w:rsidR="001456A5" w:rsidRDefault="001456A5" w:rsidP="00184C97">
      <w:pPr>
        <w:ind w:firstLine="567"/>
        <w:jc w:val="both"/>
        <w:rPr>
          <w:b/>
          <w:bCs/>
          <w:sz w:val="24"/>
        </w:rPr>
      </w:pPr>
    </w:p>
    <w:p w:rsidR="001456A5" w:rsidRDefault="001456A5" w:rsidP="00184C97">
      <w:pPr>
        <w:ind w:firstLine="567"/>
        <w:jc w:val="both"/>
        <w:rPr>
          <w:b/>
          <w:bCs/>
          <w:sz w:val="24"/>
        </w:rPr>
      </w:pPr>
    </w:p>
    <w:p w:rsidR="001456A5" w:rsidRDefault="001456A5" w:rsidP="00184C97">
      <w:pPr>
        <w:ind w:firstLine="567"/>
        <w:jc w:val="both"/>
        <w:rPr>
          <w:b/>
          <w:bCs/>
          <w:sz w:val="24"/>
        </w:rPr>
      </w:pPr>
    </w:p>
    <w:p w:rsidR="001456A5" w:rsidRDefault="001456A5" w:rsidP="00184C97">
      <w:pPr>
        <w:ind w:firstLine="567"/>
        <w:jc w:val="both"/>
        <w:rPr>
          <w:b/>
          <w:bCs/>
          <w:sz w:val="24"/>
        </w:rPr>
      </w:pPr>
    </w:p>
    <w:p w:rsidR="001456A5" w:rsidRDefault="001456A5" w:rsidP="00184C97">
      <w:pPr>
        <w:ind w:firstLine="567"/>
        <w:jc w:val="both"/>
        <w:rPr>
          <w:b/>
          <w:bCs/>
          <w:sz w:val="24"/>
        </w:rPr>
      </w:pPr>
    </w:p>
    <w:p w:rsidR="001456A5" w:rsidRDefault="001456A5" w:rsidP="00184C97">
      <w:pPr>
        <w:ind w:firstLine="567"/>
        <w:jc w:val="both"/>
        <w:rPr>
          <w:b/>
          <w:bCs/>
          <w:sz w:val="24"/>
        </w:rPr>
      </w:pPr>
    </w:p>
    <w:p w:rsidR="001456A5" w:rsidRDefault="001456A5" w:rsidP="00184C97">
      <w:pPr>
        <w:ind w:firstLine="567"/>
        <w:jc w:val="both"/>
        <w:rPr>
          <w:b/>
          <w:bCs/>
          <w:sz w:val="24"/>
        </w:rPr>
      </w:pPr>
    </w:p>
    <w:p w:rsidR="001456A5" w:rsidRDefault="001456A5" w:rsidP="00184C97">
      <w:pPr>
        <w:ind w:firstLine="567"/>
        <w:jc w:val="both"/>
        <w:rPr>
          <w:b/>
          <w:bCs/>
          <w:sz w:val="24"/>
        </w:rPr>
      </w:pPr>
    </w:p>
    <w:p w:rsidR="001456A5" w:rsidRDefault="001456A5" w:rsidP="00184C97">
      <w:pPr>
        <w:ind w:firstLine="567"/>
        <w:jc w:val="both"/>
        <w:rPr>
          <w:b/>
          <w:bCs/>
          <w:sz w:val="24"/>
        </w:rPr>
      </w:pPr>
    </w:p>
    <w:p w:rsidR="001456A5" w:rsidRDefault="001456A5" w:rsidP="00184C97">
      <w:pPr>
        <w:ind w:firstLine="567"/>
        <w:jc w:val="both"/>
        <w:rPr>
          <w:b/>
          <w:bCs/>
          <w:sz w:val="24"/>
        </w:rPr>
      </w:pPr>
    </w:p>
    <w:p w:rsidR="001456A5" w:rsidRDefault="001456A5" w:rsidP="00184C97">
      <w:pPr>
        <w:ind w:firstLine="567"/>
        <w:jc w:val="both"/>
        <w:rPr>
          <w:b/>
          <w:bCs/>
          <w:sz w:val="24"/>
        </w:rPr>
      </w:pPr>
    </w:p>
    <w:p w:rsidR="009309E9" w:rsidRDefault="009309E9" w:rsidP="009309E9">
      <w:pPr>
        <w:jc w:val="center"/>
      </w:pPr>
      <w:r>
        <w:lastRenderedPageBreak/>
        <w:t>ЦЕНОВОЕ ПРЕДЛОЖЕНИЕ</w:t>
      </w:r>
    </w:p>
    <w:p w:rsidR="009309E9" w:rsidRDefault="009309E9" w:rsidP="009309E9">
      <w:pPr>
        <w:jc w:val="center"/>
        <w:rPr>
          <w:b/>
          <w:bCs/>
        </w:rPr>
      </w:pPr>
      <w:r>
        <w:rPr>
          <w:b/>
          <w:bCs/>
        </w:rPr>
        <w:t>на поставку товара</w:t>
      </w:r>
    </w:p>
    <w:p w:rsidR="009309E9" w:rsidRDefault="009309E9" w:rsidP="009309E9">
      <w:pPr>
        <w:jc w:val="both"/>
      </w:pPr>
      <w:r>
        <w:t>от «_____» ___________ 20___ года.</w:t>
      </w:r>
    </w:p>
    <w:p w:rsidR="009309E9" w:rsidRDefault="009309E9" w:rsidP="009309E9">
      <w:pPr>
        <w:jc w:val="both"/>
      </w:pPr>
      <w:r>
        <w:t>Полное наименование участника: _____________________________________________</w:t>
      </w:r>
    </w:p>
    <w:p w:rsidR="009309E9" w:rsidRDefault="009309E9" w:rsidP="009309E9">
      <w:pPr>
        <w:jc w:val="both"/>
      </w:pPr>
      <w:r>
        <w:t>__________________________________________________________________________</w:t>
      </w:r>
    </w:p>
    <w:p w:rsidR="009309E9" w:rsidRDefault="009309E9" w:rsidP="009309E9">
      <w:pPr>
        <w:jc w:val="both"/>
      </w:pPr>
      <w:r>
        <w:t>__________________________________________________________________________</w:t>
      </w:r>
    </w:p>
    <w:p w:rsidR="009309E9" w:rsidRDefault="009309E9" w:rsidP="009309E9">
      <w:pPr>
        <w:jc w:val="both"/>
      </w:pPr>
      <w:r>
        <w:t>телефон (факс) __________________________ УНН _____________________________</w:t>
      </w:r>
    </w:p>
    <w:p w:rsidR="009309E9" w:rsidRDefault="009309E9" w:rsidP="009309E9">
      <w:pPr>
        <w:jc w:val="both"/>
      </w:pPr>
      <w:r>
        <w:t>Юридический адрес ________________________________________________________</w:t>
      </w:r>
    </w:p>
    <w:p w:rsidR="009309E9" w:rsidRDefault="009309E9" w:rsidP="009309E9">
      <w:pPr>
        <w:jc w:val="both"/>
      </w:pPr>
      <w:r>
        <w:t>__________________________________________________________________________</w:t>
      </w:r>
    </w:p>
    <w:p w:rsidR="009309E9" w:rsidRDefault="009309E9" w:rsidP="009309E9">
      <w:pPr>
        <w:jc w:val="both"/>
      </w:pPr>
      <w:r>
        <w:t>Банковские реквизиты: _____________________________________________________</w:t>
      </w:r>
    </w:p>
    <w:p w:rsidR="009309E9" w:rsidRDefault="009309E9" w:rsidP="009309E9">
      <w:pPr>
        <w:jc w:val="both"/>
      </w:pPr>
      <w:r>
        <w:t>__________________________________________________________________________</w:t>
      </w:r>
    </w:p>
    <w:p w:rsidR="009309E9" w:rsidRDefault="009309E9" w:rsidP="009309E9">
      <w:pPr>
        <w:jc w:val="both"/>
      </w:pPr>
      <w:r>
        <w:t>Руководитель предприятия участника ________________________________________</w:t>
      </w:r>
    </w:p>
    <w:p w:rsidR="009309E9" w:rsidRDefault="009309E9" w:rsidP="009309E9">
      <w:pPr>
        <w:jc w:val="both"/>
      </w:pPr>
      <w:r>
        <w:t>_________________________________________________________________________</w:t>
      </w:r>
    </w:p>
    <w:p w:rsidR="009309E9" w:rsidRDefault="009309E9" w:rsidP="009309E9">
      <w:pPr>
        <w:jc w:val="both"/>
      </w:pPr>
      <w:r>
        <w:t>Наименование ____________________________________________________________</w:t>
      </w:r>
    </w:p>
    <w:p w:rsidR="009309E9" w:rsidRDefault="009309E9" w:rsidP="009309E9">
      <w:pPr>
        <w:jc w:val="both"/>
      </w:pPr>
      <w:r>
        <w:t>Количество  ______________________________________________________________</w:t>
      </w:r>
    </w:p>
    <w:p w:rsidR="009309E9" w:rsidRDefault="009309E9" w:rsidP="009309E9">
      <w:pPr>
        <w:jc w:val="both"/>
      </w:pPr>
      <w:r>
        <w:t>Цена за единицу товара (с НДС) ______________________________________________</w:t>
      </w:r>
    </w:p>
    <w:p w:rsidR="009309E9" w:rsidRDefault="009309E9" w:rsidP="009309E9">
      <w:pPr>
        <w:jc w:val="both"/>
      </w:pPr>
      <w:r>
        <w:t>Общая сумма договора (с НДС) _______________________________________________</w:t>
      </w:r>
    </w:p>
    <w:p w:rsidR="009309E9" w:rsidRDefault="009309E9" w:rsidP="009309E9">
      <w:pPr>
        <w:jc w:val="both"/>
      </w:pPr>
      <w:r>
        <w:t>Условия поставки __________________________________________________________</w:t>
      </w:r>
    </w:p>
    <w:p w:rsidR="009309E9" w:rsidRDefault="009309E9" w:rsidP="009309E9">
      <w:pPr>
        <w:jc w:val="both"/>
      </w:pPr>
      <w:r>
        <w:t>Предлагаемые условия и срок оплаты_________________________________________</w:t>
      </w:r>
    </w:p>
    <w:p w:rsidR="009309E9" w:rsidRDefault="009309E9" w:rsidP="009309E9">
      <w:pPr>
        <w:jc w:val="both"/>
      </w:pPr>
      <w:r>
        <w:t xml:space="preserve">Цена единицы товара и валюта, в которой рассчитана цена: _____________________ </w:t>
      </w:r>
    </w:p>
    <w:p w:rsidR="009309E9" w:rsidRDefault="009309E9" w:rsidP="009309E9">
      <w:pPr>
        <w:jc w:val="both"/>
      </w:pPr>
      <w:r>
        <w:t xml:space="preserve">Срок действия  предложения – 30 (тридцать) </w:t>
      </w:r>
      <w:r w:rsidR="00184C97">
        <w:t>банковских</w:t>
      </w:r>
      <w:r>
        <w:t xml:space="preserve"> дней.</w:t>
      </w:r>
    </w:p>
    <w:p w:rsidR="009309E9" w:rsidRDefault="009309E9" w:rsidP="009309E9">
      <w:pPr>
        <w:jc w:val="both"/>
      </w:pPr>
      <w:r>
        <w:t>Срок заключения договора 30 (тридцать) календарных дней с момента акцепта конкурсного предложения.</w:t>
      </w:r>
    </w:p>
    <w:p w:rsidR="009309E9" w:rsidRDefault="009309E9" w:rsidP="009309E9">
      <w:pPr>
        <w:jc w:val="both"/>
      </w:pPr>
      <w:r>
        <w:t xml:space="preserve">До подготовки и оформления официального контракта (договора) данное ценовое предложение вместе с письменным одобрением этого предложения и Вашим уведомлением о присуждении нам контракта (договора) будет </w:t>
      </w:r>
      <w:proofErr w:type="gramStart"/>
      <w:r>
        <w:t>выполнять роль</w:t>
      </w:r>
      <w:proofErr w:type="gramEnd"/>
      <w:r>
        <w:t xml:space="preserve"> контракта (договора) между нами.</w:t>
      </w:r>
    </w:p>
    <w:p w:rsidR="009309E9" w:rsidRDefault="009309E9" w:rsidP="009309E9">
      <w:pPr>
        <w:jc w:val="both"/>
      </w:pPr>
      <w:r>
        <w:t>Руководитель предприятия                 __________________           ______________________</w:t>
      </w:r>
    </w:p>
    <w:p w:rsidR="009309E9" w:rsidRDefault="009309E9" w:rsidP="001131EB">
      <w:pPr>
        <w:jc w:val="both"/>
      </w:pPr>
      <w:r>
        <w:t>Главный бухгалтер                               __________________           ______________________</w:t>
      </w:r>
    </w:p>
    <w:p w:rsidR="001456A5" w:rsidRDefault="001456A5" w:rsidP="001131EB">
      <w:pPr>
        <w:jc w:val="both"/>
      </w:pPr>
    </w:p>
    <w:p w:rsidR="001456A5" w:rsidRDefault="001456A5" w:rsidP="001131EB">
      <w:pPr>
        <w:jc w:val="both"/>
      </w:pPr>
    </w:p>
    <w:p w:rsidR="001456A5" w:rsidRDefault="001456A5" w:rsidP="001131EB">
      <w:pPr>
        <w:jc w:val="both"/>
      </w:pPr>
    </w:p>
    <w:p w:rsidR="001456A5" w:rsidRDefault="001456A5" w:rsidP="00145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6A5">
        <w:rPr>
          <w:rFonts w:ascii="Times New Roman" w:hAnsi="Times New Roman" w:cs="Times New Roman"/>
          <w:sz w:val="28"/>
          <w:szCs w:val="28"/>
        </w:rPr>
        <w:t>Лист согласования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56A5" w:rsidTr="001456A5">
        <w:tc>
          <w:tcPr>
            <w:tcW w:w="4785" w:type="dxa"/>
          </w:tcPr>
          <w:p w:rsidR="001456A5" w:rsidRDefault="001456A5" w:rsidP="0014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1456A5" w:rsidRDefault="001456A5" w:rsidP="0014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456A5" w:rsidRDefault="001456A5" w:rsidP="0014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456A5" w:rsidTr="001456A5">
        <w:tc>
          <w:tcPr>
            <w:tcW w:w="4785" w:type="dxa"/>
          </w:tcPr>
          <w:p w:rsidR="001456A5" w:rsidRDefault="001456A5" w:rsidP="0014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786" w:type="dxa"/>
          </w:tcPr>
          <w:p w:rsidR="001456A5" w:rsidRDefault="001456A5" w:rsidP="0014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D57" w:rsidTr="001456A5">
        <w:tc>
          <w:tcPr>
            <w:tcW w:w="4785" w:type="dxa"/>
          </w:tcPr>
          <w:p w:rsidR="00AB7D57" w:rsidRDefault="00AB7D57" w:rsidP="0014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</w:p>
        </w:tc>
        <w:tc>
          <w:tcPr>
            <w:tcW w:w="4786" w:type="dxa"/>
          </w:tcPr>
          <w:p w:rsidR="00AB7D57" w:rsidRDefault="00AB7D57" w:rsidP="0014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A5" w:rsidTr="001456A5">
        <w:tc>
          <w:tcPr>
            <w:tcW w:w="4785" w:type="dxa"/>
          </w:tcPr>
          <w:p w:rsidR="001456A5" w:rsidRDefault="001456A5" w:rsidP="0014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ОС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4786" w:type="dxa"/>
          </w:tcPr>
          <w:p w:rsidR="001456A5" w:rsidRDefault="001456A5" w:rsidP="0014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A5" w:rsidTr="001456A5">
        <w:tc>
          <w:tcPr>
            <w:tcW w:w="4785" w:type="dxa"/>
          </w:tcPr>
          <w:p w:rsidR="001456A5" w:rsidRDefault="001456A5" w:rsidP="0014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4786" w:type="dxa"/>
          </w:tcPr>
          <w:p w:rsidR="001456A5" w:rsidRDefault="001456A5" w:rsidP="0014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A5" w:rsidTr="001456A5">
        <w:tc>
          <w:tcPr>
            <w:tcW w:w="4785" w:type="dxa"/>
          </w:tcPr>
          <w:p w:rsidR="001456A5" w:rsidRDefault="001456A5" w:rsidP="0014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ПТО</w:t>
            </w:r>
          </w:p>
        </w:tc>
        <w:tc>
          <w:tcPr>
            <w:tcW w:w="4786" w:type="dxa"/>
          </w:tcPr>
          <w:p w:rsidR="001456A5" w:rsidRDefault="001456A5" w:rsidP="0014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A5" w:rsidTr="001456A5">
        <w:tc>
          <w:tcPr>
            <w:tcW w:w="4785" w:type="dxa"/>
          </w:tcPr>
          <w:p w:rsidR="001456A5" w:rsidRDefault="001456A5" w:rsidP="0014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4786" w:type="dxa"/>
          </w:tcPr>
          <w:p w:rsidR="001456A5" w:rsidRDefault="001456A5" w:rsidP="0014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A5" w:rsidTr="001456A5">
        <w:tc>
          <w:tcPr>
            <w:tcW w:w="4785" w:type="dxa"/>
          </w:tcPr>
          <w:p w:rsidR="001456A5" w:rsidRDefault="001456A5" w:rsidP="0014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786" w:type="dxa"/>
          </w:tcPr>
          <w:p w:rsidR="001456A5" w:rsidRDefault="001456A5" w:rsidP="0014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A5" w:rsidTr="001456A5">
        <w:tc>
          <w:tcPr>
            <w:tcW w:w="4785" w:type="dxa"/>
          </w:tcPr>
          <w:p w:rsidR="001456A5" w:rsidRDefault="001456A5" w:rsidP="0014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ПЭБ</w:t>
            </w:r>
          </w:p>
        </w:tc>
        <w:tc>
          <w:tcPr>
            <w:tcW w:w="4786" w:type="dxa"/>
          </w:tcPr>
          <w:p w:rsidR="001456A5" w:rsidRDefault="001456A5" w:rsidP="0014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6A5" w:rsidRDefault="001456A5" w:rsidP="001456A5">
      <w:pPr>
        <w:rPr>
          <w:rFonts w:ascii="Times New Roman" w:hAnsi="Times New Roman" w:cs="Times New Roman"/>
          <w:sz w:val="28"/>
          <w:szCs w:val="28"/>
        </w:rPr>
      </w:pPr>
    </w:p>
    <w:p w:rsidR="001456A5" w:rsidRPr="001456A5" w:rsidRDefault="001456A5" w:rsidP="00145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6A5" w:rsidRDefault="001456A5" w:rsidP="001131EB">
      <w:pPr>
        <w:jc w:val="both"/>
      </w:pPr>
    </w:p>
    <w:p w:rsidR="001456A5" w:rsidRPr="005B1A90" w:rsidRDefault="001456A5" w:rsidP="001131EB">
      <w:pPr>
        <w:jc w:val="both"/>
        <w:rPr>
          <w:sz w:val="28"/>
          <w:szCs w:val="28"/>
        </w:rPr>
      </w:pPr>
    </w:p>
    <w:p w:rsidR="00E66173" w:rsidRPr="005B1A90" w:rsidRDefault="00E66173">
      <w:pPr>
        <w:rPr>
          <w:sz w:val="28"/>
          <w:szCs w:val="28"/>
        </w:rPr>
      </w:pPr>
    </w:p>
    <w:sectPr w:rsidR="00E66173" w:rsidRPr="005B1A9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C9" w:rsidRDefault="00E370C9" w:rsidP="000504E5">
      <w:pPr>
        <w:spacing w:after="0" w:line="240" w:lineRule="auto"/>
      </w:pPr>
      <w:r>
        <w:separator/>
      </w:r>
    </w:p>
  </w:endnote>
  <w:endnote w:type="continuationSeparator" w:id="0">
    <w:p w:rsidR="00E370C9" w:rsidRDefault="00E370C9" w:rsidP="0005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C9" w:rsidRDefault="00E370C9" w:rsidP="000504E5">
      <w:pPr>
        <w:spacing w:after="0" w:line="240" w:lineRule="auto"/>
      </w:pPr>
      <w:r>
        <w:separator/>
      </w:r>
    </w:p>
  </w:footnote>
  <w:footnote w:type="continuationSeparator" w:id="0">
    <w:p w:rsidR="00E370C9" w:rsidRDefault="00E370C9" w:rsidP="0005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342205"/>
      <w:docPartObj>
        <w:docPartGallery w:val="Page Numbers (Top of Page)"/>
        <w:docPartUnique/>
      </w:docPartObj>
    </w:sdtPr>
    <w:sdtEndPr/>
    <w:sdtContent>
      <w:p w:rsidR="000504E5" w:rsidRDefault="000504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33A">
          <w:rPr>
            <w:noProof/>
          </w:rPr>
          <w:t>1</w:t>
        </w:r>
        <w:r>
          <w:fldChar w:fldCharType="end"/>
        </w:r>
      </w:p>
    </w:sdtContent>
  </w:sdt>
  <w:p w:rsidR="000504E5" w:rsidRDefault="000504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3227B"/>
    <w:multiLevelType w:val="hybridMultilevel"/>
    <w:tmpl w:val="48681F80"/>
    <w:lvl w:ilvl="0" w:tplc="2FFC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45"/>
    <w:rsid w:val="000504E5"/>
    <w:rsid w:val="0009797A"/>
    <w:rsid w:val="000C5097"/>
    <w:rsid w:val="000E7A1A"/>
    <w:rsid w:val="000F0681"/>
    <w:rsid w:val="000F1B99"/>
    <w:rsid w:val="000F56EE"/>
    <w:rsid w:val="00104203"/>
    <w:rsid w:val="001131EB"/>
    <w:rsid w:val="00131E45"/>
    <w:rsid w:val="001456A5"/>
    <w:rsid w:val="00184C97"/>
    <w:rsid w:val="00213207"/>
    <w:rsid w:val="002D7AB1"/>
    <w:rsid w:val="00324A94"/>
    <w:rsid w:val="0038355E"/>
    <w:rsid w:val="00406998"/>
    <w:rsid w:val="00414586"/>
    <w:rsid w:val="00471A0C"/>
    <w:rsid w:val="00477F55"/>
    <w:rsid w:val="00481182"/>
    <w:rsid w:val="0049115A"/>
    <w:rsid w:val="004B4A8A"/>
    <w:rsid w:val="00510641"/>
    <w:rsid w:val="005325BA"/>
    <w:rsid w:val="005405B1"/>
    <w:rsid w:val="005B11DE"/>
    <w:rsid w:val="005B1A90"/>
    <w:rsid w:val="00637F5B"/>
    <w:rsid w:val="00674D77"/>
    <w:rsid w:val="0068733A"/>
    <w:rsid w:val="007C45E1"/>
    <w:rsid w:val="007E2A4D"/>
    <w:rsid w:val="007F79B7"/>
    <w:rsid w:val="0081718E"/>
    <w:rsid w:val="0083707F"/>
    <w:rsid w:val="008475C0"/>
    <w:rsid w:val="0086234B"/>
    <w:rsid w:val="008909B8"/>
    <w:rsid w:val="009309E9"/>
    <w:rsid w:val="00950FDA"/>
    <w:rsid w:val="00A360BB"/>
    <w:rsid w:val="00A5196F"/>
    <w:rsid w:val="00A9159A"/>
    <w:rsid w:val="00AB7D57"/>
    <w:rsid w:val="00AD61EB"/>
    <w:rsid w:val="00BB127F"/>
    <w:rsid w:val="00BB6E4E"/>
    <w:rsid w:val="00BC1426"/>
    <w:rsid w:val="00C61D36"/>
    <w:rsid w:val="00C90E9C"/>
    <w:rsid w:val="00CC0790"/>
    <w:rsid w:val="00CE6BD2"/>
    <w:rsid w:val="00D533E0"/>
    <w:rsid w:val="00D76FAA"/>
    <w:rsid w:val="00DC34CA"/>
    <w:rsid w:val="00DE78C5"/>
    <w:rsid w:val="00DF1634"/>
    <w:rsid w:val="00DF37F4"/>
    <w:rsid w:val="00E370C9"/>
    <w:rsid w:val="00E66173"/>
    <w:rsid w:val="00E9483E"/>
    <w:rsid w:val="00EB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E45"/>
    <w:rPr>
      <w:color w:val="0038C8"/>
      <w:u w:val="single"/>
    </w:rPr>
  </w:style>
  <w:style w:type="paragraph" w:customStyle="1" w:styleId="1">
    <w:name w:val="Название1"/>
    <w:basedOn w:val="a"/>
    <w:rsid w:val="00131E4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131E4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31E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31E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31E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31E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31E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31E4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131E4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31E4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31E45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131E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31E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31E4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131E4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131E4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131E4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131E4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131E4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131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50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4E5"/>
  </w:style>
  <w:style w:type="paragraph" w:styleId="a6">
    <w:name w:val="footer"/>
    <w:basedOn w:val="a"/>
    <w:link w:val="a7"/>
    <w:uiPriority w:val="99"/>
    <w:unhideWhenUsed/>
    <w:rsid w:val="00050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4E5"/>
  </w:style>
  <w:style w:type="paragraph" w:customStyle="1" w:styleId="justify">
    <w:name w:val="justify"/>
    <w:basedOn w:val="a"/>
    <w:rsid w:val="00BB127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0F0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0F0681"/>
    <w:pPr>
      <w:spacing w:before="2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681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5325B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basedOn w:val="a0"/>
    <w:rsid w:val="005325BA"/>
    <w:rPr>
      <w:i/>
      <w:iCs/>
      <w:u w:val="single"/>
    </w:rPr>
  </w:style>
  <w:style w:type="paragraph" w:styleId="2">
    <w:name w:val="Body Text Indent 2"/>
    <w:basedOn w:val="a"/>
    <w:link w:val="20"/>
    <w:semiHidden/>
    <w:unhideWhenUsed/>
    <w:rsid w:val="00184C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84C9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84C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84C9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14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E45"/>
    <w:rPr>
      <w:color w:val="0038C8"/>
      <w:u w:val="single"/>
    </w:rPr>
  </w:style>
  <w:style w:type="paragraph" w:customStyle="1" w:styleId="1">
    <w:name w:val="Название1"/>
    <w:basedOn w:val="a"/>
    <w:rsid w:val="00131E4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131E4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31E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31E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31E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31E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31E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31E4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131E4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31E4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31E45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131E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31E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31E4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131E4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131E4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131E4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131E4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131E4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131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50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4E5"/>
  </w:style>
  <w:style w:type="paragraph" w:styleId="a6">
    <w:name w:val="footer"/>
    <w:basedOn w:val="a"/>
    <w:link w:val="a7"/>
    <w:uiPriority w:val="99"/>
    <w:unhideWhenUsed/>
    <w:rsid w:val="00050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4E5"/>
  </w:style>
  <w:style w:type="paragraph" w:customStyle="1" w:styleId="justify">
    <w:name w:val="justify"/>
    <w:basedOn w:val="a"/>
    <w:rsid w:val="00BB127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0F0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0F0681"/>
    <w:pPr>
      <w:spacing w:before="2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681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5325B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basedOn w:val="a0"/>
    <w:rsid w:val="005325BA"/>
    <w:rPr>
      <w:i/>
      <w:iCs/>
      <w:u w:val="single"/>
    </w:rPr>
  </w:style>
  <w:style w:type="paragraph" w:styleId="2">
    <w:name w:val="Body Text Indent 2"/>
    <w:basedOn w:val="a"/>
    <w:link w:val="20"/>
    <w:semiHidden/>
    <w:unhideWhenUsed/>
    <w:rsid w:val="00184C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84C9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84C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84C9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14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cetrade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C90C7-5B93-4968-B34E-FEB445EB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5386</Words>
  <Characters>30702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2015-05-13T05:30:00Z</dcterms:created>
  <dcterms:modified xsi:type="dcterms:W3CDTF">2015-05-13T05:30:00Z</dcterms:modified>
</cp:coreProperties>
</file>