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B133" w14:textId="15E92AB0" w:rsidR="0000633A" w:rsidRDefault="00A65845" w:rsidP="000A179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</w:t>
      </w:r>
      <w:r w:rsidR="0000633A">
        <w:rPr>
          <w:rFonts w:ascii="Times New Roman" w:hAnsi="Times New Roman"/>
          <w:b/>
          <w:sz w:val="30"/>
          <w:szCs w:val="30"/>
          <w:lang w:eastAsia="ru-RU"/>
        </w:rPr>
        <w:t>б итогах работы экономики</w:t>
      </w:r>
    </w:p>
    <w:p w14:paraId="7052C5AA" w14:textId="1768E345" w:rsidR="004944B0" w:rsidRDefault="004B26DE" w:rsidP="000A179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Брестской области за </w:t>
      </w:r>
      <w:r w:rsidR="00303EC0">
        <w:rPr>
          <w:rFonts w:ascii="Times New Roman" w:hAnsi="Times New Roman"/>
          <w:b/>
          <w:sz w:val="30"/>
          <w:szCs w:val="30"/>
          <w:lang w:eastAsia="ru-RU"/>
        </w:rPr>
        <w:t xml:space="preserve">январь-май </w:t>
      </w:r>
      <w:r>
        <w:rPr>
          <w:rFonts w:ascii="Times New Roman" w:hAnsi="Times New Roman"/>
          <w:b/>
          <w:sz w:val="30"/>
          <w:szCs w:val="30"/>
          <w:lang w:eastAsia="ru-RU"/>
        </w:rPr>
        <w:t>2022 г</w:t>
      </w:r>
      <w:r w:rsidR="0000633A"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14:paraId="0EF0F538" w14:textId="77777777" w:rsidR="00882593" w:rsidRPr="00C82797" w:rsidRDefault="00882593" w:rsidP="00CE10BD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D176D2B" w14:textId="3F9DAC99" w:rsidR="000A179E" w:rsidRDefault="00343786" w:rsidP="00B3454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B36B6">
        <w:rPr>
          <w:rFonts w:ascii="Times New Roman" w:eastAsia="Times New Roman" w:hAnsi="Times New Roman"/>
          <w:sz w:val="30"/>
          <w:szCs w:val="30"/>
          <w:lang w:eastAsia="ru-RU"/>
        </w:rPr>
        <w:t>За январь-</w:t>
      </w:r>
      <w:r w:rsidR="003F2E22" w:rsidRPr="000B36B6">
        <w:rPr>
          <w:rFonts w:ascii="Times New Roman" w:eastAsia="Times New Roman" w:hAnsi="Times New Roman"/>
          <w:sz w:val="30"/>
          <w:szCs w:val="30"/>
          <w:lang w:eastAsia="ru-RU"/>
        </w:rPr>
        <w:t>май</w:t>
      </w:r>
      <w:r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</w:t>
      </w:r>
      <w:r w:rsidR="00B7746C" w:rsidRPr="000B36B6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Брестской областью </w:t>
      </w:r>
      <w:r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выполнены </w:t>
      </w:r>
      <w:r w:rsidR="00303EC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из 4 доведенных </w:t>
      </w:r>
      <w:r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>целевы</w:t>
      </w:r>
      <w:r w:rsidR="00303EC0">
        <w:rPr>
          <w:rFonts w:ascii="Times New Roman" w:eastAsia="Times New Roman" w:hAnsi="Times New Roman"/>
          <w:b/>
          <w:sz w:val="30"/>
          <w:szCs w:val="30"/>
          <w:lang w:eastAsia="ru-RU"/>
        </w:rPr>
        <w:t>х</w:t>
      </w:r>
      <w:r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показател</w:t>
      </w:r>
      <w:r w:rsidR="00303EC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ей </w:t>
      </w:r>
      <w:r w:rsidR="00303EC0" w:rsidRPr="00303EC0">
        <w:rPr>
          <w:rFonts w:ascii="Times New Roman" w:eastAsia="Times New Roman" w:hAnsi="Times New Roman"/>
          <w:sz w:val="30"/>
          <w:szCs w:val="30"/>
          <w:lang w:eastAsia="ru-RU"/>
        </w:rPr>
        <w:t>по темпам роста</w:t>
      </w:r>
      <w:r w:rsidR="000A179E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53580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507CFE71" w14:textId="06405094" w:rsidR="000A179E" w:rsidRDefault="000A179E" w:rsidP="00B3454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</w:t>
      </w:r>
      <w:r w:rsidR="00535805">
        <w:rPr>
          <w:rFonts w:ascii="Times New Roman" w:eastAsia="Times New Roman" w:hAnsi="Times New Roman"/>
          <w:sz w:val="30"/>
          <w:szCs w:val="30"/>
          <w:lang w:eastAsia="ru-RU"/>
        </w:rPr>
        <w:t>о количеству инвестиций в основной капитал регион занимает 2 место в республике (100,3 % при задании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98,2%);</w:t>
      </w:r>
    </w:p>
    <w:p w14:paraId="5B2F1FF3" w14:textId="79914183" w:rsidR="000A179E" w:rsidRDefault="000A179E" w:rsidP="00B3454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</w:t>
      </w:r>
      <w:r w:rsidR="00535805">
        <w:rPr>
          <w:rFonts w:ascii="Times New Roman" w:eastAsia="Times New Roman" w:hAnsi="Times New Roman"/>
          <w:sz w:val="30"/>
          <w:szCs w:val="30"/>
          <w:lang w:eastAsia="ru-RU"/>
        </w:rPr>
        <w:t xml:space="preserve">роцент 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>совокупных поступлений доходов консолидированного бюджета</w:t>
      </w:r>
      <w:r w:rsidR="00343786"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35805">
        <w:rPr>
          <w:rFonts w:ascii="Times New Roman" w:eastAsia="Times New Roman" w:hAnsi="Times New Roman"/>
          <w:sz w:val="30"/>
          <w:szCs w:val="30"/>
          <w:lang w:eastAsia="ru-RU"/>
        </w:rPr>
        <w:t>составил</w:t>
      </w:r>
      <w:r w:rsidR="00343786"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03EC0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оперативным </w:t>
      </w:r>
      <w:r w:rsidR="00303EC0" w:rsidRPr="0000633A">
        <w:rPr>
          <w:rFonts w:ascii="Times New Roman" w:eastAsia="Times New Roman" w:hAnsi="Times New Roman"/>
          <w:sz w:val="30"/>
          <w:szCs w:val="30"/>
          <w:lang w:eastAsia="ru-RU"/>
        </w:rPr>
        <w:t xml:space="preserve">данным </w:t>
      </w:r>
      <w:r w:rsidR="00303EC0" w:rsidRPr="0000633A">
        <w:rPr>
          <w:rFonts w:ascii="Times New Roman" w:eastAsia="Times New Roman" w:hAnsi="Times New Roman"/>
          <w:b/>
          <w:sz w:val="30"/>
          <w:szCs w:val="30"/>
          <w:lang w:eastAsia="ru-RU"/>
        </w:rPr>
        <w:t>120,</w:t>
      </w:r>
      <w:r w:rsidR="0000633A" w:rsidRPr="0000633A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303EC0" w:rsidRPr="0000633A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B7746C" w:rsidRPr="0000633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343786" w:rsidRPr="0000633A">
        <w:rPr>
          <w:rFonts w:ascii="Times New Roman" w:eastAsia="Times New Roman" w:hAnsi="Times New Roman"/>
          <w:sz w:val="30"/>
          <w:szCs w:val="30"/>
          <w:lang w:eastAsia="ru-RU"/>
        </w:rPr>
        <w:t xml:space="preserve">при </w:t>
      </w:r>
      <w:r w:rsidR="00303EC0" w:rsidRPr="0000633A">
        <w:rPr>
          <w:rFonts w:ascii="Times New Roman" w:eastAsia="Times New Roman" w:hAnsi="Times New Roman"/>
          <w:sz w:val="30"/>
          <w:szCs w:val="30"/>
          <w:lang w:eastAsia="ru-RU"/>
        </w:rPr>
        <w:t>годовом</w:t>
      </w:r>
      <w:r w:rsidR="00303EC0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задании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107,8%;</w:t>
      </w:r>
    </w:p>
    <w:p w14:paraId="2A5AE55B" w14:textId="7A56A969" w:rsidR="00343786" w:rsidRPr="000B36B6" w:rsidRDefault="000A179E" w:rsidP="00B3454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н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оминальная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начисленн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ая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среднемесячн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ая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заработн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ая</w:t>
      </w:r>
      <w:r w:rsidR="00343786" w:rsidRPr="000B36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плат</w:t>
      </w:r>
      <w:r w:rsidR="00535805"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  <w:r w:rsidR="00343786"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="004E176B"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D27FC" w:rsidRPr="000D27FC">
        <w:rPr>
          <w:rFonts w:ascii="Times New Roman" w:eastAsia="Times New Roman" w:hAnsi="Times New Roman"/>
          <w:b/>
          <w:sz w:val="30"/>
          <w:szCs w:val="30"/>
          <w:lang w:eastAsia="ru-RU"/>
        </w:rPr>
        <w:t>114,6</w:t>
      </w:r>
      <w:r w:rsidR="00343786" w:rsidRPr="000D27FC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343786" w:rsidRPr="000B36B6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задании на </w:t>
      </w:r>
      <w:r w:rsidR="00EF2269">
        <w:rPr>
          <w:rFonts w:ascii="Times New Roman" w:eastAsia="Times New Roman" w:hAnsi="Times New Roman"/>
          <w:sz w:val="30"/>
          <w:szCs w:val="30"/>
          <w:lang w:eastAsia="ru-RU"/>
        </w:rPr>
        <w:t xml:space="preserve">1 </w:t>
      </w:r>
      <w:r w:rsidR="00303EC0">
        <w:rPr>
          <w:rFonts w:ascii="Times New Roman" w:eastAsia="Times New Roman" w:hAnsi="Times New Roman"/>
          <w:sz w:val="30"/>
          <w:szCs w:val="30"/>
          <w:lang w:eastAsia="ru-RU"/>
        </w:rPr>
        <w:t xml:space="preserve">полугодие </w:t>
      </w:r>
      <w:r w:rsidR="00F807FC" w:rsidRPr="000B36B6">
        <w:rPr>
          <w:rFonts w:ascii="Times New Roman" w:eastAsia="Times New Roman" w:hAnsi="Times New Roman"/>
          <w:sz w:val="30"/>
          <w:szCs w:val="30"/>
          <w:lang w:eastAsia="ru-RU"/>
        </w:rPr>
        <w:t>109,5</w:t>
      </w:r>
      <w:r w:rsidR="00343786" w:rsidRPr="000B36B6">
        <w:rPr>
          <w:rFonts w:ascii="Times New Roman" w:eastAsia="Times New Roman" w:hAnsi="Times New Roman"/>
          <w:sz w:val="30"/>
          <w:szCs w:val="30"/>
          <w:lang w:eastAsia="ru-RU"/>
        </w:rPr>
        <w:t>%.</w:t>
      </w:r>
    </w:p>
    <w:p w14:paraId="19D61CE2" w14:textId="57CF2A40" w:rsidR="008910D4" w:rsidRPr="008910D4" w:rsidRDefault="008910D4" w:rsidP="008910D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b/>
          <w:sz w:val="30"/>
          <w:szCs w:val="30"/>
        </w:rPr>
        <w:t xml:space="preserve">Валовой региональный продукт 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(далее - ВРП) </w:t>
      </w:r>
      <w:r w:rsidRPr="008910D4">
        <w:rPr>
          <w:rFonts w:ascii="Times New Roman" w:eastAsia="Times New Roman" w:hAnsi="Times New Roman"/>
          <w:b/>
          <w:sz w:val="30"/>
          <w:szCs w:val="30"/>
        </w:rPr>
        <w:t>области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за январь-май 2022 г. составил 7,3 млрд. рублей, или </w:t>
      </w:r>
      <w:r w:rsidRPr="008910D4">
        <w:rPr>
          <w:rFonts w:ascii="Times New Roman" w:eastAsia="Times New Roman" w:hAnsi="Times New Roman"/>
          <w:b/>
          <w:sz w:val="30"/>
          <w:szCs w:val="30"/>
        </w:rPr>
        <w:t>97,4%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</w:t>
      </w:r>
      <w:r w:rsidRPr="002A0C3C">
        <w:rPr>
          <w:rFonts w:ascii="Times New Roman" w:eastAsia="Times New Roman" w:hAnsi="Times New Roman"/>
          <w:sz w:val="30"/>
          <w:szCs w:val="30"/>
        </w:rPr>
        <w:t>(4 место в республике</w:t>
      </w:r>
      <w:r w:rsidR="002A0C3C" w:rsidRPr="002A0C3C">
        <w:rPr>
          <w:rFonts w:ascii="Times New Roman" w:eastAsia="Times New Roman" w:hAnsi="Times New Roman"/>
          <w:sz w:val="30"/>
          <w:szCs w:val="30"/>
        </w:rPr>
        <w:t>)</w:t>
      </w:r>
      <w:r w:rsidRPr="008910D4">
        <w:rPr>
          <w:rFonts w:ascii="Times New Roman" w:eastAsia="Times New Roman" w:hAnsi="Times New Roman"/>
          <w:i/>
          <w:sz w:val="30"/>
          <w:szCs w:val="30"/>
        </w:rPr>
        <w:t xml:space="preserve">, 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при задании на </w:t>
      </w:r>
      <w:r w:rsidR="000A179E">
        <w:rPr>
          <w:rFonts w:ascii="Times New Roman" w:eastAsia="Times New Roman" w:hAnsi="Times New Roman"/>
          <w:sz w:val="30"/>
          <w:szCs w:val="30"/>
        </w:rPr>
        <w:t>полугодие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101,3%.</w:t>
      </w:r>
    </w:p>
    <w:p w14:paraId="461EC153" w14:textId="03564C1F" w:rsidR="008910D4" w:rsidRPr="008910D4" w:rsidRDefault="008910D4" w:rsidP="0089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 xml:space="preserve">В </w:t>
      </w:r>
      <w:r w:rsidRPr="008910D4">
        <w:rPr>
          <w:rFonts w:ascii="Times New Roman" w:hAnsi="Times New Roman"/>
          <w:b/>
          <w:sz w:val="30"/>
          <w:szCs w:val="30"/>
        </w:rPr>
        <w:t>промышленном секторе</w:t>
      </w:r>
      <w:r w:rsidRPr="008910D4">
        <w:rPr>
          <w:rFonts w:ascii="Times New Roman" w:hAnsi="Times New Roman"/>
          <w:sz w:val="30"/>
          <w:szCs w:val="30"/>
        </w:rPr>
        <w:t xml:space="preserve"> </w:t>
      </w:r>
      <w:r w:rsidR="002A0C3C">
        <w:rPr>
          <w:rFonts w:ascii="Times New Roman" w:hAnsi="Times New Roman"/>
          <w:sz w:val="30"/>
          <w:szCs w:val="30"/>
        </w:rPr>
        <w:t>наблюдается снижение объемов производства во всех отр</w:t>
      </w:r>
      <w:r w:rsidR="000A179E">
        <w:rPr>
          <w:rFonts w:ascii="Times New Roman" w:hAnsi="Times New Roman"/>
          <w:sz w:val="30"/>
          <w:szCs w:val="30"/>
        </w:rPr>
        <w:t>а</w:t>
      </w:r>
      <w:r w:rsidR="002A0C3C">
        <w:rPr>
          <w:rFonts w:ascii="Times New Roman" w:hAnsi="Times New Roman"/>
          <w:sz w:val="30"/>
          <w:szCs w:val="30"/>
        </w:rPr>
        <w:t>слях. З</w:t>
      </w:r>
      <w:r w:rsidRPr="008910D4">
        <w:rPr>
          <w:rFonts w:ascii="Times New Roman" w:hAnsi="Times New Roman"/>
          <w:sz w:val="30"/>
          <w:szCs w:val="30"/>
        </w:rPr>
        <w:t xml:space="preserve">а январь-май 2022 г. индекс физического </w:t>
      </w:r>
      <w:r w:rsidRPr="008910D4">
        <w:rPr>
          <w:rFonts w:ascii="Times New Roman" w:eastAsia="Times New Roman" w:hAnsi="Times New Roman"/>
          <w:sz w:val="30"/>
          <w:szCs w:val="30"/>
        </w:rPr>
        <w:t>объема (далее - ИФО) промышленн</w:t>
      </w:r>
      <w:r w:rsidR="002A0C3C">
        <w:rPr>
          <w:rFonts w:ascii="Times New Roman" w:eastAsia="Times New Roman" w:hAnsi="Times New Roman"/>
          <w:sz w:val="30"/>
          <w:szCs w:val="30"/>
        </w:rPr>
        <w:t>ого производства составил 96,3%.</w:t>
      </w:r>
    </w:p>
    <w:p w14:paraId="751A589B" w14:textId="3E54A5E0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В настоящее время под прямым влиянием санкций находятся </w:t>
      </w:r>
      <w:r w:rsidRPr="008910D4">
        <w:rPr>
          <w:rFonts w:ascii="Times New Roman" w:hAnsi="Times New Roman"/>
          <w:sz w:val="30"/>
          <w:szCs w:val="30"/>
        </w:rPr>
        <w:br/>
        <w:t>5 предприятия области: ОАО «</w:t>
      </w:r>
      <w:proofErr w:type="spellStart"/>
      <w:r w:rsidRPr="008910D4">
        <w:rPr>
          <w:rFonts w:ascii="Times New Roman" w:hAnsi="Times New Roman"/>
          <w:sz w:val="30"/>
          <w:szCs w:val="30"/>
        </w:rPr>
        <w:t>Брестмаш</w:t>
      </w:r>
      <w:proofErr w:type="spellEnd"/>
      <w:r w:rsidRPr="008910D4">
        <w:rPr>
          <w:rFonts w:ascii="Times New Roman" w:hAnsi="Times New Roman"/>
          <w:sz w:val="30"/>
          <w:szCs w:val="30"/>
        </w:rPr>
        <w:t>» и ОАО «</w:t>
      </w:r>
      <w:proofErr w:type="spellStart"/>
      <w:r w:rsidRPr="008910D4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автоагрегатный завод» </w:t>
      </w:r>
      <w:r w:rsidRPr="008910D4">
        <w:rPr>
          <w:rFonts w:ascii="Times New Roman" w:hAnsi="Times New Roman"/>
          <w:i/>
          <w:sz w:val="30"/>
          <w:szCs w:val="30"/>
        </w:rPr>
        <w:t>(входят в структуру холдинга «БЕЛАВТОМАЗ»)</w:t>
      </w:r>
      <w:r w:rsidRPr="008910D4">
        <w:rPr>
          <w:rFonts w:ascii="Times New Roman" w:hAnsi="Times New Roman"/>
          <w:sz w:val="30"/>
          <w:szCs w:val="30"/>
        </w:rPr>
        <w:t>, ОАО «</w:t>
      </w:r>
      <w:proofErr w:type="spellStart"/>
      <w:r w:rsidRPr="008910D4">
        <w:rPr>
          <w:rFonts w:ascii="Times New Roman" w:hAnsi="Times New Roman"/>
          <w:sz w:val="30"/>
          <w:szCs w:val="30"/>
        </w:rPr>
        <w:t>Кузлитмаш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» </w:t>
      </w:r>
      <w:r w:rsidRPr="008910D4">
        <w:rPr>
          <w:rFonts w:ascii="Times New Roman" w:hAnsi="Times New Roman"/>
          <w:i/>
          <w:sz w:val="30"/>
          <w:szCs w:val="30"/>
        </w:rPr>
        <w:t>(холдинг «БЕЛАЗ»),</w:t>
      </w:r>
      <w:r w:rsidRPr="008910D4">
        <w:rPr>
          <w:rFonts w:ascii="Times New Roman" w:hAnsi="Times New Roman"/>
          <w:sz w:val="30"/>
          <w:szCs w:val="30"/>
        </w:rPr>
        <w:t xml:space="preserve"> ЗАО «</w:t>
      </w:r>
      <w:proofErr w:type="spellStart"/>
      <w:r w:rsidRPr="008910D4">
        <w:rPr>
          <w:rFonts w:ascii="Times New Roman" w:hAnsi="Times New Roman"/>
          <w:sz w:val="30"/>
          <w:szCs w:val="30"/>
        </w:rPr>
        <w:t>Амкодор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-Пинск» </w:t>
      </w:r>
      <w:r w:rsidRPr="008910D4">
        <w:rPr>
          <w:rFonts w:ascii="Times New Roman" w:hAnsi="Times New Roman"/>
          <w:i/>
          <w:sz w:val="30"/>
          <w:szCs w:val="30"/>
        </w:rPr>
        <w:t>(холдинг «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Амкодор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>»),</w:t>
      </w:r>
      <w:r w:rsidRPr="008910D4">
        <w:rPr>
          <w:rFonts w:ascii="Times New Roman" w:hAnsi="Times New Roman"/>
          <w:sz w:val="30"/>
          <w:szCs w:val="30"/>
        </w:rPr>
        <w:t xml:space="preserve"> </w:t>
      </w:r>
      <w:r w:rsidRPr="008910D4">
        <w:rPr>
          <w:rFonts w:ascii="Times New Roman" w:eastAsia="Times New Roman" w:hAnsi="Times New Roman"/>
          <w:sz w:val="30"/>
          <w:szCs w:val="30"/>
        </w:rPr>
        <w:t>ОАО «558 Авиационный ремонтный завод»</w:t>
      </w:r>
      <w:r w:rsidRPr="008910D4">
        <w:rPr>
          <w:rFonts w:ascii="Times New Roman" w:hAnsi="Times New Roman"/>
          <w:sz w:val="30"/>
          <w:szCs w:val="30"/>
        </w:rPr>
        <w:t>.</w:t>
      </w:r>
      <w:r w:rsidR="002A0C3C">
        <w:rPr>
          <w:rFonts w:ascii="Times New Roman" w:hAnsi="Times New Roman"/>
          <w:sz w:val="30"/>
          <w:szCs w:val="30"/>
        </w:rPr>
        <w:t xml:space="preserve"> </w:t>
      </w:r>
      <w:r w:rsidR="002A0C3C" w:rsidRPr="002A0C3C">
        <w:rPr>
          <w:rFonts w:ascii="Times New Roman" w:hAnsi="Times New Roman"/>
          <w:sz w:val="30"/>
          <w:szCs w:val="30"/>
        </w:rPr>
        <w:t>Косвенно же они повлияли на производственно-хозяйственную деятельность гораздо более широкого круга организаций.</w:t>
      </w:r>
    </w:p>
    <w:p w14:paraId="3406C0F6" w14:textId="4751C69B" w:rsidR="00535805" w:rsidRPr="00535805" w:rsidRDefault="008910D4" w:rsidP="005358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ab/>
        <w:t xml:space="preserve">Наиболее негативно отразились </w:t>
      </w:r>
      <w:proofErr w:type="spellStart"/>
      <w:r w:rsidRPr="008910D4">
        <w:rPr>
          <w:rFonts w:ascii="Times New Roman" w:hAnsi="Times New Roman"/>
          <w:sz w:val="30"/>
          <w:szCs w:val="30"/>
        </w:rPr>
        <w:t>санкционные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ограничения на деятельности предприятий - резидентов СЭЗ «Брест»</w:t>
      </w:r>
      <w:r w:rsidR="00535805">
        <w:rPr>
          <w:rFonts w:ascii="Times New Roman" w:hAnsi="Times New Roman"/>
          <w:sz w:val="30"/>
          <w:szCs w:val="30"/>
        </w:rPr>
        <w:t>.</w:t>
      </w:r>
      <w:r w:rsidR="00516FA4">
        <w:rPr>
          <w:rFonts w:ascii="Times New Roman" w:hAnsi="Times New Roman"/>
          <w:sz w:val="30"/>
          <w:szCs w:val="30"/>
        </w:rPr>
        <w:t xml:space="preserve"> </w:t>
      </w:r>
      <w:r w:rsidR="00535805" w:rsidRPr="00535805">
        <w:rPr>
          <w:rFonts w:ascii="Times New Roman" w:hAnsi="Times New Roman"/>
          <w:sz w:val="30"/>
          <w:szCs w:val="30"/>
        </w:rPr>
        <w:t>Начиная с марта 2022 г.</w:t>
      </w:r>
      <w:r w:rsidR="00516FA4">
        <w:rPr>
          <w:rFonts w:ascii="Times New Roman" w:hAnsi="Times New Roman"/>
          <w:sz w:val="30"/>
          <w:szCs w:val="30"/>
        </w:rPr>
        <w:t>,</w:t>
      </w:r>
      <w:r w:rsidR="00535805" w:rsidRPr="00535805">
        <w:rPr>
          <w:rFonts w:ascii="Times New Roman" w:hAnsi="Times New Roman"/>
          <w:sz w:val="30"/>
          <w:szCs w:val="30"/>
        </w:rPr>
        <w:t xml:space="preserve"> стали наблюдаются негативные тенденции, вызванные </w:t>
      </w:r>
      <w:proofErr w:type="spellStart"/>
      <w:r w:rsidR="00535805" w:rsidRPr="00535805">
        <w:rPr>
          <w:rFonts w:ascii="Times New Roman" w:hAnsi="Times New Roman"/>
          <w:sz w:val="30"/>
          <w:szCs w:val="30"/>
        </w:rPr>
        <w:t>санкционным</w:t>
      </w:r>
      <w:proofErr w:type="spellEnd"/>
      <w:r w:rsidR="00535805" w:rsidRPr="00535805">
        <w:rPr>
          <w:rFonts w:ascii="Times New Roman" w:hAnsi="Times New Roman"/>
          <w:sz w:val="30"/>
          <w:szCs w:val="30"/>
        </w:rPr>
        <w:t xml:space="preserve"> давлением на экономику Республики Беларусь</w:t>
      </w:r>
      <w:r w:rsidR="00BA4386">
        <w:rPr>
          <w:rFonts w:ascii="Times New Roman" w:hAnsi="Times New Roman"/>
          <w:sz w:val="30"/>
          <w:szCs w:val="30"/>
        </w:rPr>
        <w:t xml:space="preserve">. </w:t>
      </w:r>
    </w:p>
    <w:p w14:paraId="01B40DD6" w14:textId="16F2ED90" w:rsidR="00535805" w:rsidRPr="00535805" w:rsidRDefault="007C5369" w:rsidP="00535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Однако</w:t>
      </w:r>
      <w:proofErr w:type="gramEnd"/>
      <w:r>
        <w:rPr>
          <w:rFonts w:ascii="Times New Roman" w:hAnsi="Times New Roman"/>
          <w:sz w:val="30"/>
          <w:szCs w:val="30"/>
        </w:rPr>
        <w:t xml:space="preserve"> несмотря</w:t>
      </w:r>
      <w:r w:rsidR="00535805" w:rsidRPr="00535805">
        <w:rPr>
          <w:rFonts w:ascii="Times New Roman" w:hAnsi="Times New Roman"/>
          <w:sz w:val="30"/>
          <w:szCs w:val="30"/>
        </w:rPr>
        <w:t xml:space="preserve"> на внешнее </w:t>
      </w:r>
      <w:proofErr w:type="spellStart"/>
      <w:r w:rsidR="00535805" w:rsidRPr="00535805">
        <w:rPr>
          <w:rFonts w:ascii="Times New Roman" w:hAnsi="Times New Roman"/>
          <w:sz w:val="30"/>
          <w:szCs w:val="30"/>
        </w:rPr>
        <w:t>санкционное</w:t>
      </w:r>
      <w:proofErr w:type="spellEnd"/>
      <w:r w:rsidR="00535805" w:rsidRPr="00535805">
        <w:rPr>
          <w:rFonts w:ascii="Times New Roman" w:hAnsi="Times New Roman"/>
          <w:sz w:val="30"/>
          <w:szCs w:val="30"/>
        </w:rPr>
        <w:t xml:space="preserve"> давление, не допущено снижение экспорта ниже уровня аналогичного периода прошлого года.</w:t>
      </w:r>
      <w:r w:rsidR="00044E5B">
        <w:rPr>
          <w:rFonts w:ascii="Times New Roman" w:hAnsi="Times New Roman"/>
          <w:sz w:val="30"/>
          <w:szCs w:val="30"/>
        </w:rPr>
        <w:t xml:space="preserve"> </w:t>
      </w:r>
      <w:r w:rsidR="00535805" w:rsidRPr="00535805">
        <w:rPr>
          <w:rFonts w:ascii="Times New Roman" w:hAnsi="Times New Roman"/>
          <w:sz w:val="30"/>
          <w:szCs w:val="30"/>
        </w:rPr>
        <w:t>На данный момент резиденты СЭЗ «Брест» диверсифицируют поставки продукции на рынки СНГ, Грузии и Турции посредством участия в прямых переговорах, установления деловых контактов с заинтересованными регионами, изучения потребностей рынков, в целях восполнения утерянных объемов экспорта в Украину и ЕС.</w:t>
      </w:r>
    </w:p>
    <w:p w14:paraId="738378D2" w14:textId="77777777" w:rsidR="00535805" w:rsidRPr="00535805" w:rsidRDefault="00535805" w:rsidP="00535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35805">
        <w:rPr>
          <w:rFonts w:ascii="Times New Roman" w:hAnsi="Times New Roman"/>
          <w:sz w:val="30"/>
          <w:szCs w:val="30"/>
        </w:rPr>
        <w:t>Предприятия-резиденты в настоящее время также активно прорабатывают возможность расширения поставок своей продукции на рынки «дальней дуги», Ближнего Востока и Азии. В связи с нарушением устоявшихся логистических цепочек, в том числе отсутствием возможности использования порта Одессы, логистика в регионы «дальней дуги» достаточно затруднена, что замедляет освоение данных рынков, ведет к удорожанию продукции и, как следствие, к потере конкурентоспособности среди прочих аналогичных товаров.</w:t>
      </w:r>
    </w:p>
    <w:p w14:paraId="659DB0F9" w14:textId="3ED39129"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lastRenderedPageBreak/>
        <w:t xml:space="preserve">Уровень запасов готовой продукции на промышленных предприятиях области на 01.06.2022 составил 73,9% к среднемесячному объему производства </w:t>
      </w:r>
      <w:r w:rsidRPr="008910D4">
        <w:rPr>
          <w:rFonts w:ascii="Times New Roman" w:eastAsia="Times New Roman" w:hAnsi="Times New Roman"/>
          <w:i/>
          <w:sz w:val="30"/>
          <w:szCs w:val="30"/>
        </w:rPr>
        <w:t>(878,1 млн. руб.)</w:t>
      </w:r>
      <w:r w:rsidR="002A0C3C">
        <w:rPr>
          <w:rFonts w:ascii="Times New Roman" w:eastAsia="Times New Roman" w:hAnsi="Times New Roman"/>
          <w:i/>
          <w:sz w:val="30"/>
          <w:szCs w:val="30"/>
        </w:rPr>
        <w:t>.</w:t>
      </w:r>
    </w:p>
    <w:p w14:paraId="6D9B3857" w14:textId="77777777" w:rsidR="008910D4" w:rsidRPr="008910D4" w:rsidRDefault="008910D4" w:rsidP="008910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 xml:space="preserve">Удельный вес отгруженной инновационной продукции ставил 8,3% и вырос к аналогичному периоду 2021 года на 0,5 </w:t>
      </w:r>
      <w:proofErr w:type="spellStart"/>
      <w:r w:rsidRPr="008910D4">
        <w:rPr>
          <w:rFonts w:ascii="Times New Roman" w:eastAsia="Times New Roman" w:hAnsi="Times New Roman"/>
          <w:sz w:val="30"/>
          <w:szCs w:val="30"/>
        </w:rPr>
        <w:t>п.п</w:t>
      </w:r>
      <w:proofErr w:type="spellEnd"/>
      <w:r w:rsidRPr="008910D4">
        <w:rPr>
          <w:rFonts w:ascii="Times New Roman" w:eastAsia="Times New Roman" w:hAnsi="Times New Roman"/>
          <w:sz w:val="30"/>
          <w:szCs w:val="30"/>
        </w:rPr>
        <w:t xml:space="preserve">. </w:t>
      </w:r>
    </w:p>
    <w:p w14:paraId="76CD536B" w14:textId="5C464333" w:rsidR="008910D4" w:rsidRPr="008910D4" w:rsidRDefault="00A341E7" w:rsidP="00891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>темп</w:t>
      </w:r>
      <w:r>
        <w:rPr>
          <w:rFonts w:ascii="Times New Roman" w:eastAsia="Times New Roman" w:hAnsi="Times New Roman"/>
          <w:sz w:val="30"/>
          <w:szCs w:val="30"/>
        </w:rPr>
        <w:t>ам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 роста</w:t>
      </w:r>
      <w:r w:rsidR="008910D4" w:rsidRPr="008910D4">
        <w:rPr>
          <w:rFonts w:ascii="Times New Roman" w:eastAsia="Times New Roman" w:hAnsi="Times New Roman"/>
          <w:b/>
          <w:sz w:val="30"/>
          <w:szCs w:val="30"/>
        </w:rPr>
        <w:t xml:space="preserve"> валовой продукции сельского хозяйства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 во всех категориях хозяйств</w:t>
      </w:r>
      <w:r w:rsidR="009D1FDC">
        <w:rPr>
          <w:rFonts w:ascii="Times New Roman" w:eastAsia="Times New Roman" w:hAnsi="Times New Roman"/>
          <w:sz w:val="30"/>
          <w:szCs w:val="30"/>
        </w:rPr>
        <w:t>,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Брестская область занимает 1 место в республике. Темп роста за январь-май 2022 г. </w:t>
      </w:r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составил 100,2%, в том числе в </w:t>
      </w:r>
      <w:proofErr w:type="spellStart"/>
      <w:r w:rsidR="008910D4" w:rsidRPr="008910D4">
        <w:rPr>
          <w:rFonts w:ascii="Times New Roman" w:eastAsia="Times New Roman" w:hAnsi="Times New Roman"/>
          <w:sz w:val="30"/>
          <w:szCs w:val="30"/>
        </w:rPr>
        <w:t>сельхозорганизациях</w:t>
      </w:r>
      <w:proofErr w:type="spellEnd"/>
      <w:r w:rsidR="008910D4" w:rsidRPr="008910D4">
        <w:rPr>
          <w:rFonts w:ascii="Times New Roman" w:eastAsia="Times New Roman" w:hAnsi="Times New Roman"/>
          <w:sz w:val="30"/>
          <w:szCs w:val="30"/>
        </w:rPr>
        <w:t xml:space="preserve"> и крестьянских (фермерских) хозяйствах – 100,4%.</w:t>
      </w:r>
    </w:p>
    <w:p w14:paraId="1BB0FADE" w14:textId="77777777" w:rsidR="00A341E7" w:rsidRDefault="00A341E7" w:rsidP="00A3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41E7">
        <w:rPr>
          <w:rFonts w:ascii="Times New Roman" w:eastAsia="Times New Roman" w:hAnsi="Times New Roman"/>
          <w:sz w:val="30"/>
          <w:szCs w:val="30"/>
        </w:rPr>
        <w:t xml:space="preserve">Область производит пятую часть валовой продукции сельского хозяйства республики и по производству основных видов продукции в расчете на душу населения существенно превосходит среднереспубликанские показатели. Например, в 2021 году в расчете на душу населения произведено 1463 кг молока, 1046 кг зерна, 170 кг скота и птицы (в убойном весе), что в 1,7 раза (по молоку) и в 1,3 раза по зерну, скоту и птице выше среднереспубликанских показателей. </w:t>
      </w:r>
    </w:p>
    <w:p w14:paraId="72C63338" w14:textId="24C79059" w:rsidR="00A341E7" w:rsidRPr="008910D4" w:rsidRDefault="00A341E7" w:rsidP="00A3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 xml:space="preserve">В </w:t>
      </w:r>
      <w:proofErr w:type="spellStart"/>
      <w:r w:rsidRPr="008910D4">
        <w:rPr>
          <w:rFonts w:ascii="Times New Roman" w:eastAsia="Times New Roman" w:hAnsi="Times New Roman"/>
          <w:sz w:val="30"/>
          <w:szCs w:val="30"/>
        </w:rPr>
        <w:t>сельхозорганизациях</w:t>
      </w:r>
      <w:proofErr w:type="spellEnd"/>
      <w:r w:rsidRPr="008910D4">
        <w:rPr>
          <w:rFonts w:ascii="Times New Roman" w:eastAsia="Times New Roman" w:hAnsi="Times New Roman"/>
          <w:sz w:val="30"/>
          <w:szCs w:val="30"/>
        </w:rPr>
        <w:t xml:space="preserve"> области производство молока за январь-май 2022 г. увеличено на 3,3%, выращивание крупного рогатого скота – на 1,1%, птицы – на 0,2%, выращивание свиней </w:t>
      </w:r>
      <w:r>
        <w:rPr>
          <w:rFonts w:ascii="Times New Roman" w:eastAsia="Times New Roman" w:hAnsi="Times New Roman"/>
          <w:sz w:val="30"/>
          <w:szCs w:val="30"/>
        </w:rPr>
        <w:t>–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снижено на 6,4% </w:t>
      </w:r>
      <w:r w:rsidRPr="008910D4">
        <w:rPr>
          <w:rFonts w:ascii="Times New Roman" w:hAnsi="Times New Roman"/>
          <w:i/>
          <w:sz w:val="30"/>
          <w:szCs w:val="30"/>
        </w:rPr>
        <w:t xml:space="preserve">(2 место в республике, по республике – снижено </w:t>
      </w:r>
      <w:proofErr w:type="gramStart"/>
      <w:r w:rsidRPr="008910D4">
        <w:rPr>
          <w:rFonts w:ascii="Times New Roman" w:hAnsi="Times New Roman"/>
          <w:i/>
          <w:sz w:val="30"/>
          <w:szCs w:val="30"/>
        </w:rPr>
        <w:t>на</w:t>
      </w:r>
      <w:proofErr w:type="gramEnd"/>
      <w:r w:rsidRPr="008910D4">
        <w:rPr>
          <w:rFonts w:ascii="Times New Roman" w:hAnsi="Times New Roman"/>
          <w:i/>
          <w:sz w:val="30"/>
          <w:szCs w:val="30"/>
        </w:rPr>
        <w:t xml:space="preserve"> 9,1%)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. </w:t>
      </w:r>
    </w:p>
    <w:p w14:paraId="50388DB0" w14:textId="7B2D1B5F" w:rsidR="00A341E7" w:rsidRDefault="00A341E7" w:rsidP="00A3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41E7">
        <w:rPr>
          <w:rFonts w:ascii="Times New Roman" w:eastAsia="Times New Roman" w:hAnsi="Times New Roman"/>
          <w:sz w:val="30"/>
          <w:szCs w:val="30"/>
        </w:rPr>
        <w:t>Молоко и мясоперерабатывающие предприятия области производят 35% республиканского объема цельномолочной продукции, около 40% сыров, свыше 24% масла животного, порядка 45% колбасных изделий и около 26% мясных консервов. На внутреннем рынке реализуется порядка 30% молочной и 60% мясной продукции.</w:t>
      </w:r>
    </w:p>
    <w:p w14:paraId="6343FF79" w14:textId="0D6C9A7A"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proofErr w:type="gramStart"/>
      <w:r w:rsidRPr="008910D4">
        <w:rPr>
          <w:rFonts w:ascii="Times New Roman" w:eastAsia="Times New Roman" w:hAnsi="Times New Roman"/>
          <w:sz w:val="30"/>
          <w:szCs w:val="30"/>
        </w:rPr>
        <w:t xml:space="preserve">Улучшилось качество молока: сортами «экстра» и «высший» реализовано 97,6% молока, что на 0,2 </w:t>
      </w:r>
      <w:proofErr w:type="spellStart"/>
      <w:r w:rsidRPr="008910D4">
        <w:rPr>
          <w:rFonts w:ascii="Times New Roman" w:eastAsia="Times New Roman" w:hAnsi="Times New Roman"/>
          <w:bCs/>
          <w:sz w:val="30"/>
          <w:szCs w:val="30"/>
        </w:rPr>
        <w:t>п.п</w:t>
      </w:r>
      <w:proofErr w:type="spellEnd"/>
      <w:r w:rsidRPr="008910D4">
        <w:rPr>
          <w:rFonts w:ascii="Times New Roman" w:eastAsia="Times New Roman" w:hAnsi="Times New Roman"/>
          <w:bCs/>
          <w:sz w:val="30"/>
          <w:szCs w:val="30"/>
        </w:rPr>
        <w:t xml:space="preserve">. 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больше, чем за </w:t>
      </w:r>
      <w:proofErr w:type="spellStart"/>
      <w:r w:rsidRPr="008910D4">
        <w:rPr>
          <w:rFonts w:ascii="Times New Roman" w:eastAsia="Times New Roman" w:hAnsi="Times New Roman"/>
          <w:sz w:val="30"/>
          <w:szCs w:val="30"/>
        </w:rPr>
        <w:t>соотвествующий</w:t>
      </w:r>
      <w:proofErr w:type="spellEnd"/>
      <w:r w:rsidRPr="008910D4">
        <w:rPr>
          <w:rFonts w:ascii="Times New Roman" w:eastAsia="Times New Roman" w:hAnsi="Times New Roman"/>
          <w:sz w:val="30"/>
          <w:szCs w:val="30"/>
        </w:rPr>
        <w:t xml:space="preserve"> период 2021 года. </w:t>
      </w:r>
      <w:proofErr w:type="gramEnd"/>
    </w:p>
    <w:p w14:paraId="42ACA4F1" w14:textId="03CFBB7A" w:rsidR="008910D4" w:rsidRPr="008910D4" w:rsidRDefault="008910D4" w:rsidP="00891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За январь-май 2022 г. в реальный сектор экономики и социальную сферу привлечено 1414,8 млн. рублей </w:t>
      </w:r>
      <w:r w:rsidRPr="008910D4">
        <w:rPr>
          <w:rFonts w:ascii="Times New Roman" w:hAnsi="Times New Roman"/>
          <w:b/>
          <w:sz w:val="30"/>
          <w:szCs w:val="30"/>
        </w:rPr>
        <w:t>инвестиций в основной капитал</w:t>
      </w:r>
      <w:r w:rsidRPr="008910D4">
        <w:rPr>
          <w:rFonts w:ascii="Times New Roman" w:hAnsi="Times New Roman"/>
          <w:sz w:val="30"/>
          <w:szCs w:val="30"/>
        </w:rPr>
        <w:t xml:space="preserve">, или 100,3% </w:t>
      </w:r>
      <w:r w:rsidRPr="008910D4">
        <w:rPr>
          <w:rFonts w:ascii="Times New Roman" w:hAnsi="Times New Roman"/>
          <w:i/>
          <w:sz w:val="30"/>
          <w:szCs w:val="30"/>
        </w:rPr>
        <w:t>(2 место в республике)</w:t>
      </w:r>
      <w:r w:rsidRPr="008910D4">
        <w:rPr>
          <w:rFonts w:ascii="Times New Roman" w:hAnsi="Times New Roman"/>
          <w:sz w:val="30"/>
          <w:szCs w:val="30"/>
        </w:rPr>
        <w:t xml:space="preserve"> к уровню января - мая 2021 г.</w:t>
      </w:r>
    </w:p>
    <w:p w14:paraId="74407F2C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Негативное влияние на прирост инвестиций оказывают следующие факторы:</w:t>
      </w:r>
    </w:p>
    <w:p w14:paraId="695BC214" w14:textId="0B2A9127" w:rsidR="008910D4" w:rsidRPr="008910D4" w:rsidRDefault="005B408C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резервирование денежных средств на транспортную и инженерную инфраструктуру</w:t>
      </w:r>
      <w:r w:rsidR="008910D4" w:rsidRPr="005B408C">
        <w:rPr>
          <w:rFonts w:ascii="Times New Roman" w:hAnsi="Times New Roman"/>
          <w:spacing w:val="-6"/>
          <w:sz w:val="30"/>
          <w:szCs w:val="30"/>
        </w:rPr>
        <w:t>;</w:t>
      </w:r>
    </w:p>
    <w:p w14:paraId="0031664A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дефицит бюджетных сре</w:t>
      </w:r>
      <w:proofErr w:type="gramStart"/>
      <w:r w:rsidRPr="008910D4">
        <w:rPr>
          <w:rFonts w:ascii="Times New Roman" w:hAnsi="Times New Roman"/>
          <w:spacing w:val="-6"/>
          <w:sz w:val="30"/>
          <w:szCs w:val="30"/>
        </w:rPr>
        <w:t>дств дл</w:t>
      </w:r>
      <w:proofErr w:type="gramEnd"/>
      <w:r w:rsidRPr="008910D4">
        <w:rPr>
          <w:rFonts w:ascii="Times New Roman" w:hAnsi="Times New Roman"/>
          <w:spacing w:val="-6"/>
          <w:sz w:val="30"/>
          <w:szCs w:val="30"/>
        </w:rPr>
        <w:t>я выполнения годового задания по капитальному ремонту организациями системы ЖКХ;</w:t>
      </w:r>
    </w:p>
    <w:p w14:paraId="022DE361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30"/>
          <w:szCs w:val="30"/>
        </w:rPr>
      </w:pPr>
      <w:r w:rsidRPr="008910D4">
        <w:rPr>
          <w:rFonts w:ascii="Times New Roman" w:hAnsi="Times New Roman"/>
          <w:iCs/>
          <w:spacing w:val="-6"/>
          <w:sz w:val="30"/>
          <w:szCs w:val="30"/>
        </w:rPr>
        <w:t xml:space="preserve">приостановка реализации отдельных значимых </w:t>
      </w:r>
      <w:proofErr w:type="spellStart"/>
      <w:r w:rsidRPr="008910D4">
        <w:rPr>
          <w:rFonts w:ascii="Times New Roman" w:hAnsi="Times New Roman"/>
          <w:iCs/>
          <w:spacing w:val="-6"/>
          <w:sz w:val="30"/>
          <w:szCs w:val="30"/>
        </w:rPr>
        <w:t>инвестроектов</w:t>
      </w:r>
      <w:proofErr w:type="spellEnd"/>
      <w:r w:rsidRPr="008910D4">
        <w:rPr>
          <w:rFonts w:ascii="Times New Roman" w:hAnsi="Times New Roman"/>
          <w:iCs/>
          <w:spacing w:val="-6"/>
          <w:sz w:val="30"/>
          <w:szCs w:val="30"/>
        </w:rPr>
        <w:t xml:space="preserve"> на общую сумму более 42 млн. рублей </w:t>
      </w:r>
      <w:r w:rsidRPr="00860C5B">
        <w:rPr>
          <w:rFonts w:ascii="Times New Roman" w:hAnsi="Times New Roman"/>
          <w:spacing w:val="-6"/>
          <w:sz w:val="30"/>
          <w:szCs w:val="30"/>
        </w:rPr>
        <w:t>(«Строительство и обслуживание фабрики по производству мягкой мебел</w:t>
      </w:r>
      <w:proofErr w:type="gramStart"/>
      <w:r w:rsidRPr="00860C5B">
        <w:rPr>
          <w:rFonts w:ascii="Times New Roman" w:hAnsi="Times New Roman"/>
          <w:spacing w:val="-6"/>
          <w:sz w:val="30"/>
          <w:szCs w:val="30"/>
        </w:rPr>
        <w:t>и ООО</w:t>
      </w:r>
      <w:proofErr w:type="gramEnd"/>
      <w:r w:rsidRPr="00860C5B">
        <w:rPr>
          <w:rFonts w:ascii="Times New Roman" w:hAnsi="Times New Roman"/>
          <w:spacing w:val="-6"/>
          <w:sz w:val="30"/>
          <w:szCs w:val="30"/>
        </w:rPr>
        <w:t xml:space="preserve"> «</w:t>
      </w:r>
      <w:proofErr w:type="spellStart"/>
      <w:r w:rsidRPr="00860C5B">
        <w:rPr>
          <w:rFonts w:ascii="Times New Roman" w:hAnsi="Times New Roman"/>
          <w:spacing w:val="-6"/>
          <w:sz w:val="30"/>
          <w:szCs w:val="30"/>
        </w:rPr>
        <w:t>Полиполь</w:t>
      </w:r>
      <w:proofErr w:type="spellEnd"/>
      <w:r w:rsidRPr="00860C5B">
        <w:rPr>
          <w:rFonts w:ascii="Times New Roman" w:hAnsi="Times New Roman"/>
          <w:spacing w:val="-6"/>
          <w:sz w:val="30"/>
          <w:szCs w:val="30"/>
        </w:rPr>
        <w:t xml:space="preserve"> Мебель Бел» - </w:t>
      </w:r>
      <w:r w:rsidRPr="00860C5B">
        <w:rPr>
          <w:rFonts w:ascii="Times New Roman" w:hAnsi="Times New Roman"/>
          <w:spacing w:val="-6"/>
          <w:sz w:val="30"/>
          <w:szCs w:val="30"/>
        </w:rPr>
        <w:br/>
        <w:t xml:space="preserve">35 млн. рублей, «Создание производства древесно-топливных гранул», </w:t>
      </w:r>
      <w:r w:rsidRPr="00860C5B">
        <w:rPr>
          <w:rFonts w:ascii="Times New Roman" w:hAnsi="Times New Roman"/>
          <w:spacing w:val="-6"/>
          <w:sz w:val="30"/>
          <w:szCs w:val="30"/>
        </w:rPr>
        <w:br/>
        <w:t>ООО «Мега гран»</w:t>
      </w:r>
      <w:r w:rsidRPr="00860C5B">
        <w:rPr>
          <w:rFonts w:ascii="Times New Roman" w:hAnsi="Times New Roman"/>
          <w:iCs/>
          <w:spacing w:val="-6"/>
          <w:sz w:val="30"/>
          <w:szCs w:val="30"/>
        </w:rPr>
        <w:t xml:space="preserve"> - </w:t>
      </w:r>
      <w:r w:rsidRPr="00860C5B">
        <w:rPr>
          <w:rFonts w:ascii="Times New Roman" w:hAnsi="Times New Roman"/>
          <w:spacing w:val="-6"/>
          <w:sz w:val="30"/>
          <w:szCs w:val="30"/>
        </w:rPr>
        <w:t>7,2 млн. рублей, «Расширение действующего производства ДСП», ОАО «</w:t>
      </w:r>
      <w:proofErr w:type="spellStart"/>
      <w:r w:rsidRPr="00860C5B">
        <w:rPr>
          <w:rFonts w:ascii="Times New Roman" w:hAnsi="Times New Roman"/>
          <w:spacing w:val="-6"/>
          <w:sz w:val="30"/>
          <w:szCs w:val="30"/>
        </w:rPr>
        <w:t>Ивацевичдрев</w:t>
      </w:r>
      <w:proofErr w:type="spellEnd"/>
      <w:r w:rsidRPr="00860C5B">
        <w:rPr>
          <w:rFonts w:ascii="Times New Roman" w:hAnsi="Times New Roman"/>
          <w:spacing w:val="-6"/>
          <w:sz w:val="30"/>
          <w:szCs w:val="30"/>
        </w:rPr>
        <w:t>»)</w:t>
      </w:r>
      <w:r w:rsidRPr="008910D4">
        <w:rPr>
          <w:rFonts w:ascii="Times New Roman" w:hAnsi="Times New Roman"/>
          <w:i/>
          <w:spacing w:val="-6"/>
          <w:sz w:val="30"/>
          <w:szCs w:val="30"/>
        </w:rPr>
        <w:t>;</w:t>
      </w:r>
    </w:p>
    <w:p w14:paraId="3578A016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lastRenderedPageBreak/>
        <w:t>прекращение финансирования строительства объектов за счет средств ЕБРР на 10 млн. евро.</w:t>
      </w:r>
    </w:p>
    <w:p w14:paraId="6FA23568" w14:textId="77777777" w:rsidR="008910D4" w:rsidRPr="008910D4" w:rsidRDefault="008910D4" w:rsidP="00891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10D4">
        <w:rPr>
          <w:rFonts w:ascii="Times New Roman" w:hAnsi="Times New Roman"/>
          <w:sz w:val="30"/>
          <w:szCs w:val="30"/>
        </w:rPr>
        <w:t xml:space="preserve">За январь-май 2022 г. по области за счет всех источников финансирования введено в эксплуатацию 260,4 тыс. кв. м общей площади </w:t>
      </w:r>
      <w:r w:rsidRPr="008910D4">
        <w:rPr>
          <w:rFonts w:ascii="Times New Roman" w:hAnsi="Times New Roman"/>
          <w:b/>
          <w:sz w:val="30"/>
          <w:szCs w:val="30"/>
        </w:rPr>
        <w:t>жилых домов</w:t>
      </w:r>
      <w:r w:rsidRPr="008910D4">
        <w:rPr>
          <w:rFonts w:ascii="Times New Roman" w:hAnsi="Times New Roman"/>
          <w:bCs/>
          <w:sz w:val="30"/>
          <w:szCs w:val="30"/>
        </w:rPr>
        <w:t>,</w:t>
      </w:r>
      <w:r w:rsidRPr="008910D4">
        <w:rPr>
          <w:rFonts w:ascii="Times New Roman" w:hAnsi="Times New Roman"/>
          <w:sz w:val="30"/>
          <w:szCs w:val="30"/>
        </w:rPr>
        <w:t xml:space="preserve"> или 40,7% к годовому заданию, в том числе </w:t>
      </w:r>
      <w:r w:rsidRPr="008910D4">
        <w:rPr>
          <w:rFonts w:ascii="Times New Roman" w:hAnsi="Times New Roman"/>
          <w:sz w:val="30"/>
          <w:szCs w:val="30"/>
        </w:rPr>
        <w:br/>
        <w:t xml:space="preserve">125,4 тыс. кв. метров для граждан, состоящих на учете нуждающихся в улучшении жилищных условий, с государственной поддержкой, или 57% к годовому заданию. </w:t>
      </w:r>
      <w:proofErr w:type="gramEnd"/>
    </w:p>
    <w:p w14:paraId="3CE7D75C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 xml:space="preserve">В текущем году запланирована реализация </w:t>
      </w:r>
      <w:r w:rsidRPr="008910D4">
        <w:rPr>
          <w:rFonts w:ascii="Times New Roman" w:hAnsi="Times New Roman"/>
          <w:b/>
          <w:spacing w:val="-6"/>
          <w:sz w:val="30"/>
          <w:szCs w:val="30"/>
        </w:rPr>
        <w:t>38 значимых инвестиционных проектов</w:t>
      </w:r>
      <w:r w:rsidRPr="008910D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с плановым объемом инвестиций на 2022 год 222,97 млн. рублей </w:t>
      </w:r>
      <w:r w:rsidRPr="008910D4">
        <w:rPr>
          <w:rFonts w:ascii="Times New Roman" w:hAnsi="Times New Roman"/>
          <w:i/>
          <w:spacing w:val="-6"/>
          <w:sz w:val="30"/>
          <w:szCs w:val="30"/>
        </w:rPr>
        <w:t>(общая</w:t>
      </w:r>
      <w:r w:rsidRPr="008910D4">
        <w:rPr>
          <w:rFonts w:ascii="Times New Roman" w:eastAsia="Times New Roman" w:hAnsi="Times New Roman"/>
          <w:i/>
          <w:sz w:val="30"/>
          <w:szCs w:val="30"/>
        </w:rPr>
        <w:t xml:space="preserve"> стоимость проектов 2,6 млрд. рублей),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фактически за 5 месяцев </w:t>
      </w:r>
      <w:proofErr w:type="spellStart"/>
      <w:r w:rsidRPr="008910D4">
        <w:rPr>
          <w:rFonts w:ascii="Times New Roman" w:eastAsia="Times New Roman" w:hAnsi="Times New Roman"/>
          <w:sz w:val="30"/>
          <w:szCs w:val="30"/>
        </w:rPr>
        <w:t>т.г</w:t>
      </w:r>
      <w:proofErr w:type="spellEnd"/>
      <w:r w:rsidRPr="008910D4">
        <w:rPr>
          <w:rFonts w:ascii="Times New Roman" w:eastAsia="Times New Roman" w:hAnsi="Times New Roman"/>
          <w:sz w:val="30"/>
          <w:szCs w:val="30"/>
        </w:rPr>
        <w:t>. освоено 47,8 млн. рублей при плане на соответствующий период 42,3 млн. рублей.</w:t>
      </w:r>
    </w:p>
    <w:p w14:paraId="253DB293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proofErr w:type="gramStart"/>
      <w:r w:rsidRPr="008910D4">
        <w:rPr>
          <w:rFonts w:ascii="Times New Roman" w:hAnsi="Times New Roman"/>
          <w:sz w:val="30"/>
          <w:szCs w:val="30"/>
        </w:rPr>
        <w:t xml:space="preserve">Сохраняется ряд проблем в реализации инвестиционных проектов по причине </w:t>
      </w:r>
      <w:proofErr w:type="spellStart"/>
      <w:r w:rsidRPr="008910D4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давления </w:t>
      </w:r>
      <w:r w:rsidRPr="008910D4">
        <w:rPr>
          <w:rFonts w:ascii="Times New Roman" w:hAnsi="Times New Roman"/>
          <w:spacing w:val="-6"/>
          <w:sz w:val="30"/>
          <w:szCs w:val="30"/>
        </w:rPr>
        <w:t xml:space="preserve">в отношении Республики Беларусь: несвоевременная поставка и </w:t>
      </w:r>
      <w:r w:rsidRPr="008910D4">
        <w:rPr>
          <w:rFonts w:ascii="Times New Roman" w:hAnsi="Times New Roman"/>
          <w:sz w:val="30"/>
          <w:szCs w:val="30"/>
        </w:rPr>
        <w:t xml:space="preserve">перенос сроков поставки оборудования по имеющимся контрактам из стран Европейского союза, смена поставщика оборудования </w:t>
      </w:r>
      <w:r w:rsidRPr="008910D4">
        <w:rPr>
          <w:rFonts w:ascii="Times New Roman" w:hAnsi="Times New Roman"/>
          <w:i/>
          <w:sz w:val="30"/>
          <w:szCs w:val="30"/>
        </w:rPr>
        <w:t>(ОАО «Полесье», ОАО «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Березастройматериалы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>», ОАО «САЛЕО-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Кобрин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 xml:space="preserve">», ПУП «Силикон 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Материалз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>»),</w:t>
      </w:r>
      <w:r w:rsidRPr="008910D4">
        <w:rPr>
          <w:rFonts w:ascii="Times New Roman" w:hAnsi="Times New Roman"/>
          <w:sz w:val="30"/>
          <w:szCs w:val="30"/>
        </w:rPr>
        <w:t xml:space="preserve"> необходимость проработки новых вариантов транспортной логистики, приостановка </w:t>
      </w:r>
      <w:r w:rsidRPr="008910D4">
        <w:rPr>
          <w:rFonts w:ascii="Times New Roman" w:hAnsi="Times New Roman"/>
          <w:i/>
          <w:sz w:val="30"/>
          <w:szCs w:val="30"/>
        </w:rPr>
        <w:t>(ООО «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Полиполь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 xml:space="preserve"> Мебель Бел»)</w:t>
      </w:r>
      <w:r w:rsidRPr="008910D4">
        <w:rPr>
          <w:rFonts w:ascii="Times New Roman" w:hAnsi="Times New Roman"/>
          <w:sz w:val="30"/>
          <w:szCs w:val="30"/>
        </w:rPr>
        <w:t>, а также неритмичность и увеличение сроков финансирования проектов</w:t>
      </w:r>
      <w:proofErr w:type="gramEnd"/>
      <w:r w:rsidRPr="008910D4">
        <w:rPr>
          <w:rFonts w:ascii="Times New Roman" w:hAnsi="Times New Roman"/>
          <w:sz w:val="30"/>
          <w:szCs w:val="30"/>
        </w:rPr>
        <w:t xml:space="preserve"> </w:t>
      </w:r>
      <w:r w:rsidRPr="008910D4">
        <w:rPr>
          <w:rFonts w:ascii="Times New Roman" w:hAnsi="Times New Roman"/>
          <w:i/>
          <w:sz w:val="30"/>
          <w:szCs w:val="30"/>
        </w:rPr>
        <w:t>(</w:t>
      </w:r>
      <w:proofErr w:type="gramStart"/>
      <w:r w:rsidRPr="008910D4">
        <w:rPr>
          <w:rFonts w:ascii="Times New Roman" w:hAnsi="Times New Roman"/>
          <w:i/>
          <w:sz w:val="30"/>
          <w:szCs w:val="30"/>
        </w:rPr>
        <w:t xml:space="preserve">ПУП «Силикон </w:t>
      </w:r>
      <w:proofErr w:type="spellStart"/>
      <w:r w:rsidRPr="008910D4">
        <w:rPr>
          <w:rFonts w:ascii="Times New Roman" w:hAnsi="Times New Roman"/>
          <w:i/>
          <w:sz w:val="30"/>
          <w:szCs w:val="30"/>
        </w:rPr>
        <w:t>Материалз</w:t>
      </w:r>
      <w:proofErr w:type="spellEnd"/>
      <w:r w:rsidRPr="008910D4">
        <w:rPr>
          <w:rFonts w:ascii="Times New Roman" w:hAnsi="Times New Roman"/>
          <w:i/>
          <w:sz w:val="30"/>
          <w:szCs w:val="30"/>
        </w:rPr>
        <w:t>»</w:t>
      </w:r>
      <w:r w:rsidRPr="008910D4">
        <w:rPr>
          <w:rFonts w:ascii="Times New Roman" w:hAnsi="Times New Roman"/>
          <w:i/>
          <w:spacing w:val="-6"/>
          <w:sz w:val="30"/>
          <w:szCs w:val="30"/>
        </w:rPr>
        <w:t>)</w:t>
      </w:r>
      <w:r w:rsidRPr="008910D4">
        <w:rPr>
          <w:rFonts w:ascii="Times New Roman" w:hAnsi="Times New Roman"/>
          <w:spacing w:val="-6"/>
          <w:sz w:val="30"/>
          <w:szCs w:val="30"/>
        </w:rPr>
        <w:t xml:space="preserve"> и др.</w:t>
      </w:r>
      <w:proofErr w:type="gramEnd"/>
    </w:p>
    <w:p w14:paraId="4AF87630" w14:textId="6531B5C9" w:rsidR="008910D4" w:rsidRPr="008910D4" w:rsidRDefault="008910D4" w:rsidP="008910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В сфере </w:t>
      </w:r>
      <w:r w:rsidRPr="008910D4">
        <w:rPr>
          <w:rFonts w:ascii="Times New Roman" w:hAnsi="Times New Roman"/>
          <w:b/>
          <w:sz w:val="30"/>
          <w:szCs w:val="30"/>
        </w:rPr>
        <w:t xml:space="preserve">торговли </w:t>
      </w:r>
      <w:r w:rsidRPr="008910D4">
        <w:rPr>
          <w:rFonts w:ascii="Times New Roman" w:hAnsi="Times New Roman"/>
          <w:sz w:val="30"/>
          <w:szCs w:val="30"/>
        </w:rPr>
        <w:t xml:space="preserve">темп роста розничного товарооборота через все каналы реализации за январь-май </w:t>
      </w:r>
      <w:r w:rsidR="00860C5B">
        <w:rPr>
          <w:rFonts w:ascii="Times New Roman" w:hAnsi="Times New Roman"/>
          <w:sz w:val="30"/>
          <w:szCs w:val="30"/>
        </w:rPr>
        <w:t>2022 г.</w:t>
      </w:r>
      <w:r w:rsidRPr="008910D4">
        <w:rPr>
          <w:rFonts w:ascii="Times New Roman" w:hAnsi="Times New Roman"/>
          <w:sz w:val="30"/>
          <w:szCs w:val="30"/>
        </w:rPr>
        <w:t xml:space="preserve"> составил 99,8%, оптового – 88,1%, товарооборота общественного питания – 101,5%. </w:t>
      </w:r>
    </w:p>
    <w:p w14:paraId="38DADF89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Снижение покупательской активности населения и розничного товарооборота обусловлено:</w:t>
      </w:r>
    </w:p>
    <w:p w14:paraId="3FBE6B47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 xml:space="preserve">увеличением покупок через </w:t>
      </w:r>
      <w:proofErr w:type="gramStart"/>
      <w:r w:rsidRPr="008910D4">
        <w:rPr>
          <w:rFonts w:ascii="Times New Roman" w:hAnsi="Times New Roman"/>
          <w:spacing w:val="-6"/>
          <w:sz w:val="30"/>
          <w:szCs w:val="30"/>
        </w:rPr>
        <w:t>интернет-магазины</w:t>
      </w:r>
      <w:proofErr w:type="gramEnd"/>
      <w:r w:rsidRPr="008910D4">
        <w:rPr>
          <w:rFonts w:ascii="Times New Roman" w:hAnsi="Times New Roman"/>
          <w:spacing w:val="-6"/>
          <w:sz w:val="30"/>
          <w:szCs w:val="30"/>
        </w:rPr>
        <w:t>;</w:t>
      </w:r>
    </w:p>
    <w:p w14:paraId="07265AD6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систематическим ростом стоимости услуг;</w:t>
      </w:r>
    </w:p>
    <w:p w14:paraId="657787A0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910D4">
        <w:rPr>
          <w:rFonts w:ascii="Times New Roman" w:hAnsi="Times New Roman"/>
          <w:spacing w:val="-6"/>
          <w:sz w:val="30"/>
          <w:szCs w:val="30"/>
        </w:rPr>
        <w:t>активизацией совершения покупок в республике Польша.</w:t>
      </w:r>
    </w:p>
    <w:p w14:paraId="359AF4B2" w14:textId="77777777" w:rsidR="008910D4" w:rsidRPr="008910D4" w:rsidRDefault="008910D4" w:rsidP="008910D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  <w:lang w:eastAsia="x-none"/>
        </w:rPr>
        <w:tab/>
      </w:r>
      <w:r w:rsidRPr="008910D4">
        <w:rPr>
          <w:rFonts w:ascii="Times New Roman" w:eastAsia="Times New Roman" w:hAnsi="Times New Roman"/>
          <w:sz w:val="30"/>
          <w:szCs w:val="30"/>
        </w:rPr>
        <w:t>За отчетный период текущего года организациями торговли и производителями Брестской области принимались меры по полноте удовлетворения потребительского спроса населения. В результате срывов поставок по основным группам товаров допущено не было.</w:t>
      </w:r>
    </w:p>
    <w:p w14:paraId="14AA15E7" w14:textId="0CAC59D0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В </w:t>
      </w:r>
      <w:r w:rsidRPr="008910D4">
        <w:rPr>
          <w:rFonts w:ascii="Times New Roman" w:hAnsi="Times New Roman"/>
          <w:b/>
          <w:sz w:val="30"/>
          <w:szCs w:val="30"/>
        </w:rPr>
        <w:t>сфере услуг</w:t>
      </w:r>
      <w:r w:rsidRPr="008910D4">
        <w:rPr>
          <w:rFonts w:ascii="Times New Roman" w:hAnsi="Times New Roman"/>
          <w:sz w:val="30"/>
          <w:szCs w:val="30"/>
        </w:rPr>
        <w:t xml:space="preserve"> рост добавленной стоимости по итогам 5 месяцев </w:t>
      </w:r>
      <w:r w:rsidR="00860C5B">
        <w:rPr>
          <w:rFonts w:ascii="Times New Roman" w:hAnsi="Times New Roman"/>
          <w:sz w:val="30"/>
          <w:szCs w:val="30"/>
        </w:rPr>
        <w:t>2022 г.</w:t>
      </w:r>
      <w:r w:rsidRPr="008910D4">
        <w:rPr>
          <w:rFonts w:ascii="Times New Roman" w:hAnsi="Times New Roman"/>
          <w:sz w:val="30"/>
          <w:szCs w:val="30"/>
        </w:rPr>
        <w:t xml:space="preserve"> </w:t>
      </w:r>
      <w:r w:rsidRPr="008910D4">
        <w:rPr>
          <w:rFonts w:ascii="Times New Roman" w:hAnsi="Times New Roman"/>
          <w:spacing w:val="-4"/>
          <w:sz w:val="30"/>
          <w:szCs w:val="30"/>
        </w:rPr>
        <w:t>обеспечен</w:t>
      </w:r>
      <w:r w:rsidRPr="008910D4">
        <w:rPr>
          <w:rFonts w:ascii="Times New Roman" w:hAnsi="Times New Roman"/>
          <w:sz w:val="30"/>
          <w:szCs w:val="30"/>
        </w:rPr>
        <w:t xml:space="preserve"> по информации и связи – на 9,7%, услугам по временному проживанию и питанию – на 1,2%, в здравоохранении и социальных услугах – на 0,9%, творчестве, спорте, развлечениях и отдыхе – на 5,7%.</w:t>
      </w:r>
    </w:p>
    <w:p w14:paraId="5C16EC19" w14:textId="25AE305F" w:rsidR="008910D4" w:rsidRPr="008910D4" w:rsidRDefault="008910D4" w:rsidP="0089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b/>
          <w:sz w:val="30"/>
          <w:szCs w:val="30"/>
        </w:rPr>
        <w:t>Экспорт товаров</w:t>
      </w:r>
      <w:r w:rsidRPr="008910D4">
        <w:rPr>
          <w:rFonts w:ascii="Times New Roman" w:hAnsi="Times New Roman"/>
          <w:sz w:val="30"/>
          <w:szCs w:val="30"/>
        </w:rPr>
        <w:t xml:space="preserve"> в целом по области за январь-апрель 2022 г. составил 1049,8 млн. долл. США и вырос по сравнению с январем-апрелем 2021 г. на 9,4%.</w:t>
      </w:r>
    </w:p>
    <w:p w14:paraId="766C6939" w14:textId="77777777" w:rsidR="008910D4" w:rsidRPr="008910D4" w:rsidRDefault="008910D4" w:rsidP="0089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Традиционно область лидирует в республике по объемам экспорта сельхозпродукции и продуктов питания. За январь-апрель 2022 г. объем </w:t>
      </w:r>
      <w:r w:rsidRPr="008910D4">
        <w:rPr>
          <w:rFonts w:ascii="Times New Roman" w:hAnsi="Times New Roman"/>
          <w:sz w:val="30"/>
          <w:szCs w:val="30"/>
        </w:rPr>
        <w:lastRenderedPageBreak/>
        <w:t xml:space="preserve">экспорта составил 585,2 млн. долл. США, или 26,8% от республиканского объема, темп роста – 114,2%. </w:t>
      </w:r>
    </w:p>
    <w:p w14:paraId="380DB05C" w14:textId="77777777" w:rsidR="008910D4" w:rsidRPr="008910D4" w:rsidRDefault="008910D4" w:rsidP="008910D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10D4">
        <w:rPr>
          <w:rFonts w:ascii="Times New Roman" w:hAnsi="Times New Roman"/>
          <w:sz w:val="30"/>
          <w:szCs w:val="30"/>
        </w:rPr>
        <w:t>На долю ЕАЭС приходилось 65,6% экспорта (689,1 млн. долл. США, темп роста 106%), в том числе РФ – 62,2% (653,1 млн. долл. США, 108,3%); стран Евросоюза – 23,5% (247,2 млн. долл. США, 145%); прочих стран – 10,8% (113,5 млн. долл. США, 81,6%).</w:t>
      </w:r>
      <w:proofErr w:type="gramEnd"/>
      <w:r w:rsidRPr="008910D4">
        <w:rPr>
          <w:rFonts w:ascii="Times New Roman" w:hAnsi="Times New Roman"/>
          <w:sz w:val="30"/>
          <w:szCs w:val="30"/>
        </w:rPr>
        <w:t xml:space="preserve"> Поставки осуществлялись в 81 страну, открыто 3 </w:t>
      </w:r>
      <w:proofErr w:type="gramStart"/>
      <w:r w:rsidRPr="008910D4">
        <w:rPr>
          <w:rFonts w:ascii="Times New Roman" w:hAnsi="Times New Roman"/>
          <w:sz w:val="30"/>
          <w:szCs w:val="30"/>
        </w:rPr>
        <w:t>новых</w:t>
      </w:r>
      <w:proofErr w:type="gramEnd"/>
      <w:r w:rsidRPr="008910D4">
        <w:rPr>
          <w:rFonts w:ascii="Times New Roman" w:hAnsi="Times New Roman"/>
          <w:sz w:val="30"/>
          <w:szCs w:val="30"/>
        </w:rPr>
        <w:t xml:space="preserve"> рынка сбыта: Мавритания (сухое молоко), Гондурас и Сенегал (одежда для праздников).</w:t>
      </w:r>
    </w:p>
    <w:p w14:paraId="00338E9F" w14:textId="75D6B9FB"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С июня </w:t>
      </w:r>
      <w:r w:rsidR="00860C5B">
        <w:rPr>
          <w:rFonts w:ascii="Times New Roman" w:hAnsi="Times New Roman"/>
          <w:sz w:val="30"/>
          <w:szCs w:val="30"/>
        </w:rPr>
        <w:t>2022 г</w:t>
      </w:r>
      <w:r w:rsidRPr="008910D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910D4">
        <w:rPr>
          <w:rFonts w:ascii="Times New Roman" w:hAnsi="Times New Roman"/>
          <w:sz w:val="30"/>
          <w:szCs w:val="30"/>
        </w:rPr>
        <w:t>санкционное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давление серьезно ударило по </w:t>
      </w:r>
      <w:r w:rsidRPr="008910D4">
        <w:rPr>
          <w:rFonts w:ascii="Times New Roman" w:hAnsi="Times New Roman"/>
          <w:b/>
          <w:sz w:val="30"/>
          <w:szCs w:val="30"/>
        </w:rPr>
        <w:t>деревообрабатывающим предприятиям</w:t>
      </w:r>
      <w:r w:rsidRPr="008910D4">
        <w:rPr>
          <w:rFonts w:ascii="Times New Roman" w:hAnsi="Times New Roman"/>
          <w:sz w:val="30"/>
          <w:szCs w:val="30"/>
        </w:rPr>
        <w:t xml:space="preserve"> области. При этом предприятия планомерно осуществляют переориентацию с рынков ЕС на другие рынки сбыта, прорабатываются возможности поставки продукции в Китай, Иран, Турцию, РФ. </w:t>
      </w:r>
    </w:p>
    <w:p w14:paraId="54F30B07" w14:textId="49A9C293" w:rsidR="008910D4" w:rsidRPr="008910D4" w:rsidRDefault="008910D4" w:rsidP="008910D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>В</w:t>
      </w:r>
      <w:r w:rsidR="00860C5B">
        <w:rPr>
          <w:rFonts w:ascii="Times New Roman" w:hAnsi="Times New Roman"/>
          <w:sz w:val="30"/>
          <w:szCs w:val="30"/>
        </w:rPr>
        <w:t>е</w:t>
      </w:r>
      <w:r w:rsidRPr="008910D4">
        <w:rPr>
          <w:rFonts w:ascii="Times New Roman" w:hAnsi="Times New Roman"/>
          <w:sz w:val="30"/>
          <w:szCs w:val="30"/>
        </w:rPr>
        <w:t>дется работа по увеличению объемов поставки в Казахстан, Кыргызстан, Азербайджан, Узбекистан, Таджикистан. Основными проблемами для быстрейшего увеличения объемов поставки в данные регионы являются большая удаленность данных рынков и конкуренция со стороны производителей аналогичной продукции из РФ</w:t>
      </w:r>
    </w:p>
    <w:p w14:paraId="0AFAFE43" w14:textId="226E2BD0" w:rsidR="008910D4" w:rsidRPr="008910D4" w:rsidRDefault="008910D4" w:rsidP="008910D4">
      <w:pPr>
        <w:spacing w:after="0" w:line="240" w:lineRule="auto"/>
        <w:ind w:firstLine="698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b/>
          <w:sz w:val="30"/>
          <w:szCs w:val="30"/>
        </w:rPr>
        <w:t>Экспорт услуг</w:t>
      </w:r>
      <w:r w:rsidRPr="008910D4">
        <w:rPr>
          <w:rFonts w:ascii="Times New Roman" w:hAnsi="Times New Roman"/>
          <w:sz w:val="30"/>
          <w:szCs w:val="30"/>
        </w:rPr>
        <w:t xml:space="preserve"> в целом по области за январь-апрель 2022 г. составил 116,6 млн. долл. США, или 90,8% к январю-апрелю 2022 года</w:t>
      </w:r>
      <w:r w:rsidR="00860C5B">
        <w:rPr>
          <w:rFonts w:ascii="Times New Roman" w:hAnsi="Times New Roman"/>
          <w:sz w:val="30"/>
          <w:szCs w:val="30"/>
        </w:rPr>
        <w:t>.</w:t>
      </w:r>
    </w:p>
    <w:p w14:paraId="59F915B9" w14:textId="04CF7744" w:rsidR="008910D4" w:rsidRPr="008910D4" w:rsidRDefault="008910D4" w:rsidP="008910D4">
      <w:pPr>
        <w:spacing w:after="0" w:line="240" w:lineRule="auto"/>
        <w:ind w:firstLine="698"/>
        <w:jc w:val="both"/>
        <w:rPr>
          <w:rFonts w:ascii="Times New Roman" w:hAnsi="Times New Roman"/>
          <w:sz w:val="30"/>
          <w:szCs w:val="30"/>
        </w:rPr>
      </w:pPr>
      <w:proofErr w:type="gramStart"/>
      <w:r w:rsidRPr="008910D4">
        <w:rPr>
          <w:rFonts w:ascii="Times New Roman" w:hAnsi="Times New Roman"/>
          <w:sz w:val="30"/>
          <w:szCs w:val="30"/>
        </w:rPr>
        <w:t xml:space="preserve">Снижение темпа роста экспорта обусловлено падением экспорта строительных услуг на 62,3% преимущественно за счет строительных услуг, оказываемых вне территории Республики Беларусь (темп роста 32,6%), а также прочих деловых услуг </w:t>
      </w:r>
      <w:r w:rsidR="00860C5B">
        <w:rPr>
          <w:rFonts w:ascii="Times New Roman" w:hAnsi="Times New Roman"/>
          <w:sz w:val="30"/>
          <w:szCs w:val="30"/>
        </w:rPr>
        <w:t>–</w:t>
      </w:r>
      <w:r w:rsidRPr="008910D4">
        <w:rPr>
          <w:rFonts w:ascii="Times New Roman" w:hAnsi="Times New Roman"/>
          <w:sz w:val="30"/>
          <w:szCs w:val="30"/>
        </w:rPr>
        <w:t xml:space="preserve"> на 46,2%</w:t>
      </w:r>
      <w:r w:rsidR="00552574">
        <w:rPr>
          <w:rFonts w:ascii="Times New Roman" w:hAnsi="Times New Roman"/>
          <w:sz w:val="30"/>
          <w:szCs w:val="30"/>
        </w:rPr>
        <w:t xml:space="preserve">, </w:t>
      </w:r>
      <w:r w:rsidRPr="008910D4">
        <w:rPr>
          <w:rFonts w:ascii="Times New Roman" w:hAnsi="Times New Roman"/>
          <w:sz w:val="30"/>
          <w:szCs w:val="30"/>
        </w:rPr>
        <w:t xml:space="preserve"> за счет падения экспорта услуг по ремонту оборудования и транспортных средств (</w:t>
      </w:r>
      <w:r w:rsidRPr="008910D4">
        <w:rPr>
          <w:rFonts w:ascii="Times New Roman" w:eastAsia="Times New Roman" w:hAnsi="Times New Roman"/>
          <w:sz w:val="30"/>
          <w:szCs w:val="30"/>
        </w:rPr>
        <w:t>ОАО «558 Авиационный ремонтный завод») с 13,4 млн. долл. США за январь-апрель 2021 г. до 2,1 млн. долл</w:t>
      </w:r>
      <w:proofErr w:type="gramEnd"/>
      <w:r w:rsidRPr="008910D4">
        <w:rPr>
          <w:rFonts w:ascii="Times New Roman" w:eastAsia="Times New Roman" w:hAnsi="Times New Roman"/>
          <w:sz w:val="30"/>
          <w:szCs w:val="30"/>
        </w:rPr>
        <w:t>. США за аналогичный период 2022 года.</w:t>
      </w:r>
    </w:p>
    <w:p w14:paraId="7BA1A56A" w14:textId="0B3AECE7" w:rsidR="00C40B02" w:rsidRPr="008910D4" w:rsidRDefault="007246BB" w:rsidP="008910D4">
      <w:pPr>
        <w:spacing w:after="0" w:line="240" w:lineRule="auto"/>
        <w:ind w:firstLine="698"/>
        <w:jc w:val="both"/>
        <w:rPr>
          <w:rFonts w:ascii="Times New Roman" w:hAnsi="Times New Roman"/>
          <w:b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ab/>
      </w:r>
      <w:r w:rsidR="00C40B02" w:rsidRPr="008910D4">
        <w:rPr>
          <w:rFonts w:ascii="Times New Roman" w:hAnsi="Times New Roman"/>
          <w:b/>
          <w:sz w:val="30"/>
          <w:szCs w:val="30"/>
        </w:rPr>
        <w:t>Номинальная начисленная среднемесячная заработная плата</w:t>
      </w:r>
      <w:r w:rsidR="00C40B02" w:rsidRPr="008910D4">
        <w:rPr>
          <w:rFonts w:ascii="Times New Roman" w:hAnsi="Times New Roman"/>
          <w:sz w:val="30"/>
          <w:szCs w:val="30"/>
        </w:rPr>
        <w:t xml:space="preserve"> в январе-</w:t>
      </w:r>
      <w:r w:rsidR="000D27FC" w:rsidRPr="008910D4">
        <w:rPr>
          <w:rFonts w:ascii="Times New Roman" w:hAnsi="Times New Roman"/>
          <w:sz w:val="30"/>
          <w:szCs w:val="30"/>
        </w:rPr>
        <w:t>мае</w:t>
      </w:r>
      <w:r w:rsidR="00966A68" w:rsidRPr="008910D4">
        <w:rPr>
          <w:rFonts w:ascii="Times New Roman" w:hAnsi="Times New Roman"/>
          <w:sz w:val="30"/>
          <w:szCs w:val="30"/>
        </w:rPr>
        <w:t xml:space="preserve"> 2022 г. в области составила </w:t>
      </w:r>
      <w:r w:rsidR="000D27FC" w:rsidRPr="008910D4">
        <w:rPr>
          <w:rFonts w:ascii="Times New Roman" w:hAnsi="Times New Roman"/>
          <w:sz w:val="30"/>
          <w:szCs w:val="30"/>
        </w:rPr>
        <w:t>1305,1</w:t>
      </w:r>
      <w:r w:rsidR="00C40B02" w:rsidRPr="008910D4">
        <w:rPr>
          <w:rFonts w:ascii="Times New Roman" w:hAnsi="Times New Roman"/>
          <w:sz w:val="30"/>
          <w:szCs w:val="30"/>
        </w:rPr>
        <w:t xml:space="preserve"> руб.</w:t>
      </w:r>
      <w:r w:rsidR="00C40B02" w:rsidRPr="008910D4">
        <w:rPr>
          <w:rFonts w:ascii="Times New Roman" w:hAnsi="Times New Roman"/>
          <w:i/>
          <w:sz w:val="30"/>
          <w:szCs w:val="30"/>
        </w:rPr>
        <w:t>,</w:t>
      </w:r>
      <w:r w:rsidR="00C40B02" w:rsidRPr="008910D4">
        <w:rPr>
          <w:rFonts w:ascii="Times New Roman" w:hAnsi="Times New Roman"/>
          <w:sz w:val="30"/>
          <w:szCs w:val="30"/>
        </w:rPr>
        <w:t xml:space="preserve"> в том числе в </w:t>
      </w:r>
      <w:r w:rsidR="000D27FC" w:rsidRPr="008910D4">
        <w:rPr>
          <w:rFonts w:ascii="Times New Roman" w:hAnsi="Times New Roman"/>
          <w:sz w:val="30"/>
          <w:szCs w:val="30"/>
        </w:rPr>
        <w:t>мае</w:t>
      </w:r>
      <w:r w:rsidR="00C40B02" w:rsidRPr="008910D4">
        <w:rPr>
          <w:rFonts w:ascii="Times New Roman" w:hAnsi="Times New Roman"/>
          <w:sz w:val="30"/>
          <w:szCs w:val="30"/>
        </w:rPr>
        <w:t> –</w:t>
      </w:r>
      <w:r w:rsidR="000D27FC" w:rsidRPr="008910D4">
        <w:rPr>
          <w:rFonts w:ascii="Times New Roman" w:hAnsi="Times New Roman"/>
          <w:sz w:val="30"/>
          <w:szCs w:val="30"/>
        </w:rPr>
        <w:t xml:space="preserve"> 1341,2</w:t>
      </w:r>
      <w:r w:rsidR="00C40B02" w:rsidRPr="008910D4">
        <w:rPr>
          <w:rFonts w:ascii="Times New Roman" w:hAnsi="Times New Roman"/>
          <w:sz w:val="30"/>
          <w:szCs w:val="30"/>
        </w:rPr>
        <w:t xml:space="preserve"> руб., тем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>п роста по сравнению с соответствующими периодами 2021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 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>года составил: номинальной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 xml:space="preserve"> – 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114,6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 xml:space="preserve">% и 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113,8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 xml:space="preserve">%, реальной – 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100,5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 xml:space="preserve">% и </w:t>
      </w:r>
      <w:r w:rsidR="000D27FC" w:rsidRPr="008910D4">
        <w:rPr>
          <w:rFonts w:ascii="Times New Roman" w:hAnsi="Times New Roman"/>
          <w:spacing w:val="-2"/>
          <w:sz w:val="30"/>
          <w:szCs w:val="30"/>
        </w:rPr>
        <w:t>97,3</w:t>
      </w:r>
      <w:r w:rsidR="00C40B02" w:rsidRPr="008910D4">
        <w:rPr>
          <w:rFonts w:ascii="Times New Roman" w:hAnsi="Times New Roman"/>
          <w:spacing w:val="-2"/>
          <w:sz w:val="30"/>
          <w:szCs w:val="30"/>
        </w:rPr>
        <w:t>% соответственно.</w:t>
      </w:r>
      <w:r w:rsidR="00C40B02" w:rsidRPr="008910D4">
        <w:rPr>
          <w:rFonts w:ascii="Times New Roman" w:hAnsi="Times New Roman"/>
          <w:b/>
          <w:sz w:val="30"/>
          <w:szCs w:val="30"/>
        </w:rPr>
        <w:t xml:space="preserve"> </w:t>
      </w:r>
    </w:p>
    <w:p w14:paraId="5B4BBABB" w14:textId="7B083D5D" w:rsidR="008910D4" w:rsidRPr="008910D4" w:rsidRDefault="008910D4" w:rsidP="008910D4">
      <w:pPr>
        <w:widowControl w:val="0"/>
        <w:shd w:val="clear" w:color="auto" w:fill="FFFFFF"/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На </w:t>
      </w:r>
      <w:r w:rsidRPr="008910D4">
        <w:rPr>
          <w:rFonts w:ascii="Times New Roman" w:hAnsi="Times New Roman"/>
          <w:b/>
          <w:sz w:val="30"/>
          <w:szCs w:val="30"/>
        </w:rPr>
        <w:t>рынке труда</w:t>
      </w:r>
      <w:r w:rsidRPr="008910D4">
        <w:rPr>
          <w:rFonts w:ascii="Times New Roman" w:hAnsi="Times New Roman"/>
          <w:sz w:val="30"/>
          <w:szCs w:val="30"/>
        </w:rPr>
        <w:t xml:space="preserve"> области ситуация управляемая. Уровень зарегистрированной безработицы на 01.06.2022 составил 0,2%</w:t>
      </w:r>
      <w:r w:rsidR="00860C5B">
        <w:rPr>
          <w:rFonts w:ascii="Times New Roman" w:hAnsi="Times New Roman"/>
          <w:sz w:val="30"/>
          <w:szCs w:val="30"/>
        </w:rPr>
        <w:t>.</w:t>
      </w:r>
    </w:p>
    <w:p w14:paraId="03477A2B" w14:textId="77777777" w:rsidR="008910D4" w:rsidRPr="008910D4" w:rsidRDefault="008910D4" w:rsidP="008910D4">
      <w:pPr>
        <w:widowControl w:val="0"/>
        <w:shd w:val="clear" w:color="auto" w:fill="FFFFFF"/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На 01.06.2022 численность безработных составила 1,3 тыс. человек (на 01.06.2021 – 1,6 тыс. чел.), в службу занятости области заявлено 10,6 тыс. вакансий (на 01.06.2021 – 9,9 тыс. вакансий). </w:t>
      </w:r>
    </w:p>
    <w:p w14:paraId="68267C1D" w14:textId="77777777" w:rsidR="008910D4" w:rsidRPr="008910D4" w:rsidRDefault="008910D4" w:rsidP="008910D4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С целью сохранения трудовых коллективов и производств в условиях </w:t>
      </w:r>
      <w:proofErr w:type="spellStart"/>
      <w:r w:rsidRPr="008910D4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8910D4">
        <w:rPr>
          <w:rFonts w:ascii="Times New Roman" w:hAnsi="Times New Roman"/>
          <w:sz w:val="30"/>
          <w:szCs w:val="30"/>
        </w:rPr>
        <w:t xml:space="preserve"> давления ряд предприятий вынуждено прибегают к работе в режиме неполной занятости. В январе-апреле 2022 г. в области </w:t>
      </w:r>
      <w:r w:rsidRPr="008910D4">
        <w:rPr>
          <w:rFonts w:ascii="Times New Roman" w:hAnsi="Times New Roman"/>
          <w:sz w:val="30"/>
          <w:szCs w:val="30"/>
          <w:shd w:val="clear" w:color="auto" w:fill="FFFFFF"/>
        </w:rPr>
        <w:t>режим вынужденной неполной занятости был установлен у</w:t>
      </w:r>
      <w:r w:rsidRPr="008910D4">
        <w:rPr>
          <w:rFonts w:ascii="Times New Roman" w:hAnsi="Times New Roman"/>
          <w:sz w:val="30"/>
          <w:szCs w:val="30"/>
        </w:rPr>
        <w:t xml:space="preserve"> 12,4 тыс. работников (3,2% от списочной численности работников),</w:t>
      </w:r>
      <w:r w:rsidRPr="008910D4">
        <w:rPr>
          <w:rFonts w:ascii="Times New Roman" w:hAnsi="Times New Roman"/>
          <w:sz w:val="30"/>
          <w:szCs w:val="30"/>
          <w:shd w:val="clear" w:color="auto" w:fill="FFFFFF"/>
        </w:rPr>
        <w:t xml:space="preserve"> из них 2,7 тыс. человек работали по неполному рабочему времени, 9,7 тыс. человек были в </w:t>
      </w:r>
      <w:r w:rsidRPr="008910D4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отпусках по инициативе нанимателя</w:t>
      </w:r>
      <w:r w:rsidRPr="008910D4">
        <w:rPr>
          <w:rFonts w:ascii="Times New Roman" w:hAnsi="Times New Roman"/>
          <w:sz w:val="30"/>
          <w:szCs w:val="30"/>
        </w:rPr>
        <w:t>; в простоях находились 3,7 тыс. человек (0,9%).</w:t>
      </w:r>
    </w:p>
    <w:p w14:paraId="27746318" w14:textId="77777777" w:rsidR="008910D4" w:rsidRPr="008910D4" w:rsidRDefault="008910D4" w:rsidP="008910D4">
      <w:pPr>
        <w:shd w:val="clear" w:color="auto" w:fill="FFFFFF"/>
        <w:spacing w:after="0" w:line="240" w:lineRule="auto"/>
        <w:ind w:firstLine="646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>Неполная занятость еженедельно контролируется облисполкомом – проводится мониторинг около 400 организаций области, из них 37 организаций-резидентов СЭЗ «Брест», 67 предприятий деревообработки, 123 предприятий с участием иностранного капитала.</w:t>
      </w:r>
    </w:p>
    <w:p w14:paraId="370A522E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Весомый вклад в обеспечение занятости населения в области вносит </w:t>
      </w:r>
      <w:r w:rsidRPr="008910D4">
        <w:rPr>
          <w:rFonts w:ascii="Times New Roman" w:hAnsi="Times New Roman"/>
          <w:b/>
          <w:sz w:val="30"/>
          <w:szCs w:val="30"/>
        </w:rPr>
        <w:t>сфера предпринимательства</w:t>
      </w:r>
      <w:r w:rsidRPr="008910D4">
        <w:rPr>
          <w:rFonts w:ascii="Times New Roman" w:hAnsi="Times New Roman"/>
          <w:sz w:val="30"/>
          <w:szCs w:val="30"/>
        </w:rPr>
        <w:t xml:space="preserve">. </w:t>
      </w:r>
    </w:p>
    <w:p w14:paraId="21FF8CF9" w14:textId="77777777" w:rsidR="008910D4" w:rsidRPr="008910D4" w:rsidRDefault="008910D4" w:rsidP="00891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0D4">
        <w:rPr>
          <w:rFonts w:ascii="Times New Roman" w:hAnsi="Times New Roman"/>
          <w:sz w:val="30"/>
          <w:szCs w:val="30"/>
        </w:rPr>
        <w:t xml:space="preserve">За январь-май 2022 г. в области зарегистрировано 267 новых коммерческих организаций, из них 27 промышленных, а также 1334 индивидуальных предпринимателя. </w:t>
      </w:r>
    </w:p>
    <w:p w14:paraId="3BB44421" w14:textId="3E2CEEDC"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 xml:space="preserve">За январь-апрель 2022 г. предприятиями области получено 10,9 млрд. руб. </w:t>
      </w:r>
      <w:r w:rsidRPr="008910D4">
        <w:rPr>
          <w:rFonts w:ascii="Times New Roman" w:eastAsia="Times New Roman" w:hAnsi="Times New Roman"/>
          <w:b/>
          <w:sz w:val="30"/>
          <w:szCs w:val="30"/>
        </w:rPr>
        <w:t>выручки от реализации продукции, товаров, работ, услуг</w:t>
      </w:r>
      <w:r w:rsidRPr="008910D4">
        <w:rPr>
          <w:rFonts w:ascii="Times New Roman" w:eastAsia="Times New Roman" w:hAnsi="Times New Roman"/>
          <w:sz w:val="30"/>
          <w:szCs w:val="30"/>
        </w:rPr>
        <w:t>, темп роста – 114,9%</w:t>
      </w:r>
      <w:r w:rsidRPr="008910D4">
        <w:rPr>
          <w:rFonts w:ascii="Times New Roman" w:hAnsi="Times New Roman"/>
          <w:i/>
          <w:sz w:val="30"/>
          <w:szCs w:val="30"/>
        </w:rPr>
        <w:t>.</w:t>
      </w:r>
      <w:r w:rsidR="005B408C">
        <w:rPr>
          <w:rFonts w:ascii="Times New Roman" w:hAnsi="Times New Roman"/>
          <w:i/>
          <w:sz w:val="30"/>
          <w:szCs w:val="30"/>
        </w:rPr>
        <w:t xml:space="preserve"> </w:t>
      </w:r>
      <w:r w:rsidRPr="008910D4">
        <w:rPr>
          <w:rFonts w:ascii="Times New Roman" w:eastAsia="Times New Roman" w:hAnsi="Times New Roman"/>
          <w:sz w:val="30"/>
          <w:szCs w:val="30"/>
        </w:rPr>
        <w:t>Рентабельность продаж составила 7,9%</w:t>
      </w:r>
      <w:r w:rsidRPr="008910D4">
        <w:rPr>
          <w:rFonts w:ascii="Times New Roman" w:hAnsi="Times New Roman"/>
          <w:i/>
          <w:sz w:val="30"/>
          <w:szCs w:val="30"/>
        </w:rPr>
        <w:t xml:space="preserve">. </w:t>
      </w:r>
      <w:r w:rsidRPr="008910D4">
        <w:rPr>
          <w:rFonts w:ascii="Times New Roman" w:eastAsia="Times New Roman" w:hAnsi="Times New Roman"/>
          <w:sz w:val="30"/>
          <w:szCs w:val="30"/>
        </w:rPr>
        <w:t>Областью получено 618,8 млн. руб. чистой прибыли</w:t>
      </w:r>
      <w:r w:rsidRPr="008910D4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8910D4">
        <w:rPr>
          <w:rFonts w:ascii="Times New Roman" w:hAnsi="Times New Roman"/>
          <w:i/>
          <w:sz w:val="30"/>
          <w:szCs w:val="30"/>
        </w:rPr>
        <w:t xml:space="preserve">(темп роста – 122,1%).  </w:t>
      </w:r>
    </w:p>
    <w:p w14:paraId="0DA68A52" w14:textId="77777777" w:rsidR="008910D4" w:rsidRPr="008910D4" w:rsidRDefault="008910D4" w:rsidP="00891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10D4">
        <w:rPr>
          <w:rFonts w:ascii="Times New Roman" w:eastAsia="Times New Roman" w:hAnsi="Times New Roman"/>
          <w:sz w:val="30"/>
          <w:szCs w:val="30"/>
        </w:rPr>
        <w:t>Количество убыточных организаций в цел</w:t>
      </w:r>
      <w:bookmarkStart w:id="0" w:name="_GoBack"/>
      <w:bookmarkEnd w:id="0"/>
      <w:r w:rsidRPr="008910D4">
        <w:rPr>
          <w:rFonts w:ascii="Times New Roman" w:eastAsia="Times New Roman" w:hAnsi="Times New Roman"/>
          <w:sz w:val="30"/>
          <w:szCs w:val="30"/>
        </w:rPr>
        <w:t xml:space="preserve">ом по области сократилось по сравнению с январем-апрелем 2021 г. на 17% </w:t>
      </w:r>
      <w:r w:rsidRPr="008910D4">
        <w:rPr>
          <w:rFonts w:ascii="Times New Roman" w:hAnsi="Times New Roman"/>
          <w:i/>
          <w:sz w:val="30"/>
          <w:szCs w:val="30"/>
        </w:rPr>
        <w:t>(с 171 ед. на 01.05.2021 до 142 ед. на 01.05.2022)</w:t>
      </w:r>
      <w:r w:rsidRPr="008910D4">
        <w:rPr>
          <w:rFonts w:ascii="Times New Roman" w:eastAsia="Times New Roman" w:hAnsi="Times New Roman"/>
          <w:sz w:val="30"/>
          <w:szCs w:val="30"/>
        </w:rPr>
        <w:t>, удельный вес убыточных организаций составил</w:t>
      </w:r>
      <w:r w:rsidRPr="008910D4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15,4% </w:t>
      </w:r>
      <w:r w:rsidRPr="008910D4">
        <w:rPr>
          <w:rFonts w:ascii="Times New Roman" w:hAnsi="Times New Roman"/>
          <w:i/>
          <w:sz w:val="30"/>
          <w:szCs w:val="30"/>
        </w:rPr>
        <w:t>(по республике - 18,3%).</w:t>
      </w:r>
      <w:r w:rsidRPr="008910D4"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4F627DFD" w14:textId="193B15DA" w:rsidR="008A033E" w:rsidRPr="008910D4" w:rsidRDefault="008A033E" w:rsidP="008910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sectPr w:rsidR="008A033E" w:rsidRPr="008910D4" w:rsidSect="00966A68">
      <w:headerReference w:type="default" r:id="rId8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23060" w14:textId="77777777" w:rsidR="00F47A82" w:rsidRDefault="00F47A82" w:rsidP="00A52EF9">
      <w:pPr>
        <w:spacing w:after="0" w:line="240" w:lineRule="auto"/>
      </w:pPr>
      <w:r>
        <w:separator/>
      </w:r>
    </w:p>
  </w:endnote>
  <w:endnote w:type="continuationSeparator" w:id="0">
    <w:p w14:paraId="223ABE3D" w14:textId="77777777" w:rsidR="00F47A82" w:rsidRDefault="00F47A82" w:rsidP="00A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93253" w14:textId="77777777" w:rsidR="00F47A82" w:rsidRDefault="00F47A82" w:rsidP="00A52EF9">
      <w:pPr>
        <w:spacing w:after="0" w:line="240" w:lineRule="auto"/>
      </w:pPr>
      <w:r>
        <w:separator/>
      </w:r>
    </w:p>
  </w:footnote>
  <w:footnote w:type="continuationSeparator" w:id="0">
    <w:p w14:paraId="7D29D14B" w14:textId="77777777" w:rsidR="00F47A82" w:rsidRDefault="00F47A82" w:rsidP="00A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D28C" w14:textId="424BCD6E" w:rsidR="00FC324A" w:rsidRDefault="00FC324A" w:rsidP="00EB533F">
    <w:pPr>
      <w:pStyle w:val="a3"/>
      <w:jc w:val="center"/>
    </w:pPr>
    <w:r w:rsidRPr="004879DA">
      <w:rPr>
        <w:rFonts w:ascii="Times New Roman" w:hAnsi="Times New Roman"/>
        <w:sz w:val="28"/>
        <w:szCs w:val="28"/>
      </w:rPr>
      <w:fldChar w:fldCharType="begin"/>
    </w:r>
    <w:r w:rsidRPr="004879DA">
      <w:rPr>
        <w:rFonts w:ascii="Times New Roman" w:hAnsi="Times New Roman"/>
        <w:sz w:val="28"/>
        <w:szCs w:val="28"/>
      </w:rPr>
      <w:instrText>PAGE   \* MERGEFORMAT</w:instrText>
    </w:r>
    <w:r w:rsidRPr="004879DA">
      <w:rPr>
        <w:rFonts w:ascii="Times New Roman" w:hAnsi="Times New Roman"/>
        <w:sz w:val="28"/>
        <w:szCs w:val="28"/>
      </w:rPr>
      <w:fldChar w:fldCharType="separate"/>
    </w:r>
    <w:r w:rsidR="005D12F1">
      <w:rPr>
        <w:rFonts w:ascii="Times New Roman" w:hAnsi="Times New Roman"/>
        <w:noProof/>
        <w:sz w:val="28"/>
        <w:szCs w:val="28"/>
      </w:rPr>
      <w:t>2</w:t>
    </w:r>
    <w:r w:rsidRPr="004879D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E06"/>
    <w:multiLevelType w:val="hybridMultilevel"/>
    <w:tmpl w:val="09E4E6AC"/>
    <w:lvl w:ilvl="0" w:tplc="E35033C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97DBA"/>
    <w:multiLevelType w:val="multilevel"/>
    <w:tmpl w:val="38E65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F49BB"/>
    <w:multiLevelType w:val="hybridMultilevel"/>
    <w:tmpl w:val="FF782220"/>
    <w:lvl w:ilvl="0" w:tplc="B534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C75D3"/>
    <w:multiLevelType w:val="multilevel"/>
    <w:tmpl w:val="C006373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707173"/>
        <w:spacing w:val="0"/>
        <w:w w:val="100"/>
        <w:position w:val="0"/>
        <w:sz w:val="19"/>
        <w:u w:val="none"/>
      </w:rPr>
    </w:lvl>
  </w:abstractNum>
  <w:abstractNum w:abstractNumId="4">
    <w:nsid w:val="493961DB"/>
    <w:multiLevelType w:val="hybridMultilevel"/>
    <w:tmpl w:val="ACEC5740"/>
    <w:lvl w:ilvl="0" w:tplc="FCB089B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C"/>
    <w:rsid w:val="0000096A"/>
    <w:rsid w:val="00000FB0"/>
    <w:rsid w:val="000016FB"/>
    <w:rsid w:val="000028C0"/>
    <w:rsid w:val="00002EC2"/>
    <w:rsid w:val="00003533"/>
    <w:rsid w:val="000054E6"/>
    <w:rsid w:val="0000633A"/>
    <w:rsid w:val="00011971"/>
    <w:rsid w:val="000119F7"/>
    <w:rsid w:val="000136D7"/>
    <w:rsid w:val="00013C5A"/>
    <w:rsid w:val="0001531C"/>
    <w:rsid w:val="0001580C"/>
    <w:rsid w:val="00016040"/>
    <w:rsid w:val="0001727D"/>
    <w:rsid w:val="00020EE0"/>
    <w:rsid w:val="00022023"/>
    <w:rsid w:val="000225CE"/>
    <w:rsid w:val="0002356B"/>
    <w:rsid w:val="000245BE"/>
    <w:rsid w:val="00027F7F"/>
    <w:rsid w:val="00030935"/>
    <w:rsid w:val="00030B05"/>
    <w:rsid w:val="00030F08"/>
    <w:rsid w:val="0003129F"/>
    <w:rsid w:val="00032588"/>
    <w:rsid w:val="00032AE5"/>
    <w:rsid w:val="0003377E"/>
    <w:rsid w:val="00033858"/>
    <w:rsid w:val="00034030"/>
    <w:rsid w:val="00034C67"/>
    <w:rsid w:val="000363E2"/>
    <w:rsid w:val="000364B3"/>
    <w:rsid w:val="00040435"/>
    <w:rsid w:val="00040507"/>
    <w:rsid w:val="00042363"/>
    <w:rsid w:val="00044E5B"/>
    <w:rsid w:val="000453CD"/>
    <w:rsid w:val="000514EE"/>
    <w:rsid w:val="00051565"/>
    <w:rsid w:val="00051855"/>
    <w:rsid w:val="00051AED"/>
    <w:rsid w:val="00053538"/>
    <w:rsid w:val="00055525"/>
    <w:rsid w:val="00055815"/>
    <w:rsid w:val="0005588C"/>
    <w:rsid w:val="00060631"/>
    <w:rsid w:val="00063792"/>
    <w:rsid w:val="00066DF4"/>
    <w:rsid w:val="0007143A"/>
    <w:rsid w:val="000724D8"/>
    <w:rsid w:val="00072F5D"/>
    <w:rsid w:val="00073F4A"/>
    <w:rsid w:val="0007761B"/>
    <w:rsid w:val="000808D7"/>
    <w:rsid w:val="00081B2A"/>
    <w:rsid w:val="000822A5"/>
    <w:rsid w:val="00082D5D"/>
    <w:rsid w:val="000833EB"/>
    <w:rsid w:val="00084A7D"/>
    <w:rsid w:val="00084DFE"/>
    <w:rsid w:val="0008590B"/>
    <w:rsid w:val="000861CB"/>
    <w:rsid w:val="000868A3"/>
    <w:rsid w:val="00086970"/>
    <w:rsid w:val="00087818"/>
    <w:rsid w:val="00087A91"/>
    <w:rsid w:val="00090A5F"/>
    <w:rsid w:val="00090FA1"/>
    <w:rsid w:val="00091125"/>
    <w:rsid w:val="00092944"/>
    <w:rsid w:val="00092B36"/>
    <w:rsid w:val="0009382F"/>
    <w:rsid w:val="000938AF"/>
    <w:rsid w:val="00093DBD"/>
    <w:rsid w:val="000940BC"/>
    <w:rsid w:val="00095E80"/>
    <w:rsid w:val="00096C6C"/>
    <w:rsid w:val="0009780D"/>
    <w:rsid w:val="000A179E"/>
    <w:rsid w:val="000A2C1A"/>
    <w:rsid w:val="000A3A04"/>
    <w:rsid w:val="000A51C7"/>
    <w:rsid w:val="000A5519"/>
    <w:rsid w:val="000A590F"/>
    <w:rsid w:val="000A6063"/>
    <w:rsid w:val="000A613D"/>
    <w:rsid w:val="000B004A"/>
    <w:rsid w:val="000B0315"/>
    <w:rsid w:val="000B36B6"/>
    <w:rsid w:val="000B374C"/>
    <w:rsid w:val="000B388A"/>
    <w:rsid w:val="000B3CDE"/>
    <w:rsid w:val="000B53E0"/>
    <w:rsid w:val="000C0381"/>
    <w:rsid w:val="000C534F"/>
    <w:rsid w:val="000C535A"/>
    <w:rsid w:val="000C5F89"/>
    <w:rsid w:val="000C6C46"/>
    <w:rsid w:val="000D08E9"/>
    <w:rsid w:val="000D190B"/>
    <w:rsid w:val="000D27FC"/>
    <w:rsid w:val="000D3D01"/>
    <w:rsid w:val="000D58ED"/>
    <w:rsid w:val="000D5E12"/>
    <w:rsid w:val="000D6508"/>
    <w:rsid w:val="000D7878"/>
    <w:rsid w:val="000E060D"/>
    <w:rsid w:val="000E1201"/>
    <w:rsid w:val="000E13B7"/>
    <w:rsid w:val="000E1AAF"/>
    <w:rsid w:val="000E2002"/>
    <w:rsid w:val="000E2B79"/>
    <w:rsid w:val="000E2EF7"/>
    <w:rsid w:val="000E3F1D"/>
    <w:rsid w:val="000E54A4"/>
    <w:rsid w:val="000E7433"/>
    <w:rsid w:val="000E775E"/>
    <w:rsid w:val="000E787E"/>
    <w:rsid w:val="000F0067"/>
    <w:rsid w:val="000F0D69"/>
    <w:rsid w:val="000F118F"/>
    <w:rsid w:val="000F1E6F"/>
    <w:rsid w:val="000F2795"/>
    <w:rsid w:val="000F3B70"/>
    <w:rsid w:val="000F55B8"/>
    <w:rsid w:val="000F5E4A"/>
    <w:rsid w:val="000F66EC"/>
    <w:rsid w:val="000F797C"/>
    <w:rsid w:val="000F7C7D"/>
    <w:rsid w:val="00101CC1"/>
    <w:rsid w:val="00101EE7"/>
    <w:rsid w:val="001022EB"/>
    <w:rsid w:val="00102423"/>
    <w:rsid w:val="0010321C"/>
    <w:rsid w:val="00103667"/>
    <w:rsid w:val="00103C7D"/>
    <w:rsid w:val="00106B3C"/>
    <w:rsid w:val="00106F93"/>
    <w:rsid w:val="0010705A"/>
    <w:rsid w:val="00107203"/>
    <w:rsid w:val="00110281"/>
    <w:rsid w:val="001131B0"/>
    <w:rsid w:val="00114956"/>
    <w:rsid w:val="0011532D"/>
    <w:rsid w:val="001166C1"/>
    <w:rsid w:val="00116F53"/>
    <w:rsid w:val="001204A6"/>
    <w:rsid w:val="001206C1"/>
    <w:rsid w:val="00120FA5"/>
    <w:rsid w:val="00121928"/>
    <w:rsid w:val="00124D13"/>
    <w:rsid w:val="00124D15"/>
    <w:rsid w:val="00125A07"/>
    <w:rsid w:val="00130F7D"/>
    <w:rsid w:val="0013104E"/>
    <w:rsid w:val="001323FC"/>
    <w:rsid w:val="00132F42"/>
    <w:rsid w:val="00133684"/>
    <w:rsid w:val="00134C82"/>
    <w:rsid w:val="00135BAB"/>
    <w:rsid w:val="00135C63"/>
    <w:rsid w:val="001363F5"/>
    <w:rsid w:val="0014112A"/>
    <w:rsid w:val="001435CF"/>
    <w:rsid w:val="001459EA"/>
    <w:rsid w:val="001464B4"/>
    <w:rsid w:val="001479F2"/>
    <w:rsid w:val="0015191E"/>
    <w:rsid w:val="00151F78"/>
    <w:rsid w:val="00151F8D"/>
    <w:rsid w:val="00153CB2"/>
    <w:rsid w:val="00155226"/>
    <w:rsid w:val="00156B62"/>
    <w:rsid w:val="0015738C"/>
    <w:rsid w:val="00160C1A"/>
    <w:rsid w:val="0016319E"/>
    <w:rsid w:val="00163BE9"/>
    <w:rsid w:val="001653A4"/>
    <w:rsid w:val="001657E5"/>
    <w:rsid w:val="00165B8F"/>
    <w:rsid w:val="00166E1C"/>
    <w:rsid w:val="00167E05"/>
    <w:rsid w:val="00172225"/>
    <w:rsid w:val="00173A47"/>
    <w:rsid w:val="0017534B"/>
    <w:rsid w:val="00175804"/>
    <w:rsid w:val="00176746"/>
    <w:rsid w:val="00176C1F"/>
    <w:rsid w:val="00177447"/>
    <w:rsid w:val="00177B60"/>
    <w:rsid w:val="001801C8"/>
    <w:rsid w:val="00181CE4"/>
    <w:rsid w:val="001825D4"/>
    <w:rsid w:val="00187980"/>
    <w:rsid w:val="00187D66"/>
    <w:rsid w:val="0019177E"/>
    <w:rsid w:val="00191A20"/>
    <w:rsid w:val="00191EF6"/>
    <w:rsid w:val="00192197"/>
    <w:rsid w:val="00192546"/>
    <w:rsid w:val="0019381F"/>
    <w:rsid w:val="00194589"/>
    <w:rsid w:val="00197DFD"/>
    <w:rsid w:val="001A0A7D"/>
    <w:rsid w:val="001A14D4"/>
    <w:rsid w:val="001A33C0"/>
    <w:rsid w:val="001A46A4"/>
    <w:rsid w:val="001A57AB"/>
    <w:rsid w:val="001A5961"/>
    <w:rsid w:val="001A7D59"/>
    <w:rsid w:val="001B0E37"/>
    <w:rsid w:val="001B0E49"/>
    <w:rsid w:val="001B1118"/>
    <w:rsid w:val="001B4F96"/>
    <w:rsid w:val="001B583A"/>
    <w:rsid w:val="001B60A2"/>
    <w:rsid w:val="001B6359"/>
    <w:rsid w:val="001B7A08"/>
    <w:rsid w:val="001C105C"/>
    <w:rsid w:val="001C3F52"/>
    <w:rsid w:val="001C5501"/>
    <w:rsid w:val="001C6202"/>
    <w:rsid w:val="001C6570"/>
    <w:rsid w:val="001C7033"/>
    <w:rsid w:val="001C769F"/>
    <w:rsid w:val="001D0A1D"/>
    <w:rsid w:val="001D1548"/>
    <w:rsid w:val="001D24B1"/>
    <w:rsid w:val="001D47F7"/>
    <w:rsid w:val="001D7167"/>
    <w:rsid w:val="001D71A9"/>
    <w:rsid w:val="001E0AC0"/>
    <w:rsid w:val="001E0D32"/>
    <w:rsid w:val="001E17DF"/>
    <w:rsid w:val="001E21B3"/>
    <w:rsid w:val="001E4120"/>
    <w:rsid w:val="001E4A1E"/>
    <w:rsid w:val="001E4C65"/>
    <w:rsid w:val="001E68A7"/>
    <w:rsid w:val="001E6977"/>
    <w:rsid w:val="001E6A1E"/>
    <w:rsid w:val="001E7C75"/>
    <w:rsid w:val="001F42C4"/>
    <w:rsid w:val="001F48DC"/>
    <w:rsid w:val="001F4F59"/>
    <w:rsid w:val="001F6271"/>
    <w:rsid w:val="001F63B3"/>
    <w:rsid w:val="001F753B"/>
    <w:rsid w:val="001F7A5C"/>
    <w:rsid w:val="002001A2"/>
    <w:rsid w:val="0020344C"/>
    <w:rsid w:val="00204483"/>
    <w:rsid w:val="00204D42"/>
    <w:rsid w:val="00205AFF"/>
    <w:rsid w:val="002065D7"/>
    <w:rsid w:val="00211389"/>
    <w:rsid w:val="00214D44"/>
    <w:rsid w:val="0021516E"/>
    <w:rsid w:val="00215CF9"/>
    <w:rsid w:val="00216599"/>
    <w:rsid w:val="00216A69"/>
    <w:rsid w:val="00220D49"/>
    <w:rsid w:val="00221727"/>
    <w:rsid w:val="0022295B"/>
    <w:rsid w:val="00225130"/>
    <w:rsid w:val="002252AA"/>
    <w:rsid w:val="0022606E"/>
    <w:rsid w:val="00227CC0"/>
    <w:rsid w:val="00230C2A"/>
    <w:rsid w:val="00232DFF"/>
    <w:rsid w:val="00234284"/>
    <w:rsid w:val="00235FF7"/>
    <w:rsid w:val="00236D45"/>
    <w:rsid w:val="002370F4"/>
    <w:rsid w:val="002448E6"/>
    <w:rsid w:val="00246160"/>
    <w:rsid w:val="00246F72"/>
    <w:rsid w:val="00247411"/>
    <w:rsid w:val="00251718"/>
    <w:rsid w:val="00256F0A"/>
    <w:rsid w:val="0025798B"/>
    <w:rsid w:val="00261268"/>
    <w:rsid w:val="00261310"/>
    <w:rsid w:val="002625A1"/>
    <w:rsid w:val="00262EAE"/>
    <w:rsid w:val="002644EC"/>
    <w:rsid w:val="00265242"/>
    <w:rsid w:val="0026527A"/>
    <w:rsid w:val="0027033C"/>
    <w:rsid w:val="00270F24"/>
    <w:rsid w:val="00274570"/>
    <w:rsid w:val="00274ADF"/>
    <w:rsid w:val="00275F88"/>
    <w:rsid w:val="0027634D"/>
    <w:rsid w:val="00276528"/>
    <w:rsid w:val="00277782"/>
    <w:rsid w:val="00282B26"/>
    <w:rsid w:val="00282B72"/>
    <w:rsid w:val="002853EC"/>
    <w:rsid w:val="00286499"/>
    <w:rsid w:val="002865E6"/>
    <w:rsid w:val="002874E5"/>
    <w:rsid w:val="00290F3D"/>
    <w:rsid w:val="00292ED0"/>
    <w:rsid w:val="002931E4"/>
    <w:rsid w:val="0029494C"/>
    <w:rsid w:val="002954EB"/>
    <w:rsid w:val="00295709"/>
    <w:rsid w:val="0029646E"/>
    <w:rsid w:val="002968F1"/>
    <w:rsid w:val="002A017B"/>
    <w:rsid w:val="002A0C3C"/>
    <w:rsid w:val="002A3EEB"/>
    <w:rsid w:val="002A47F8"/>
    <w:rsid w:val="002A50BD"/>
    <w:rsid w:val="002A55C7"/>
    <w:rsid w:val="002A6A58"/>
    <w:rsid w:val="002A732D"/>
    <w:rsid w:val="002B0BAE"/>
    <w:rsid w:val="002B1538"/>
    <w:rsid w:val="002B1CC1"/>
    <w:rsid w:val="002B290C"/>
    <w:rsid w:val="002B328C"/>
    <w:rsid w:val="002B35FB"/>
    <w:rsid w:val="002B675B"/>
    <w:rsid w:val="002B69C5"/>
    <w:rsid w:val="002C22C5"/>
    <w:rsid w:val="002C2885"/>
    <w:rsid w:val="002C36BF"/>
    <w:rsid w:val="002C5B2F"/>
    <w:rsid w:val="002C60CF"/>
    <w:rsid w:val="002D0C94"/>
    <w:rsid w:val="002D24C0"/>
    <w:rsid w:val="002D2CC9"/>
    <w:rsid w:val="002D472E"/>
    <w:rsid w:val="002D5443"/>
    <w:rsid w:val="002D611C"/>
    <w:rsid w:val="002D6B7A"/>
    <w:rsid w:val="002D7E1C"/>
    <w:rsid w:val="002E0BB2"/>
    <w:rsid w:val="002E0DAC"/>
    <w:rsid w:val="002E0F9A"/>
    <w:rsid w:val="002E2866"/>
    <w:rsid w:val="002E3972"/>
    <w:rsid w:val="002E596A"/>
    <w:rsid w:val="002E69E1"/>
    <w:rsid w:val="002F0D2F"/>
    <w:rsid w:val="002F2333"/>
    <w:rsid w:val="002F385B"/>
    <w:rsid w:val="002F4A6E"/>
    <w:rsid w:val="002F5573"/>
    <w:rsid w:val="002F59EC"/>
    <w:rsid w:val="002F74FB"/>
    <w:rsid w:val="002F769A"/>
    <w:rsid w:val="003012DE"/>
    <w:rsid w:val="003019ED"/>
    <w:rsid w:val="00301B5A"/>
    <w:rsid w:val="00301E5B"/>
    <w:rsid w:val="00303EC0"/>
    <w:rsid w:val="00304D60"/>
    <w:rsid w:val="00305A32"/>
    <w:rsid w:val="0030603E"/>
    <w:rsid w:val="0031008F"/>
    <w:rsid w:val="003106DC"/>
    <w:rsid w:val="00310755"/>
    <w:rsid w:val="00310C10"/>
    <w:rsid w:val="00314889"/>
    <w:rsid w:val="00314BBC"/>
    <w:rsid w:val="00315D25"/>
    <w:rsid w:val="003162BB"/>
    <w:rsid w:val="00317722"/>
    <w:rsid w:val="00317BF9"/>
    <w:rsid w:val="003201B5"/>
    <w:rsid w:val="00320568"/>
    <w:rsid w:val="0032143D"/>
    <w:rsid w:val="00321812"/>
    <w:rsid w:val="00323900"/>
    <w:rsid w:val="0032663C"/>
    <w:rsid w:val="00331A2A"/>
    <w:rsid w:val="003342B1"/>
    <w:rsid w:val="00335A6F"/>
    <w:rsid w:val="00336CA1"/>
    <w:rsid w:val="00337D69"/>
    <w:rsid w:val="0034004D"/>
    <w:rsid w:val="003402EF"/>
    <w:rsid w:val="00340EB7"/>
    <w:rsid w:val="00341460"/>
    <w:rsid w:val="00341CC7"/>
    <w:rsid w:val="00343786"/>
    <w:rsid w:val="00345D9C"/>
    <w:rsid w:val="0034649E"/>
    <w:rsid w:val="003469C7"/>
    <w:rsid w:val="00347DAF"/>
    <w:rsid w:val="00350C3D"/>
    <w:rsid w:val="00351B7A"/>
    <w:rsid w:val="003547CB"/>
    <w:rsid w:val="00355250"/>
    <w:rsid w:val="003568D2"/>
    <w:rsid w:val="00356A3C"/>
    <w:rsid w:val="00357537"/>
    <w:rsid w:val="00361487"/>
    <w:rsid w:val="003622A2"/>
    <w:rsid w:val="00363276"/>
    <w:rsid w:val="0036796F"/>
    <w:rsid w:val="00371F51"/>
    <w:rsid w:val="00374CEE"/>
    <w:rsid w:val="00377646"/>
    <w:rsid w:val="00377B2F"/>
    <w:rsid w:val="00380426"/>
    <w:rsid w:val="003823D8"/>
    <w:rsid w:val="00382694"/>
    <w:rsid w:val="003849C7"/>
    <w:rsid w:val="00385478"/>
    <w:rsid w:val="00385E85"/>
    <w:rsid w:val="003929CD"/>
    <w:rsid w:val="00393C7E"/>
    <w:rsid w:val="0039409D"/>
    <w:rsid w:val="003942C6"/>
    <w:rsid w:val="00394620"/>
    <w:rsid w:val="00394BEB"/>
    <w:rsid w:val="00396EDA"/>
    <w:rsid w:val="003A1848"/>
    <w:rsid w:val="003A3400"/>
    <w:rsid w:val="003A4EE9"/>
    <w:rsid w:val="003A7EF8"/>
    <w:rsid w:val="003A7F3A"/>
    <w:rsid w:val="003B0A4B"/>
    <w:rsid w:val="003B32AB"/>
    <w:rsid w:val="003B3430"/>
    <w:rsid w:val="003B3A05"/>
    <w:rsid w:val="003B3B6D"/>
    <w:rsid w:val="003B3E2C"/>
    <w:rsid w:val="003B3EA2"/>
    <w:rsid w:val="003B41ED"/>
    <w:rsid w:val="003B47B7"/>
    <w:rsid w:val="003B48BE"/>
    <w:rsid w:val="003B5855"/>
    <w:rsid w:val="003B77B9"/>
    <w:rsid w:val="003C0D73"/>
    <w:rsid w:val="003C2D42"/>
    <w:rsid w:val="003D1875"/>
    <w:rsid w:val="003D3A97"/>
    <w:rsid w:val="003D5FC2"/>
    <w:rsid w:val="003D6871"/>
    <w:rsid w:val="003D7020"/>
    <w:rsid w:val="003D79E6"/>
    <w:rsid w:val="003E0033"/>
    <w:rsid w:val="003E1588"/>
    <w:rsid w:val="003E1F57"/>
    <w:rsid w:val="003E2D9F"/>
    <w:rsid w:val="003E3834"/>
    <w:rsid w:val="003E4E53"/>
    <w:rsid w:val="003E4EE2"/>
    <w:rsid w:val="003F0DC1"/>
    <w:rsid w:val="003F13E5"/>
    <w:rsid w:val="003F241C"/>
    <w:rsid w:val="003F2E22"/>
    <w:rsid w:val="003F36B2"/>
    <w:rsid w:val="003F4B62"/>
    <w:rsid w:val="003F5DEF"/>
    <w:rsid w:val="003F657D"/>
    <w:rsid w:val="00400123"/>
    <w:rsid w:val="00401E00"/>
    <w:rsid w:val="00403659"/>
    <w:rsid w:val="0040447E"/>
    <w:rsid w:val="00404DC6"/>
    <w:rsid w:val="004050DC"/>
    <w:rsid w:val="00405C5D"/>
    <w:rsid w:val="00407903"/>
    <w:rsid w:val="0041083E"/>
    <w:rsid w:val="00412589"/>
    <w:rsid w:val="0041262A"/>
    <w:rsid w:val="00413C40"/>
    <w:rsid w:val="00415237"/>
    <w:rsid w:val="0041558E"/>
    <w:rsid w:val="00415F53"/>
    <w:rsid w:val="00416340"/>
    <w:rsid w:val="004177BF"/>
    <w:rsid w:val="00420B73"/>
    <w:rsid w:val="00422F2A"/>
    <w:rsid w:val="004240A6"/>
    <w:rsid w:val="004247AB"/>
    <w:rsid w:val="00424E1B"/>
    <w:rsid w:val="00425507"/>
    <w:rsid w:val="00427653"/>
    <w:rsid w:val="00427B2B"/>
    <w:rsid w:val="004301EE"/>
    <w:rsid w:val="004310DB"/>
    <w:rsid w:val="0043133D"/>
    <w:rsid w:val="0043247D"/>
    <w:rsid w:val="00433B13"/>
    <w:rsid w:val="00433DD8"/>
    <w:rsid w:val="004353B1"/>
    <w:rsid w:val="0043600D"/>
    <w:rsid w:val="004363C7"/>
    <w:rsid w:val="00436D42"/>
    <w:rsid w:val="0044199B"/>
    <w:rsid w:val="00442927"/>
    <w:rsid w:val="004434BB"/>
    <w:rsid w:val="00444CC8"/>
    <w:rsid w:val="004461C0"/>
    <w:rsid w:val="00446661"/>
    <w:rsid w:val="004475E1"/>
    <w:rsid w:val="00450AC7"/>
    <w:rsid w:val="00450BB7"/>
    <w:rsid w:val="00451982"/>
    <w:rsid w:val="00452885"/>
    <w:rsid w:val="00453A4B"/>
    <w:rsid w:val="00456D18"/>
    <w:rsid w:val="004573AB"/>
    <w:rsid w:val="00460DB0"/>
    <w:rsid w:val="00463D44"/>
    <w:rsid w:val="00464D73"/>
    <w:rsid w:val="00467967"/>
    <w:rsid w:val="00470A56"/>
    <w:rsid w:val="00471A7F"/>
    <w:rsid w:val="004736CD"/>
    <w:rsid w:val="0047412D"/>
    <w:rsid w:val="00474166"/>
    <w:rsid w:val="00474329"/>
    <w:rsid w:val="00474CAA"/>
    <w:rsid w:val="00475F07"/>
    <w:rsid w:val="004806CA"/>
    <w:rsid w:val="00482118"/>
    <w:rsid w:val="00482671"/>
    <w:rsid w:val="004828EA"/>
    <w:rsid w:val="004859E4"/>
    <w:rsid w:val="004869DE"/>
    <w:rsid w:val="004879DA"/>
    <w:rsid w:val="00490F5F"/>
    <w:rsid w:val="0049100B"/>
    <w:rsid w:val="004911E7"/>
    <w:rsid w:val="004944B0"/>
    <w:rsid w:val="004A2BBC"/>
    <w:rsid w:val="004A3241"/>
    <w:rsid w:val="004A49D3"/>
    <w:rsid w:val="004A5734"/>
    <w:rsid w:val="004A5D51"/>
    <w:rsid w:val="004A61F4"/>
    <w:rsid w:val="004A7C30"/>
    <w:rsid w:val="004B0C00"/>
    <w:rsid w:val="004B1917"/>
    <w:rsid w:val="004B1AC3"/>
    <w:rsid w:val="004B1D68"/>
    <w:rsid w:val="004B26DE"/>
    <w:rsid w:val="004B28FF"/>
    <w:rsid w:val="004B3A9E"/>
    <w:rsid w:val="004B51CD"/>
    <w:rsid w:val="004B662C"/>
    <w:rsid w:val="004B6A50"/>
    <w:rsid w:val="004B71F0"/>
    <w:rsid w:val="004C00A8"/>
    <w:rsid w:val="004C2647"/>
    <w:rsid w:val="004C2A4C"/>
    <w:rsid w:val="004C328D"/>
    <w:rsid w:val="004C47C7"/>
    <w:rsid w:val="004D02D2"/>
    <w:rsid w:val="004D181F"/>
    <w:rsid w:val="004D1F65"/>
    <w:rsid w:val="004D2023"/>
    <w:rsid w:val="004D2284"/>
    <w:rsid w:val="004D2A69"/>
    <w:rsid w:val="004D3456"/>
    <w:rsid w:val="004D37AD"/>
    <w:rsid w:val="004D3E27"/>
    <w:rsid w:val="004D4165"/>
    <w:rsid w:val="004D5957"/>
    <w:rsid w:val="004D5BA8"/>
    <w:rsid w:val="004E08F7"/>
    <w:rsid w:val="004E176B"/>
    <w:rsid w:val="004E1E97"/>
    <w:rsid w:val="004E3FDD"/>
    <w:rsid w:val="004E4E2E"/>
    <w:rsid w:val="004E61D0"/>
    <w:rsid w:val="004E7E81"/>
    <w:rsid w:val="004F0731"/>
    <w:rsid w:val="004F196B"/>
    <w:rsid w:val="004F1B4E"/>
    <w:rsid w:val="004F1F35"/>
    <w:rsid w:val="004F3C04"/>
    <w:rsid w:val="004F4ED0"/>
    <w:rsid w:val="004F6BE0"/>
    <w:rsid w:val="004F6D40"/>
    <w:rsid w:val="004F70E3"/>
    <w:rsid w:val="005002AA"/>
    <w:rsid w:val="00500447"/>
    <w:rsid w:val="00501738"/>
    <w:rsid w:val="0050239E"/>
    <w:rsid w:val="005028E6"/>
    <w:rsid w:val="005037EE"/>
    <w:rsid w:val="00504BEB"/>
    <w:rsid w:val="00505483"/>
    <w:rsid w:val="00505730"/>
    <w:rsid w:val="00506145"/>
    <w:rsid w:val="00506400"/>
    <w:rsid w:val="00506B9F"/>
    <w:rsid w:val="00507058"/>
    <w:rsid w:val="005114EE"/>
    <w:rsid w:val="005117DE"/>
    <w:rsid w:val="00511B45"/>
    <w:rsid w:val="00511DD2"/>
    <w:rsid w:val="005122C6"/>
    <w:rsid w:val="00513D67"/>
    <w:rsid w:val="0051470D"/>
    <w:rsid w:val="005151D8"/>
    <w:rsid w:val="00515406"/>
    <w:rsid w:val="00515A3A"/>
    <w:rsid w:val="00515E43"/>
    <w:rsid w:val="00515F16"/>
    <w:rsid w:val="00516D08"/>
    <w:rsid w:val="00516FA4"/>
    <w:rsid w:val="00517A79"/>
    <w:rsid w:val="00522054"/>
    <w:rsid w:val="005228E4"/>
    <w:rsid w:val="00522E70"/>
    <w:rsid w:val="005263FF"/>
    <w:rsid w:val="005277F8"/>
    <w:rsid w:val="00530EF1"/>
    <w:rsid w:val="00532207"/>
    <w:rsid w:val="00532E3F"/>
    <w:rsid w:val="0053361E"/>
    <w:rsid w:val="00533CE3"/>
    <w:rsid w:val="00533FA0"/>
    <w:rsid w:val="00535805"/>
    <w:rsid w:val="0053641C"/>
    <w:rsid w:val="00540208"/>
    <w:rsid w:val="00541C02"/>
    <w:rsid w:val="005428DF"/>
    <w:rsid w:val="00545124"/>
    <w:rsid w:val="00546E87"/>
    <w:rsid w:val="005503DD"/>
    <w:rsid w:val="00552574"/>
    <w:rsid w:val="0055642B"/>
    <w:rsid w:val="00557BA9"/>
    <w:rsid w:val="00561F74"/>
    <w:rsid w:val="00563551"/>
    <w:rsid w:val="005639B8"/>
    <w:rsid w:val="005641C0"/>
    <w:rsid w:val="00566295"/>
    <w:rsid w:val="0056662A"/>
    <w:rsid w:val="00567E88"/>
    <w:rsid w:val="005705B9"/>
    <w:rsid w:val="005712A9"/>
    <w:rsid w:val="005714C7"/>
    <w:rsid w:val="00573290"/>
    <w:rsid w:val="005754E6"/>
    <w:rsid w:val="0057604F"/>
    <w:rsid w:val="005805B8"/>
    <w:rsid w:val="005809F7"/>
    <w:rsid w:val="0058189D"/>
    <w:rsid w:val="005834D6"/>
    <w:rsid w:val="00583731"/>
    <w:rsid w:val="0058546D"/>
    <w:rsid w:val="005872D2"/>
    <w:rsid w:val="00587DC6"/>
    <w:rsid w:val="00590EB4"/>
    <w:rsid w:val="005932AB"/>
    <w:rsid w:val="005941E4"/>
    <w:rsid w:val="00596396"/>
    <w:rsid w:val="005972BD"/>
    <w:rsid w:val="005978F4"/>
    <w:rsid w:val="005A013B"/>
    <w:rsid w:val="005A0DB7"/>
    <w:rsid w:val="005A12B6"/>
    <w:rsid w:val="005A1734"/>
    <w:rsid w:val="005A1912"/>
    <w:rsid w:val="005A1C9A"/>
    <w:rsid w:val="005A3081"/>
    <w:rsid w:val="005A404F"/>
    <w:rsid w:val="005B03BA"/>
    <w:rsid w:val="005B25E6"/>
    <w:rsid w:val="005B3624"/>
    <w:rsid w:val="005B38E9"/>
    <w:rsid w:val="005B3A94"/>
    <w:rsid w:val="005B408C"/>
    <w:rsid w:val="005B46F9"/>
    <w:rsid w:val="005B4CD0"/>
    <w:rsid w:val="005B5C4A"/>
    <w:rsid w:val="005B606F"/>
    <w:rsid w:val="005B6630"/>
    <w:rsid w:val="005B7FB1"/>
    <w:rsid w:val="005C013C"/>
    <w:rsid w:val="005C0475"/>
    <w:rsid w:val="005C0A9B"/>
    <w:rsid w:val="005C0C4D"/>
    <w:rsid w:val="005C1303"/>
    <w:rsid w:val="005C1D33"/>
    <w:rsid w:val="005C32DE"/>
    <w:rsid w:val="005C41E1"/>
    <w:rsid w:val="005C42F7"/>
    <w:rsid w:val="005D0C18"/>
    <w:rsid w:val="005D1088"/>
    <w:rsid w:val="005D12F1"/>
    <w:rsid w:val="005D247A"/>
    <w:rsid w:val="005D2F84"/>
    <w:rsid w:val="005D49B0"/>
    <w:rsid w:val="005D661C"/>
    <w:rsid w:val="005E3BCD"/>
    <w:rsid w:val="005E58FB"/>
    <w:rsid w:val="005E66B2"/>
    <w:rsid w:val="005F0ABD"/>
    <w:rsid w:val="005F0BFA"/>
    <w:rsid w:val="005F1E42"/>
    <w:rsid w:val="005F21BF"/>
    <w:rsid w:val="005F3E57"/>
    <w:rsid w:val="005F63E6"/>
    <w:rsid w:val="005F661C"/>
    <w:rsid w:val="005F6629"/>
    <w:rsid w:val="005F686F"/>
    <w:rsid w:val="0060055F"/>
    <w:rsid w:val="0060186E"/>
    <w:rsid w:val="006019BC"/>
    <w:rsid w:val="00601C71"/>
    <w:rsid w:val="0060307F"/>
    <w:rsid w:val="006038E5"/>
    <w:rsid w:val="00604051"/>
    <w:rsid w:val="00605170"/>
    <w:rsid w:val="0061068A"/>
    <w:rsid w:val="0061390A"/>
    <w:rsid w:val="006160E7"/>
    <w:rsid w:val="00620396"/>
    <w:rsid w:val="006208ED"/>
    <w:rsid w:val="00620971"/>
    <w:rsid w:val="006227C7"/>
    <w:rsid w:val="00626658"/>
    <w:rsid w:val="00627029"/>
    <w:rsid w:val="00630525"/>
    <w:rsid w:val="00632C2B"/>
    <w:rsid w:val="0063732C"/>
    <w:rsid w:val="00637BEC"/>
    <w:rsid w:val="00637D5B"/>
    <w:rsid w:val="00641225"/>
    <w:rsid w:val="00641570"/>
    <w:rsid w:val="00641714"/>
    <w:rsid w:val="00641A70"/>
    <w:rsid w:val="0064356B"/>
    <w:rsid w:val="0064385B"/>
    <w:rsid w:val="00644F2D"/>
    <w:rsid w:val="006455B4"/>
    <w:rsid w:val="00645DA6"/>
    <w:rsid w:val="00645FC0"/>
    <w:rsid w:val="0064667C"/>
    <w:rsid w:val="006473A7"/>
    <w:rsid w:val="00647C19"/>
    <w:rsid w:val="00651374"/>
    <w:rsid w:val="00651EF6"/>
    <w:rsid w:val="006529A1"/>
    <w:rsid w:val="00653098"/>
    <w:rsid w:val="006546D5"/>
    <w:rsid w:val="00655917"/>
    <w:rsid w:val="00660C98"/>
    <w:rsid w:val="0066234A"/>
    <w:rsid w:val="006635D2"/>
    <w:rsid w:val="00663F5C"/>
    <w:rsid w:val="00664430"/>
    <w:rsid w:val="00665677"/>
    <w:rsid w:val="006656A1"/>
    <w:rsid w:val="00665FAF"/>
    <w:rsid w:val="0067493C"/>
    <w:rsid w:val="00676E8E"/>
    <w:rsid w:val="006774EC"/>
    <w:rsid w:val="00677632"/>
    <w:rsid w:val="00677871"/>
    <w:rsid w:val="0068055D"/>
    <w:rsid w:val="00680D1D"/>
    <w:rsid w:val="00683247"/>
    <w:rsid w:val="006867CF"/>
    <w:rsid w:val="00686E57"/>
    <w:rsid w:val="0069029C"/>
    <w:rsid w:val="00690602"/>
    <w:rsid w:val="00690A35"/>
    <w:rsid w:val="00690B15"/>
    <w:rsid w:val="00692E0B"/>
    <w:rsid w:val="00694E72"/>
    <w:rsid w:val="006956F8"/>
    <w:rsid w:val="00695C7D"/>
    <w:rsid w:val="006A190B"/>
    <w:rsid w:val="006A3274"/>
    <w:rsid w:val="006A3E1F"/>
    <w:rsid w:val="006A456D"/>
    <w:rsid w:val="006A50AB"/>
    <w:rsid w:val="006A5C72"/>
    <w:rsid w:val="006A5E19"/>
    <w:rsid w:val="006A6368"/>
    <w:rsid w:val="006A6783"/>
    <w:rsid w:val="006A7D49"/>
    <w:rsid w:val="006B1277"/>
    <w:rsid w:val="006B204B"/>
    <w:rsid w:val="006B24B4"/>
    <w:rsid w:val="006B2EA2"/>
    <w:rsid w:val="006B62A0"/>
    <w:rsid w:val="006B66F6"/>
    <w:rsid w:val="006B7811"/>
    <w:rsid w:val="006B7A80"/>
    <w:rsid w:val="006C0895"/>
    <w:rsid w:val="006C6120"/>
    <w:rsid w:val="006C63E5"/>
    <w:rsid w:val="006D0F0A"/>
    <w:rsid w:val="006D2526"/>
    <w:rsid w:val="006D2929"/>
    <w:rsid w:val="006D3216"/>
    <w:rsid w:val="006D3224"/>
    <w:rsid w:val="006D3620"/>
    <w:rsid w:val="006D364A"/>
    <w:rsid w:val="006D3A58"/>
    <w:rsid w:val="006D3F7C"/>
    <w:rsid w:val="006D41C6"/>
    <w:rsid w:val="006D573F"/>
    <w:rsid w:val="006D62F3"/>
    <w:rsid w:val="006E0989"/>
    <w:rsid w:val="006E0F2F"/>
    <w:rsid w:val="006E1512"/>
    <w:rsid w:val="006E397B"/>
    <w:rsid w:val="006E40FE"/>
    <w:rsid w:val="006E5ABF"/>
    <w:rsid w:val="006E7350"/>
    <w:rsid w:val="006E7B13"/>
    <w:rsid w:val="006F008F"/>
    <w:rsid w:val="006F0B3C"/>
    <w:rsid w:val="006F0CDD"/>
    <w:rsid w:val="006F237C"/>
    <w:rsid w:val="006F2FAC"/>
    <w:rsid w:val="006F5273"/>
    <w:rsid w:val="006F7CBA"/>
    <w:rsid w:val="0070204A"/>
    <w:rsid w:val="007023D4"/>
    <w:rsid w:val="00703631"/>
    <w:rsid w:val="007059E7"/>
    <w:rsid w:val="00705F09"/>
    <w:rsid w:val="00706CD2"/>
    <w:rsid w:val="0071053A"/>
    <w:rsid w:val="00710CC8"/>
    <w:rsid w:val="007110AF"/>
    <w:rsid w:val="00711289"/>
    <w:rsid w:val="00711D20"/>
    <w:rsid w:val="007125F6"/>
    <w:rsid w:val="00713222"/>
    <w:rsid w:val="007147A5"/>
    <w:rsid w:val="00715ECF"/>
    <w:rsid w:val="00715FE0"/>
    <w:rsid w:val="00717007"/>
    <w:rsid w:val="0071771F"/>
    <w:rsid w:val="00717FF6"/>
    <w:rsid w:val="00721B97"/>
    <w:rsid w:val="00723692"/>
    <w:rsid w:val="00724211"/>
    <w:rsid w:val="007246BB"/>
    <w:rsid w:val="0072657B"/>
    <w:rsid w:val="007279F1"/>
    <w:rsid w:val="0073113B"/>
    <w:rsid w:val="00734440"/>
    <w:rsid w:val="00734DC5"/>
    <w:rsid w:val="00734E87"/>
    <w:rsid w:val="00736CDF"/>
    <w:rsid w:val="007379E6"/>
    <w:rsid w:val="00737A8B"/>
    <w:rsid w:val="00737D23"/>
    <w:rsid w:val="007409F8"/>
    <w:rsid w:val="00742A16"/>
    <w:rsid w:val="00743F96"/>
    <w:rsid w:val="00745064"/>
    <w:rsid w:val="00746D41"/>
    <w:rsid w:val="00747A7B"/>
    <w:rsid w:val="00750E6B"/>
    <w:rsid w:val="00752E9B"/>
    <w:rsid w:val="00755040"/>
    <w:rsid w:val="007554B2"/>
    <w:rsid w:val="00755D23"/>
    <w:rsid w:val="0075632B"/>
    <w:rsid w:val="00757744"/>
    <w:rsid w:val="0075796A"/>
    <w:rsid w:val="00762176"/>
    <w:rsid w:val="00762F8A"/>
    <w:rsid w:val="00763212"/>
    <w:rsid w:val="007639F3"/>
    <w:rsid w:val="00765FC1"/>
    <w:rsid w:val="00766CC3"/>
    <w:rsid w:val="00767738"/>
    <w:rsid w:val="00767EBB"/>
    <w:rsid w:val="0077037B"/>
    <w:rsid w:val="00770B34"/>
    <w:rsid w:val="00770E8A"/>
    <w:rsid w:val="00770FE6"/>
    <w:rsid w:val="00773C54"/>
    <w:rsid w:val="00775E04"/>
    <w:rsid w:val="0077685F"/>
    <w:rsid w:val="00776B07"/>
    <w:rsid w:val="007775D8"/>
    <w:rsid w:val="00780D27"/>
    <w:rsid w:val="00780E92"/>
    <w:rsid w:val="00781326"/>
    <w:rsid w:val="007816A2"/>
    <w:rsid w:val="00781BC1"/>
    <w:rsid w:val="00781C25"/>
    <w:rsid w:val="00783200"/>
    <w:rsid w:val="007852CA"/>
    <w:rsid w:val="0078543A"/>
    <w:rsid w:val="0078784D"/>
    <w:rsid w:val="00790663"/>
    <w:rsid w:val="007935D9"/>
    <w:rsid w:val="0079494B"/>
    <w:rsid w:val="00795196"/>
    <w:rsid w:val="0079599A"/>
    <w:rsid w:val="00796ED1"/>
    <w:rsid w:val="007A14ED"/>
    <w:rsid w:val="007A2442"/>
    <w:rsid w:val="007A5694"/>
    <w:rsid w:val="007A6E49"/>
    <w:rsid w:val="007A754E"/>
    <w:rsid w:val="007B075C"/>
    <w:rsid w:val="007B172E"/>
    <w:rsid w:val="007B2BF3"/>
    <w:rsid w:val="007B2D2F"/>
    <w:rsid w:val="007B39A3"/>
    <w:rsid w:val="007B7AA3"/>
    <w:rsid w:val="007C20BA"/>
    <w:rsid w:val="007C3862"/>
    <w:rsid w:val="007C3F48"/>
    <w:rsid w:val="007C4F7C"/>
    <w:rsid w:val="007C5369"/>
    <w:rsid w:val="007C5485"/>
    <w:rsid w:val="007C556F"/>
    <w:rsid w:val="007D097F"/>
    <w:rsid w:val="007D0A0D"/>
    <w:rsid w:val="007D0B49"/>
    <w:rsid w:val="007D5A54"/>
    <w:rsid w:val="007D6112"/>
    <w:rsid w:val="007D6ED8"/>
    <w:rsid w:val="007E02F7"/>
    <w:rsid w:val="007E0B85"/>
    <w:rsid w:val="007E0FC5"/>
    <w:rsid w:val="007E1770"/>
    <w:rsid w:val="007E1ABD"/>
    <w:rsid w:val="007E1EBB"/>
    <w:rsid w:val="007E3166"/>
    <w:rsid w:val="007E6B40"/>
    <w:rsid w:val="007F07DF"/>
    <w:rsid w:val="007F0B15"/>
    <w:rsid w:val="007F1A72"/>
    <w:rsid w:val="007F2FE6"/>
    <w:rsid w:val="007F6A61"/>
    <w:rsid w:val="007F7204"/>
    <w:rsid w:val="007F7418"/>
    <w:rsid w:val="007F74D0"/>
    <w:rsid w:val="00800FFE"/>
    <w:rsid w:val="0080122A"/>
    <w:rsid w:val="0080147D"/>
    <w:rsid w:val="0080491F"/>
    <w:rsid w:val="00805F2D"/>
    <w:rsid w:val="00806561"/>
    <w:rsid w:val="008074E6"/>
    <w:rsid w:val="00811FDE"/>
    <w:rsid w:val="00812880"/>
    <w:rsid w:val="0081288B"/>
    <w:rsid w:val="00812AA4"/>
    <w:rsid w:val="00812BB3"/>
    <w:rsid w:val="00813B03"/>
    <w:rsid w:val="00813F97"/>
    <w:rsid w:val="008147EF"/>
    <w:rsid w:val="00815723"/>
    <w:rsid w:val="00815A37"/>
    <w:rsid w:val="008166D1"/>
    <w:rsid w:val="00816C15"/>
    <w:rsid w:val="00821F77"/>
    <w:rsid w:val="008260F9"/>
    <w:rsid w:val="00831963"/>
    <w:rsid w:val="00831E68"/>
    <w:rsid w:val="00834104"/>
    <w:rsid w:val="00835BC8"/>
    <w:rsid w:val="00836AE7"/>
    <w:rsid w:val="00837B0F"/>
    <w:rsid w:val="0084503A"/>
    <w:rsid w:val="008458AD"/>
    <w:rsid w:val="008462E8"/>
    <w:rsid w:val="008502BF"/>
    <w:rsid w:val="00851AA1"/>
    <w:rsid w:val="00852165"/>
    <w:rsid w:val="008525E1"/>
    <w:rsid w:val="00852A9D"/>
    <w:rsid w:val="00852C5C"/>
    <w:rsid w:val="00855524"/>
    <w:rsid w:val="00856649"/>
    <w:rsid w:val="00857144"/>
    <w:rsid w:val="00860303"/>
    <w:rsid w:val="00860C5B"/>
    <w:rsid w:val="00860F0A"/>
    <w:rsid w:val="00862638"/>
    <w:rsid w:val="00865DF8"/>
    <w:rsid w:val="008671AF"/>
    <w:rsid w:val="008673C0"/>
    <w:rsid w:val="00867DB7"/>
    <w:rsid w:val="00870103"/>
    <w:rsid w:val="00870F75"/>
    <w:rsid w:val="008718CD"/>
    <w:rsid w:val="00871AF7"/>
    <w:rsid w:val="00872050"/>
    <w:rsid w:val="00872BB7"/>
    <w:rsid w:val="008731B5"/>
    <w:rsid w:val="008737B5"/>
    <w:rsid w:val="00874621"/>
    <w:rsid w:val="00876EFA"/>
    <w:rsid w:val="0087719D"/>
    <w:rsid w:val="00877A6F"/>
    <w:rsid w:val="008818B2"/>
    <w:rsid w:val="00882593"/>
    <w:rsid w:val="00882B63"/>
    <w:rsid w:val="00882EC1"/>
    <w:rsid w:val="00885ED9"/>
    <w:rsid w:val="008860AD"/>
    <w:rsid w:val="00890020"/>
    <w:rsid w:val="008910D4"/>
    <w:rsid w:val="0089196E"/>
    <w:rsid w:val="008959E4"/>
    <w:rsid w:val="00895F99"/>
    <w:rsid w:val="008A033E"/>
    <w:rsid w:val="008A06B3"/>
    <w:rsid w:val="008A21DE"/>
    <w:rsid w:val="008A31F0"/>
    <w:rsid w:val="008A33A8"/>
    <w:rsid w:val="008A466B"/>
    <w:rsid w:val="008A60F2"/>
    <w:rsid w:val="008A7386"/>
    <w:rsid w:val="008B166F"/>
    <w:rsid w:val="008B1C47"/>
    <w:rsid w:val="008B2150"/>
    <w:rsid w:val="008B216A"/>
    <w:rsid w:val="008B2A9F"/>
    <w:rsid w:val="008B32BA"/>
    <w:rsid w:val="008B4182"/>
    <w:rsid w:val="008B48C9"/>
    <w:rsid w:val="008B5040"/>
    <w:rsid w:val="008B5339"/>
    <w:rsid w:val="008B5464"/>
    <w:rsid w:val="008C049A"/>
    <w:rsid w:val="008C2C52"/>
    <w:rsid w:val="008C3FBD"/>
    <w:rsid w:val="008C48E4"/>
    <w:rsid w:val="008C634C"/>
    <w:rsid w:val="008C7DAE"/>
    <w:rsid w:val="008D1BE4"/>
    <w:rsid w:val="008D3906"/>
    <w:rsid w:val="008D4091"/>
    <w:rsid w:val="008D4889"/>
    <w:rsid w:val="008D4CD5"/>
    <w:rsid w:val="008D52F8"/>
    <w:rsid w:val="008D710C"/>
    <w:rsid w:val="008D7541"/>
    <w:rsid w:val="008D7675"/>
    <w:rsid w:val="008E0AB4"/>
    <w:rsid w:val="008E2D8C"/>
    <w:rsid w:val="008E35AE"/>
    <w:rsid w:val="008E3FFF"/>
    <w:rsid w:val="008E5A1F"/>
    <w:rsid w:val="008F04F3"/>
    <w:rsid w:val="008F2216"/>
    <w:rsid w:val="008F3DC2"/>
    <w:rsid w:val="008F45A3"/>
    <w:rsid w:val="008F4FF0"/>
    <w:rsid w:val="008F6622"/>
    <w:rsid w:val="008F6863"/>
    <w:rsid w:val="008F70B9"/>
    <w:rsid w:val="009000E7"/>
    <w:rsid w:val="009002E1"/>
    <w:rsid w:val="009007FD"/>
    <w:rsid w:val="00902895"/>
    <w:rsid w:val="00902B58"/>
    <w:rsid w:val="00904227"/>
    <w:rsid w:val="00905CFD"/>
    <w:rsid w:val="009073CA"/>
    <w:rsid w:val="0091047A"/>
    <w:rsid w:val="009109E4"/>
    <w:rsid w:val="009114C6"/>
    <w:rsid w:val="009120F8"/>
    <w:rsid w:val="00912A19"/>
    <w:rsid w:val="009135D0"/>
    <w:rsid w:val="00913751"/>
    <w:rsid w:val="00916422"/>
    <w:rsid w:val="009174C0"/>
    <w:rsid w:val="0092099F"/>
    <w:rsid w:val="00920EF6"/>
    <w:rsid w:val="0092198D"/>
    <w:rsid w:val="00922628"/>
    <w:rsid w:val="00923319"/>
    <w:rsid w:val="00923F6C"/>
    <w:rsid w:val="00931C56"/>
    <w:rsid w:val="00932379"/>
    <w:rsid w:val="0093331B"/>
    <w:rsid w:val="00933B8E"/>
    <w:rsid w:val="0093665F"/>
    <w:rsid w:val="00937DB5"/>
    <w:rsid w:val="009403C9"/>
    <w:rsid w:val="009406ED"/>
    <w:rsid w:val="009412B7"/>
    <w:rsid w:val="009431D6"/>
    <w:rsid w:val="00943CA4"/>
    <w:rsid w:val="0094430F"/>
    <w:rsid w:val="0094530F"/>
    <w:rsid w:val="00946E8D"/>
    <w:rsid w:val="00950097"/>
    <w:rsid w:val="009504B3"/>
    <w:rsid w:val="009515EE"/>
    <w:rsid w:val="009534CB"/>
    <w:rsid w:val="009551E4"/>
    <w:rsid w:val="00955239"/>
    <w:rsid w:val="0095696B"/>
    <w:rsid w:val="009608E4"/>
    <w:rsid w:val="00961BBD"/>
    <w:rsid w:val="00962EE8"/>
    <w:rsid w:val="00964215"/>
    <w:rsid w:val="00966772"/>
    <w:rsid w:val="00966A68"/>
    <w:rsid w:val="0097024C"/>
    <w:rsid w:val="0097085F"/>
    <w:rsid w:val="00970EF0"/>
    <w:rsid w:val="009711C8"/>
    <w:rsid w:val="009714BD"/>
    <w:rsid w:val="0097233C"/>
    <w:rsid w:val="00972865"/>
    <w:rsid w:val="00972BC8"/>
    <w:rsid w:val="00974024"/>
    <w:rsid w:val="00974CDC"/>
    <w:rsid w:val="00975183"/>
    <w:rsid w:val="00976779"/>
    <w:rsid w:val="0097726A"/>
    <w:rsid w:val="00980DE3"/>
    <w:rsid w:val="009818C7"/>
    <w:rsid w:val="00982116"/>
    <w:rsid w:val="009840C7"/>
    <w:rsid w:val="009874AE"/>
    <w:rsid w:val="00991BDF"/>
    <w:rsid w:val="00992AA9"/>
    <w:rsid w:val="00995EBE"/>
    <w:rsid w:val="00996045"/>
    <w:rsid w:val="00996530"/>
    <w:rsid w:val="009A03D6"/>
    <w:rsid w:val="009A14A0"/>
    <w:rsid w:val="009A22B1"/>
    <w:rsid w:val="009A328F"/>
    <w:rsid w:val="009A3713"/>
    <w:rsid w:val="009A3CAE"/>
    <w:rsid w:val="009A480E"/>
    <w:rsid w:val="009A64D9"/>
    <w:rsid w:val="009A7A86"/>
    <w:rsid w:val="009B02F4"/>
    <w:rsid w:val="009B0A52"/>
    <w:rsid w:val="009B231A"/>
    <w:rsid w:val="009B2C98"/>
    <w:rsid w:val="009B4C6D"/>
    <w:rsid w:val="009B50E9"/>
    <w:rsid w:val="009B6B17"/>
    <w:rsid w:val="009C1E98"/>
    <w:rsid w:val="009C1F35"/>
    <w:rsid w:val="009C2956"/>
    <w:rsid w:val="009C3DD7"/>
    <w:rsid w:val="009C43DF"/>
    <w:rsid w:val="009C4E78"/>
    <w:rsid w:val="009C5744"/>
    <w:rsid w:val="009C58A1"/>
    <w:rsid w:val="009D1081"/>
    <w:rsid w:val="009D1FDC"/>
    <w:rsid w:val="009D2AFC"/>
    <w:rsid w:val="009D3668"/>
    <w:rsid w:val="009D4887"/>
    <w:rsid w:val="009D4A02"/>
    <w:rsid w:val="009D7229"/>
    <w:rsid w:val="009E2890"/>
    <w:rsid w:val="009E2A5E"/>
    <w:rsid w:val="009E2F15"/>
    <w:rsid w:val="009E3924"/>
    <w:rsid w:val="009E4B68"/>
    <w:rsid w:val="009E4D7D"/>
    <w:rsid w:val="009E5EE1"/>
    <w:rsid w:val="009E76F3"/>
    <w:rsid w:val="009E7998"/>
    <w:rsid w:val="009F05AA"/>
    <w:rsid w:val="009F3DCE"/>
    <w:rsid w:val="009F439B"/>
    <w:rsid w:val="009F70C6"/>
    <w:rsid w:val="00A01707"/>
    <w:rsid w:val="00A03686"/>
    <w:rsid w:val="00A03917"/>
    <w:rsid w:val="00A040B1"/>
    <w:rsid w:val="00A049F6"/>
    <w:rsid w:val="00A05802"/>
    <w:rsid w:val="00A05FBE"/>
    <w:rsid w:val="00A061E2"/>
    <w:rsid w:val="00A068A4"/>
    <w:rsid w:val="00A06C99"/>
    <w:rsid w:val="00A06F63"/>
    <w:rsid w:val="00A070FE"/>
    <w:rsid w:val="00A116EC"/>
    <w:rsid w:val="00A120FA"/>
    <w:rsid w:val="00A12BE2"/>
    <w:rsid w:val="00A12CE3"/>
    <w:rsid w:val="00A14093"/>
    <w:rsid w:val="00A1588D"/>
    <w:rsid w:val="00A17700"/>
    <w:rsid w:val="00A208B2"/>
    <w:rsid w:val="00A21AA0"/>
    <w:rsid w:val="00A230B3"/>
    <w:rsid w:val="00A24E0A"/>
    <w:rsid w:val="00A26351"/>
    <w:rsid w:val="00A30F2A"/>
    <w:rsid w:val="00A31C21"/>
    <w:rsid w:val="00A31D90"/>
    <w:rsid w:val="00A340C9"/>
    <w:rsid w:val="00A341E7"/>
    <w:rsid w:val="00A3435B"/>
    <w:rsid w:val="00A350D4"/>
    <w:rsid w:val="00A3510E"/>
    <w:rsid w:val="00A354E3"/>
    <w:rsid w:val="00A35EE3"/>
    <w:rsid w:val="00A401E0"/>
    <w:rsid w:val="00A402C1"/>
    <w:rsid w:val="00A4118D"/>
    <w:rsid w:val="00A41874"/>
    <w:rsid w:val="00A46C28"/>
    <w:rsid w:val="00A50354"/>
    <w:rsid w:val="00A50938"/>
    <w:rsid w:val="00A51159"/>
    <w:rsid w:val="00A524E3"/>
    <w:rsid w:val="00A52C2A"/>
    <w:rsid w:val="00A52EF9"/>
    <w:rsid w:val="00A535B8"/>
    <w:rsid w:val="00A53A92"/>
    <w:rsid w:val="00A54E0D"/>
    <w:rsid w:val="00A56566"/>
    <w:rsid w:val="00A56587"/>
    <w:rsid w:val="00A56E21"/>
    <w:rsid w:val="00A57FB8"/>
    <w:rsid w:val="00A621F7"/>
    <w:rsid w:val="00A62B58"/>
    <w:rsid w:val="00A637F8"/>
    <w:rsid w:val="00A63A90"/>
    <w:rsid w:val="00A65845"/>
    <w:rsid w:val="00A65A5A"/>
    <w:rsid w:val="00A65B26"/>
    <w:rsid w:val="00A726A9"/>
    <w:rsid w:val="00A73E9C"/>
    <w:rsid w:val="00A75B26"/>
    <w:rsid w:val="00A76F23"/>
    <w:rsid w:val="00A777AE"/>
    <w:rsid w:val="00A81947"/>
    <w:rsid w:val="00A8252E"/>
    <w:rsid w:val="00A83E74"/>
    <w:rsid w:val="00A85177"/>
    <w:rsid w:val="00A854F4"/>
    <w:rsid w:val="00A86541"/>
    <w:rsid w:val="00A87934"/>
    <w:rsid w:val="00A910E0"/>
    <w:rsid w:val="00A91352"/>
    <w:rsid w:val="00A94890"/>
    <w:rsid w:val="00A95471"/>
    <w:rsid w:val="00A95B65"/>
    <w:rsid w:val="00A95C6F"/>
    <w:rsid w:val="00A96EE4"/>
    <w:rsid w:val="00A974D0"/>
    <w:rsid w:val="00A97805"/>
    <w:rsid w:val="00AA41FB"/>
    <w:rsid w:val="00AA6926"/>
    <w:rsid w:val="00AB202D"/>
    <w:rsid w:val="00AB3448"/>
    <w:rsid w:val="00AB5045"/>
    <w:rsid w:val="00AB5576"/>
    <w:rsid w:val="00AB68F4"/>
    <w:rsid w:val="00AB7C59"/>
    <w:rsid w:val="00AC1600"/>
    <w:rsid w:val="00AC2B6E"/>
    <w:rsid w:val="00AC31FD"/>
    <w:rsid w:val="00AC361A"/>
    <w:rsid w:val="00AC424D"/>
    <w:rsid w:val="00AC73E0"/>
    <w:rsid w:val="00AD045C"/>
    <w:rsid w:val="00AD14F2"/>
    <w:rsid w:val="00AD51DD"/>
    <w:rsid w:val="00AD7763"/>
    <w:rsid w:val="00AD7C42"/>
    <w:rsid w:val="00AE06B0"/>
    <w:rsid w:val="00AE090B"/>
    <w:rsid w:val="00AE15BF"/>
    <w:rsid w:val="00AE15C8"/>
    <w:rsid w:val="00AE1FF4"/>
    <w:rsid w:val="00AE32E2"/>
    <w:rsid w:val="00AE3BAC"/>
    <w:rsid w:val="00AE4F3A"/>
    <w:rsid w:val="00AE4FA1"/>
    <w:rsid w:val="00AE5FB8"/>
    <w:rsid w:val="00AF1688"/>
    <w:rsid w:val="00AF235C"/>
    <w:rsid w:val="00AF2833"/>
    <w:rsid w:val="00AF358E"/>
    <w:rsid w:val="00AF3619"/>
    <w:rsid w:val="00AF36F1"/>
    <w:rsid w:val="00AF4E05"/>
    <w:rsid w:val="00AF569F"/>
    <w:rsid w:val="00AF5E80"/>
    <w:rsid w:val="00AF7397"/>
    <w:rsid w:val="00B013A9"/>
    <w:rsid w:val="00B02EC0"/>
    <w:rsid w:val="00B0396F"/>
    <w:rsid w:val="00B06F9B"/>
    <w:rsid w:val="00B07976"/>
    <w:rsid w:val="00B119D3"/>
    <w:rsid w:val="00B121DD"/>
    <w:rsid w:val="00B13225"/>
    <w:rsid w:val="00B1577F"/>
    <w:rsid w:val="00B15BCD"/>
    <w:rsid w:val="00B17F23"/>
    <w:rsid w:val="00B2050A"/>
    <w:rsid w:val="00B20DAE"/>
    <w:rsid w:val="00B22037"/>
    <w:rsid w:val="00B22859"/>
    <w:rsid w:val="00B248D9"/>
    <w:rsid w:val="00B25E87"/>
    <w:rsid w:val="00B339BA"/>
    <w:rsid w:val="00B3454E"/>
    <w:rsid w:val="00B3553D"/>
    <w:rsid w:val="00B3582C"/>
    <w:rsid w:val="00B3738F"/>
    <w:rsid w:val="00B40151"/>
    <w:rsid w:val="00B42651"/>
    <w:rsid w:val="00B43873"/>
    <w:rsid w:val="00B44148"/>
    <w:rsid w:val="00B44327"/>
    <w:rsid w:val="00B44B7A"/>
    <w:rsid w:val="00B464D9"/>
    <w:rsid w:val="00B46AA7"/>
    <w:rsid w:val="00B50AC7"/>
    <w:rsid w:val="00B51539"/>
    <w:rsid w:val="00B5208E"/>
    <w:rsid w:val="00B52952"/>
    <w:rsid w:val="00B5362D"/>
    <w:rsid w:val="00B53D23"/>
    <w:rsid w:val="00B5426A"/>
    <w:rsid w:val="00B543AB"/>
    <w:rsid w:val="00B543B9"/>
    <w:rsid w:val="00B547A0"/>
    <w:rsid w:val="00B55CFC"/>
    <w:rsid w:val="00B57F51"/>
    <w:rsid w:val="00B60A03"/>
    <w:rsid w:val="00B6542B"/>
    <w:rsid w:val="00B6542C"/>
    <w:rsid w:val="00B65B33"/>
    <w:rsid w:val="00B65D68"/>
    <w:rsid w:val="00B706CF"/>
    <w:rsid w:val="00B70DA8"/>
    <w:rsid w:val="00B70F1C"/>
    <w:rsid w:val="00B72B29"/>
    <w:rsid w:val="00B730A4"/>
    <w:rsid w:val="00B74A7B"/>
    <w:rsid w:val="00B76523"/>
    <w:rsid w:val="00B7746C"/>
    <w:rsid w:val="00B811B4"/>
    <w:rsid w:val="00B812AA"/>
    <w:rsid w:val="00B81651"/>
    <w:rsid w:val="00B8195E"/>
    <w:rsid w:val="00B828A3"/>
    <w:rsid w:val="00B8307C"/>
    <w:rsid w:val="00B839C2"/>
    <w:rsid w:val="00B83F10"/>
    <w:rsid w:val="00B84037"/>
    <w:rsid w:val="00B85224"/>
    <w:rsid w:val="00B86182"/>
    <w:rsid w:val="00B911E4"/>
    <w:rsid w:val="00B9290D"/>
    <w:rsid w:val="00B9296A"/>
    <w:rsid w:val="00B93BE3"/>
    <w:rsid w:val="00B941B6"/>
    <w:rsid w:val="00B96418"/>
    <w:rsid w:val="00B97044"/>
    <w:rsid w:val="00B970A0"/>
    <w:rsid w:val="00B976A8"/>
    <w:rsid w:val="00B97A63"/>
    <w:rsid w:val="00B97A9C"/>
    <w:rsid w:val="00BA0370"/>
    <w:rsid w:val="00BA19A9"/>
    <w:rsid w:val="00BA221B"/>
    <w:rsid w:val="00BA3993"/>
    <w:rsid w:val="00BA4024"/>
    <w:rsid w:val="00BA4386"/>
    <w:rsid w:val="00BA7117"/>
    <w:rsid w:val="00BA745F"/>
    <w:rsid w:val="00BA7544"/>
    <w:rsid w:val="00BB021F"/>
    <w:rsid w:val="00BB040B"/>
    <w:rsid w:val="00BB1B19"/>
    <w:rsid w:val="00BB4C94"/>
    <w:rsid w:val="00BB52CD"/>
    <w:rsid w:val="00BC0D09"/>
    <w:rsid w:val="00BC178F"/>
    <w:rsid w:val="00BC17E9"/>
    <w:rsid w:val="00BC31E9"/>
    <w:rsid w:val="00BC5281"/>
    <w:rsid w:val="00BD2FE7"/>
    <w:rsid w:val="00BD3BC4"/>
    <w:rsid w:val="00BD51F2"/>
    <w:rsid w:val="00BD577D"/>
    <w:rsid w:val="00BD5ECB"/>
    <w:rsid w:val="00BD5FFE"/>
    <w:rsid w:val="00BD6220"/>
    <w:rsid w:val="00BD6B6F"/>
    <w:rsid w:val="00BD7592"/>
    <w:rsid w:val="00BD790E"/>
    <w:rsid w:val="00BE187A"/>
    <w:rsid w:val="00BE3476"/>
    <w:rsid w:val="00BE6D40"/>
    <w:rsid w:val="00BE72EF"/>
    <w:rsid w:val="00BE7517"/>
    <w:rsid w:val="00BE7823"/>
    <w:rsid w:val="00BF0D5A"/>
    <w:rsid w:val="00BF0FBA"/>
    <w:rsid w:val="00BF53CF"/>
    <w:rsid w:val="00C01FDB"/>
    <w:rsid w:val="00C022AB"/>
    <w:rsid w:val="00C054BD"/>
    <w:rsid w:val="00C05952"/>
    <w:rsid w:val="00C0772C"/>
    <w:rsid w:val="00C11A5A"/>
    <w:rsid w:val="00C1462F"/>
    <w:rsid w:val="00C14769"/>
    <w:rsid w:val="00C15883"/>
    <w:rsid w:val="00C162D6"/>
    <w:rsid w:val="00C16C68"/>
    <w:rsid w:val="00C219E9"/>
    <w:rsid w:val="00C23B6E"/>
    <w:rsid w:val="00C252BC"/>
    <w:rsid w:val="00C262A0"/>
    <w:rsid w:val="00C27EF2"/>
    <w:rsid w:val="00C3049B"/>
    <w:rsid w:val="00C30D4C"/>
    <w:rsid w:val="00C3108E"/>
    <w:rsid w:val="00C31D74"/>
    <w:rsid w:val="00C32D2F"/>
    <w:rsid w:val="00C33046"/>
    <w:rsid w:val="00C377AC"/>
    <w:rsid w:val="00C40199"/>
    <w:rsid w:val="00C40B02"/>
    <w:rsid w:val="00C4235B"/>
    <w:rsid w:val="00C4489B"/>
    <w:rsid w:val="00C458FF"/>
    <w:rsid w:val="00C45A8B"/>
    <w:rsid w:val="00C460E8"/>
    <w:rsid w:val="00C4640C"/>
    <w:rsid w:val="00C500D9"/>
    <w:rsid w:val="00C50CCA"/>
    <w:rsid w:val="00C52382"/>
    <w:rsid w:val="00C52884"/>
    <w:rsid w:val="00C5426C"/>
    <w:rsid w:val="00C5472C"/>
    <w:rsid w:val="00C5531A"/>
    <w:rsid w:val="00C57FBF"/>
    <w:rsid w:val="00C63939"/>
    <w:rsid w:val="00C64B7F"/>
    <w:rsid w:val="00C66D17"/>
    <w:rsid w:val="00C66D39"/>
    <w:rsid w:val="00C66F1C"/>
    <w:rsid w:val="00C676F2"/>
    <w:rsid w:val="00C7472D"/>
    <w:rsid w:val="00C76576"/>
    <w:rsid w:val="00C773BD"/>
    <w:rsid w:val="00C8078C"/>
    <w:rsid w:val="00C82797"/>
    <w:rsid w:val="00C82F7A"/>
    <w:rsid w:val="00C85DFE"/>
    <w:rsid w:val="00C86B5B"/>
    <w:rsid w:val="00C875CF"/>
    <w:rsid w:val="00C918AC"/>
    <w:rsid w:val="00C92685"/>
    <w:rsid w:val="00C9440C"/>
    <w:rsid w:val="00C9524C"/>
    <w:rsid w:val="00C95604"/>
    <w:rsid w:val="00C96B2C"/>
    <w:rsid w:val="00CA05E5"/>
    <w:rsid w:val="00CA0E3B"/>
    <w:rsid w:val="00CA2850"/>
    <w:rsid w:val="00CA2B74"/>
    <w:rsid w:val="00CA3018"/>
    <w:rsid w:val="00CA4189"/>
    <w:rsid w:val="00CA58BA"/>
    <w:rsid w:val="00CA59B1"/>
    <w:rsid w:val="00CA60E5"/>
    <w:rsid w:val="00CB1567"/>
    <w:rsid w:val="00CB1D66"/>
    <w:rsid w:val="00CB245C"/>
    <w:rsid w:val="00CB3415"/>
    <w:rsid w:val="00CB4BDD"/>
    <w:rsid w:val="00CB553F"/>
    <w:rsid w:val="00CB6BC0"/>
    <w:rsid w:val="00CB7944"/>
    <w:rsid w:val="00CC0029"/>
    <w:rsid w:val="00CC239E"/>
    <w:rsid w:val="00CC49F8"/>
    <w:rsid w:val="00CC4E03"/>
    <w:rsid w:val="00CC52F6"/>
    <w:rsid w:val="00CC6111"/>
    <w:rsid w:val="00CC6440"/>
    <w:rsid w:val="00CC7A9F"/>
    <w:rsid w:val="00CD004F"/>
    <w:rsid w:val="00CD0474"/>
    <w:rsid w:val="00CD1879"/>
    <w:rsid w:val="00CD2C11"/>
    <w:rsid w:val="00CD2F5A"/>
    <w:rsid w:val="00CD3188"/>
    <w:rsid w:val="00CD36C5"/>
    <w:rsid w:val="00CD4B74"/>
    <w:rsid w:val="00CD54F0"/>
    <w:rsid w:val="00CD5CB7"/>
    <w:rsid w:val="00CD6719"/>
    <w:rsid w:val="00CE006A"/>
    <w:rsid w:val="00CE006B"/>
    <w:rsid w:val="00CE05FC"/>
    <w:rsid w:val="00CE0E22"/>
    <w:rsid w:val="00CE10BD"/>
    <w:rsid w:val="00CE15C2"/>
    <w:rsid w:val="00CE17B3"/>
    <w:rsid w:val="00CE3051"/>
    <w:rsid w:val="00CE6277"/>
    <w:rsid w:val="00CF011F"/>
    <w:rsid w:val="00CF0884"/>
    <w:rsid w:val="00CF0D4F"/>
    <w:rsid w:val="00CF3091"/>
    <w:rsid w:val="00CF5B2D"/>
    <w:rsid w:val="00CF74E6"/>
    <w:rsid w:val="00D003CC"/>
    <w:rsid w:val="00D01BB3"/>
    <w:rsid w:val="00D03B0B"/>
    <w:rsid w:val="00D04845"/>
    <w:rsid w:val="00D06E51"/>
    <w:rsid w:val="00D10B0E"/>
    <w:rsid w:val="00D10CDE"/>
    <w:rsid w:val="00D118C9"/>
    <w:rsid w:val="00D12380"/>
    <w:rsid w:val="00D13D07"/>
    <w:rsid w:val="00D143C0"/>
    <w:rsid w:val="00D146BF"/>
    <w:rsid w:val="00D14882"/>
    <w:rsid w:val="00D14DDE"/>
    <w:rsid w:val="00D1623D"/>
    <w:rsid w:val="00D16310"/>
    <w:rsid w:val="00D17EB9"/>
    <w:rsid w:val="00D2105F"/>
    <w:rsid w:val="00D21BD1"/>
    <w:rsid w:val="00D22118"/>
    <w:rsid w:val="00D24CDD"/>
    <w:rsid w:val="00D3172E"/>
    <w:rsid w:val="00D3202D"/>
    <w:rsid w:val="00D32753"/>
    <w:rsid w:val="00D33080"/>
    <w:rsid w:val="00D336C9"/>
    <w:rsid w:val="00D33F47"/>
    <w:rsid w:val="00D364E7"/>
    <w:rsid w:val="00D36699"/>
    <w:rsid w:val="00D36864"/>
    <w:rsid w:val="00D36B3A"/>
    <w:rsid w:val="00D37052"/>
    <w:rsid w:val="00D40852"/>
    <w:rsid w:val="00D41CF2"/>
    <w:rsid w:val="00D433C4"/>
    <w:rsid w:val="00D44FCA"/>
    <w:rsid w:val="00D47144"/>
    <w:rsid w:val="00D510F5"/>
    <w:rsid w:val="00D5122A"/>
    <w:rsid w:val="00D54110"/>
    <w:rsid w:val="00D54F5D"/>
    <w:rsid w:val="00D56237"/>
    <w:rsid w:val="00D56E62"/>
    <w:rsid w:val="00D577AF"/>
    <w:rsid w:val="00D6062A"/>
    <w:rsid w:val="00D60CB2"/>
    <w:rsid w:val="00D615A1"/>
    <w:rsid w:val="00D61A16"/>
    <w:rsid w:val="00D61AFF"/>
    <w:rsid w:val="00D61FC2"/>
    <w:rsid w:val="00D62E37"/>
    <w:rsid w:val="00D630BD"/>
    <w:rsid w:val="00D640BC"/>
    <w:rsid w:val="00D651B4"/>
    <w:rsid w:val="00D66BB7"/>
    <w:rsid w:val="00D66CDF"/>
    <w:rsid w:val="00D70195"/>
    <w:rsid w:val="00D70646"/>
    <w:rsid w:val="00D70E31"/>
    <w:rsid w:val="00D70EED"/>
    <w:rsid w:val="00D7164E"/>
    <w:rsid w:val="00D74A89"/>
    <w:rsid w:val="00D75158"/>
    <w:rsid w:val="00D7519D"/>
    <w:rsid w:val="00D752DB"/>
    <w:rsid w:val="00D75BC4"/>
    <w:rsid w:val="00D76343"/>
    <w:rsid w:val="00D76781"/>
    <w:rsid w:val="00D8065A"/>
    <w:rsid w:val="00D82072"/>
    <w:rsid w:val="00D8592B"/>
    <w:rsid w:val="00D8661D"/>
    <w:rsid w:val="00D86A8E"/>
    <w:rsid w:val="00D87968"/>
    <w:rsid w:val="00D90D11"/>
    <w:rsid w:val="00D912C7"/>
    <w:rsid w:val="00D91BBA"/>
    <w:rsid w:val="00D927C6"/>
    <w:rsid w:val="00D92D41"/>
    <w:rsid w:val="00D9378D"/>
    <w:rsid w:val="00D93C96"/>
    <w:rsid w:val="00D94CCE"/>
    <w:rsid w:val="00D964AF"/>
    <w:rsid w:val="00D9661F"/>
    <w:rsid w:val="00D96AA6"/>
    <w:rsid w:val="00D96F1B"/>
    <w:rsid w:val="00D971B5"/>
    <w:rsid w:val="00D9747E"/>
    <w:rsid w:val="00D97F86"/>
    <w:rsid w:val="00DA0364"/>
    <w:rsid w:val="00DA0E64"/>
    <w:rsid w:val="00DA1F08"/>
    <w:rsid w:val="00DA2613"/>
    <w:rsid w:val="00DA2A20"/>
    <w:rsid w:val="00DA4BAC"/>
    <w:rsid w:val="00DA5339"/>
    <w:rsid w:val="00DA6C7F"/>
    <w:rsid w:val="00DB03B0"/>
    <w:rsid w:val="00DB068D"/>
    <w:rsid w:val="00DB16A9"/>
    <w:rsid w:val="00DB1CCE"/>
    <w:rsid w:val="00DB23EA"/>
    <w:rsid w:val="00DB2541"/>
    <w:rsid w:val="00DB57BC"/>
    <w:rsid w:val="00DB5802"/>
    <w:rsid w:val="00DB5A9B"/>
    <w:rsid w:val="00DB630B"/>
    <w:rsid w:val="00DB6DEA"/>
    <w:rsid w:val="00DB7CB3"/>
    <w:rsid w:val="00DC1D8E"/>
    <w:rsid w:val="00DC29C8"/>
    <w:rsid w:val="00DC32E7"/>
    <w:rsid w:val="00DD0066"/>
    <w:rsid w:val="00DD0253"/>
    <w:rsid w:val="00DD12B7"/>
    <w:rsid w:val="00DD3B08"/>
    <w:rsid w:val="00DD3FD0"/>
    <w:rsid w:val="00DD4531"/>
    <w:rsid w:val="00DD4579"/>
    <w:rsid w:val="00DD64B9"/>
    <w:rsid w:val="00DD7409"/>
    <w:rsid w:val="00DD7996"/>
    <w:rsid w:val="00DE13B1"/>
    <w:rsid w:val="00DE1E2F"/>
    <w:rsid w:val="00DE265A"/>
    <w:rsid w:val="00DE35D8"/>
    <w:rsid w:val="00DE3AED"/>
    <w:rsid w:val="00DE54EE"/>
    <w:rsid w:val="00DE557A"/>
    <w:rsid w:val="00DE56B3"/>
    <w:rsid w:val="00DE69B4"/>
    <w:rsid w:val="00DE7D29"/>
    <w:rsid w:val="00DF186D"/>
    <w:rsid w:val="00DF43A8"/>
    <w:rsid w:val="00DF4997"/>
    <w:rsid w:val="00DF5F47"/>
    <w:rsid w:val="00DF6A87"/>
    <w:rsid w:val="00DF7FF1"/>
    <w:rsid w:val="00E00FB6"/>
    <w:rsid w:val="00E01917"/>
    <w:rsid w:val="00E02C14"/>
    <w:rsid w:val="00E02E4D"/>
    <w:rsid w:val="00E0426A"/>
    <w:rsid w:val="00E0542B"/>
    <w:rsid w:val="00E0615C"/>
    <w:rsid w:val="00E06CAE"/>
    <w:rsid w:val="00E07D09"/>
    <w:rsid w:val="00E12399"/>
    <w:rsid w:val="00E12A6F"/>
    <w:rsid w:val="00E13291"/>
    <w:rsid w:val="00E17220"/>
    <w:rsid w:val="00E20009"/>
    <w:rsid w:val="00E20585"/>
    <w:rsid w:val="00E229D2"/>
    <w:rsid w:val="00E22A9C"/>
    <w:rsid w:val="00E273C3"/>
    <w:rsid w:val="00E27515"/>
    <w:rsid w:val="00E27A37"/>
    <w:rsid w:val="00E317C6"/>
    <w:rsid w:val="00E32D6E"/>
    <w:rsid w:val="00E3431B"/>
    <w:rsid w:val="00E34FBB"/>
    <w:rsid w:val="00E3518D"/>
    <w:rsid w:val="00E35BF2"/>
    <w:rsid w:val="00E35E44"/>
    <w:rsid w:val="00E35FD4"/>
    <w:rsid w:val="00E3754D"/>
    <w:rsid w:val="00E37B24"/>
    <w:rsid w:val="00E40920"/>
    <w:rsid w:val="00E4157E"/>
    <w:rsid w:val="00E46DC8"/>
    <w:rsid w:val="00E475B6"/>
    <w:rsid w:val="00E548D7"/>
    <w:rsid w:val="00E5585B"/>
    <w:rsid w:val="00E55B8C"/>
    <w:rsid w:val="00E60C47"/>
    <w:rsid w:val="00E60E31"/>
    <w:rsid w:val="00E61212"/>
    <w:rsid w:val="00E61957"/>
    <w:rsid w:val="00E6217C"/>
    <w:rsid w:val="00E64817"/>
    <w:rsid w:val="00E67667"/>
    <w:rsid w:val="00E700A3"/>
    <w:rsid w:val="00E70DCA"/>
    <w:rsid w:val="00E72C1C"/>
    <w:rsid w:val="00E73D2B"/>
    <w:rsid w:val="00E7419E"/>
    <w:rsid w:val="00E75073"/>
    <w:rsid w:val="00E75B30"/>
    <w:rsid w:val="00E76623"/>
    <w:rsid w:val="00E76B7B"/>
    <w:rsid w:val="00E76BBF"/>
    <w:rsid w:val="00E81C1B"/>
    <w:rsid w:val="00E81F47"/>
    <w:rsid w:val="00E87C61"/>
    <w:rsid w:val="00E929B0"/>
    <w:rsid w:val="00E9602B"/>
    <w:rsid w:val="00E96A32"/>
    <w:rsid w:val="00E978CA"/>
    <w:rsid w:val="00E97E06"/>
    <w:rsid w:val="00EA0582"/>
    <w:rsid w:val="00EA34B4"/>
    <w:rsid w:val="00EA3A94"/>
    <w:rsid w:val="00EA3C86"/>
    <w:rsid w:val="00EA5E03"/>
    <w:rsid w:val="00EA5F83"/>
    <w:rsid w:val="00EA6B1C"/>
    <w:rsid w:val="00EA7C20"/>
    <w:rsid w:val="00EA7E92"/>
    <w:rsid w:val="00EB00D4"/>
    <w:rsid w:val="00EB225C"/>
    <w:rsid w:val="00EB34C2"/>
    <w:rsid w:val="00EB4C65"/>
    <w:rsid w:val="00EB533F"/>
    <w:rsid w:val="00EB658F"/>
    <w:rsid w:val="00EB77F0"/>
    <w:rsid w:val="00EC1E4E"/>
    <w:rsid w:val="00EC4223"/>
    <w:rsid w:val="00EC43B6"/>
    <w:rsid w:val="00EC4958"/>
    <w:rsid w:val="00EC5A9F"/>
    <w:rsid w:val="00EC73FD"/>
    <w:rsid w:val="00ED0047"/>
    <w:rsid w:val="00ED0659"/>
    <w:rsid w:val="00ED119C"/>
    <w:rsid w:val="00ED1C4F"/>
    <w:rsid w:val="00ED2A85"/>
    <w:rsid w:val="00ED2E28"/>
    <w:rsid w:val="00ED30D5"/>
    <w:rsid w:val="00ED339E"/>
    <w:rsid w:val="00ED4892"/>
    <w:rsid w:val="00ED4AC5"/>
    <w:rsid w:val="00ED4CF6"/>
    <w:rsid w:val="00ED4D32"/>
    <w:rsid w:val="00ED4DB6"/>
    <w:rsid w:val="00ED63BA"/>
    <w:rsid w:val="00ED7B6B"/>
    <w:rsid w:val="00EE029F"/>
    <w:rsid w:val="00EE3078"/>
    <w:rsid w:val="00EE43D8"/>
    <w:rsid w:val="00EE5783"/>
    <w:rsid w:val="00EE720F"/>
    <w:rsid w:val="00EF0566"/>
    <w:rsid w:val="00EF0E2C"/>
    <w:rsid w:val="00EF1973"/>
    <w:rsid w:val="00EF1CE5"/>
    <w:rsid w:val="00EF2269"/>
    <w:rsid w:val="00EF228C"/>
    <w:rsid w:val="00EF3109"/>
    <w:rsid w:val="00EF3CDB"/>
    <w:rsid w:val="00EF6030"/>
    <w:rsid w:val="00EF63F9"/>
    <w:rsid w:val="00EF7966"/>
    <w:rsid w:val="00EF7CC9"/>
    <w:rsid w:val="00F00FC8"/>
    <w:rsid w:val="00F0108C"/>
    <w:rsid w:val="00F015F6"/>
    <w:rsid w:val="00F01D3E"/>
    <w:rsid w:val="00F04707"/>
    <w:rsid w:val="00F07124"/>
    <w:rsid w:val="00F1020E"/>
    <w:rsid w:val="00F12150"/>
    <w:rsid w:val="00F12D6C"/>
    <w:rsid w:val="00F138F1"/>
    <w:rsid w:val="00F147D0"/>
    <w:rsid w:val="00F149E0"/>
    <w:rsid w:val="00F1679A"/>
    <w:rsid w:val="00F16A14"/>
    <w:rsid w:val="00F16B53"/>
    <w:rsid w:val="00F16BBA"/>
    <w:rsid w:val="00F17DC5"/>
    <w:rsid w:val="00F17DFE"/>
    <w:rsid w:val="00F203AA"/>
    <w:rsid w:val="00F210FE"/>
    <w:rsid w:val="00F21117"/>
    <w:rsid w:val="00F211E7"/>
    <w:rsid w:val="00F218A5"/>
    <w:rsid w:val="00F21B0C"/>
    <w:rsid w:val="00F22407"/>
    <w:rsid w:val="00F227F3"/>
    <w:rsid w:val="00F22841"/>
    <w:rsid w:val="00F25ACE"/>
    <w:rsid w:val="00F25FAB"/>
    <w:rsid w:val="00F30439"/>
    <w:rsid w:val="00F30E6E"/>
    <w:rsid w:val="00F334EA"/>
    <w:rsid w:val="00F33E2A"/>
    <w:rsid w:val="00F33E3D"/>
    <w:rsid w:val="00F3499A"/>
    <w:rsid w:val="00F35C4B"/>
    <w:rsid w:val="00F3700C"/>
    <w:rsid w:val="00F40971"/>
    <w:rsid w:val="00F40ABF"/>
    <w:rsid w:val="00F41418"/>
    <w:rsid w:val="00F41620"/>
    <w:rsid w:val="00F419CC"/>
    <w:rsid w:val="00F424A0"/>
    <w:rsid w:val="00F44AD3"/>
    <w:rsid w:val="00F477A0"/>
    <w:rsid w:val="00F479B9"/>
    <w:rsid w:val="00F47A82"/>
    <w:rsid w:val="00F522B0"/>
    <w:rsid w:val="00F5340C"/>
    <w:rsid w:val="00F54278"/>
    <w:rsid w:val="00F542F5"/>
    <w:rsid w:val="00F608D9"/>
    <w:rsid w:val="00F6134A"/>
    <w:rsid w:val="00F61C99"/>
    <w:rsid w:val="00F61CCA"/>
    <w:rsid w:val="00F650D0"/>
    <w:rsid w:val="00F6632F"/>
    <w:rsid w:val="00F6740C"/>
    <w:rsid w:val="00F677B2"/>
    <w:rsid w:val="00F67924"/>
    <w:rsid w:val="00F70D61"/>
    <w:rsid w:val="00F73AD8"/>
    <w:rsid w:val="00F73D64"/>
    <w:rsid w:val="00F751B3"/>
    <w:rsid w:val="00F75E45"/>
    <w:rsid w:val="00F76201"/>
    <w:rsid w:val="00F762C6"/>
    <w:rsid w:val="00F807FC"/>
    <w:rsid w:val="00F81127"/>
    <w:rsid w:val="00F83213"/>
    <w:rsid w:val="00F83324"/>
    <w:rsid w:val="00F83A99"/>
    <w:rsid w:val="00F84131"/>
    <w:rsid w:val="00F8533B"/>
    <w:rsid w:val="00F8587E"/>
    <w:rsid w:val="00F859F5"/>
    <w:rsid w:val="00F87D70"/>
    <w:rsid w:val="00F92004"/>
    <w:rsid w:val="00F92125"/>
    <w:rsid w:val="00F93BF9"/>
    <w:rsid w:val="00F960A5"/>
    <w:rsid w:val="00FA0A60"/>
    <w:rsid w:val="00FA2FB2"/>
    <w:rsid w:val="00FA3124"/>
    <w:rsid w:val="00FA353C"/>
    <w:rsid w:val="00FA3D22"/>
    <w:rsid w:val="00FA3F1F"/>
    <w:rsid w:val="00FA4C8B"/>
    <w:rsid w:val="00FB1DA5"/>
    <w:rsid w:val="00FB23E0"/>
    <w:rsid w:val="00FB2780"/>
    <w:rsid w:val="00FB3FF1"/>
    <w:rsid w:val="00FB4DBB"/>
    <w:rsid w:val="00FB5883"/>
    <w:rsid w:val="00FB7A54"/>
    <w:rsid w:val="00FC1156"/>
    <w:rsid w:val="00FC13D2"/>
    <w:rsid w:val="00FC275E"/>
    <w:rsid w:val="00FC324A"/>
    <w:rsid w:val="00FC3AF5"/>
    <w:rsid w:val="00FC4724"/>
    <w:rsid w:val="00FC5655"/>
    <w:rsid w:val="00FC5FA8"/>
    <w:rsid w:val="00FC604B"/>
    <w:rsid w:val="00FC70CE"/>
    <w:rsid w:val="00FD15BE"/>
    <w:rsid w:val="00FD1899"/>
    <w:rsid w:val="00FD381D"/>
    <w:rsid w:val="00FD3994"/>
    <w:rsid w:val="00FD549B"/>
    <w:rsid w:val="00FD5FC9"/>
    <w:rsid w:val="00FE05F8"/>
    <w:rsid w:val="00FE19AC"/>
    <w:rsid w:val="00FE37CC"/>
    <w:rsid w:val="00FE39C2"/>
    <w:rsid w:val="00FE3F11"/>
    <w:rsid w:val="00FE3FA2"/>
    <w:rsid w:val="00FE4767"/>
    <w:rsid w:val="00FE5269"/>
    <w:rsid w:val="00FE5FF3"/>
    <w:rsid w:val="00FF0A8C"/>
    <w:rsid w:val="00FF1795"/>
    <w:rsid w:val="00FF3524"/>
    <w:rsid w:val="00FF5418"/>
    <w:rsid w:val="00FF54DB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E8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2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9"/>
    <w:link w:val="12"/>
    <w:qFormat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2">
    <w:name w:val="Стиль1 Знак"/>
    <w:link w:val="11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B543A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43AB"/>
    <w:pPr>
      <w:ind w:left="720"/>
      <w:contextualSpacing/>
    </w:pPr>
  </w:style>
  <w:style w:type="character" w:customStyle="1" w:styleId="ac">
    <w:name w:val="Основной текст_"/>
    <w:link w:val="3"/>
    <w:rsid w:val="0005588C"/>
    <w:rPr>
      <w:rFonts w:eastAsia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c"/>
    <w:rsid w:val="0005588C"/>
    <w:pPr>
      <w:widowControl w:val="0"/>
      <w:shd w:val="clear" w:color="auto" w:fill="FFFFFF"/>
      <w:spacing w:after="0" w:line="341" w:lineRule="exact"/>
      <w:ind w:hanging="1800"/>
      <w:jc w:val="both"/>
    </w:pPr>
    <w:rPr>
      <w:rFonts w:eastAsia="Times New Roman"/>
      <w:sz w:val="30"/>
      <w:szCs w:val="30"/>
      <w:lang w:eastAsia="ru-RU"/>
    </w:rPr>
  </w:style>
  <w:style w:type="paragraph" w:customStyle="1" w:styleId="Default">
    <w:name w:val="Default"/>
    <w:rsid w:val="003F3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3F36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6B2"/>
    <w:pPr>
      <w:widowControl w:val="0"/>
      <w:shd w:val="clear" w:color="auto" w:fill="FFFFFF"/>
      <w:spacing w:after="240" w:line="322" w:lineRule="exact"/>
    </w:pPr>
    <w:rPr>
      <w:sz w:val="28"/>
      <w:szCs w:val="28"/>
      <w:lang w:eastAsia="ru-RU"/>
    </w:rPr>
  </w:style>
  <w:style w:type="character" w:customStyle="1" w:styleId="13">
    <w:name w:val="Основной текст1"/>
    <w:rsid w:val="00C9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d">
    <w:name w:val="Body Text Indent"/>
    <w:basedOn w:val="a"/>
    <w:link w:val="ae"/>
    <w:rsid w:val="008E3F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E3FF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F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Body Text"/>
    <w:basedOn w:val="a"/>
    <w:link w:val="af0"/>
    <w:uiPriority w:val="99"/>
    <w:semiHidden/>
    <w:unhideWhenUsed/>
    <w:rsid w:val="00151F7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51F78"/>
    <w:rPr>
      <w:sz w:val="22"/>
      <w:szCs w:val="22"/>
      <w:lang w:eastAsia="en-US"/>
    </w:rPr>
  </w:style>
  <w:style w:type="paragraph" w:customStyle="1" w:styleId="ConsPlusTitle">
    <w:name w:val="ConsPlusTitle"/>
    <w:rsid w:val="00563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Абзац списка1"/>
    <w:basedOn w:val="a"/>
    <w:rsid w:val="00394620"/>
    <w:pPr>
      <w:ind w:left="720"/>
    </w:pPr>
    <w:rPr>
      <w:rFonts w:eastAsia="Times New Roman"/>
    </w:rPr>
  </w:style>
  <w:style w:type="paragraph" w:styleId="30">
    <w:name w:val="Body Text Indent 3"/>
    <w:basedOn w:val="a"/>
    <w:link w:val="31"/>
    <w:uiPriority w:val="99"/>
    <w:unhideWhenUsed/>
    <w:rsid w:val="00F650D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650D0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c"/>
    <w:rsid w:val="00F3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35C4B"/>
    <w:rPr>
      <w:rFonts w:ascii="Times New Roman" w:eastAsia="Times New Roman" w:hAnsi="Times New Roman"/>
      <w:i/>
      <w:iCs/>
      <w:spacing w:val="-3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35C4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35C4B"/>
    <w:pPr>
      <w:widowControl w:val="0"/>
      <w:shd w:val="clear" w:color="auto" w:fill="FFFFFF"/>
      <w:spacing w:after="0" w:line="278" w:lineRule="exact"/>
      <w:ind w:firstLine="700"/>
      <w:jc w:val="both"/>
    </w:pPr>
    <w:rPr>
      <w:rFonts w:ascii="Times New Roman" w:eastAsia="Times New Roman" w:hAnsi="Times New Roman"/>
      <w:i/>
      <w:iCs/>
      <w:spacing w:val="-3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2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9"/>
    <w:link w:val="12"/>
    <w:qFormat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2">
    <w:name w:val="Стиль1 Знак"/>
    <w:link w:val="11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B543A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43AB"/>
    <w:pPr>
      <w:ind w:left="720"/>
      <w:contextualSpacing/>
    </w:pPr>
  </w:style>
  <w:style w:type="character" w:customStyle="1" w:styleId="ac">
    <w:name w:val="Основной текст_"/>
    <w:link w:val="3"/>
    <w:rsid w:val="0005588C"/>
    <w:rPr>
      <w:rFonts w:eastAsia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c"/>
    <w:rsid w:val="0005588C"/>
    <w:pPr>
      <w:widowControl w:val="0"/>
      <w:shd w:val="clear" w:color="auto" w:fill="FFFFFF"/>
      <w:spacing w:after="0" w:line="341" w:lineRule="exact"/>
      <w:ind w:hanging="1800"/>
      <w:jc w:val="both"/>
    </w:pPr>
    <w:rPr>
      <w:rFonts w:eastAsia="Times New Roman"/>
      <w:sz w:val="30"/>
      <w:szCs w:val="30"/>
      <w:lang w:eastAsia="ru-RU"/>
    </w:rPr>
  </w:style>
  <w:style w:type="paragraph" w:customStyle="1" w:styleId="Default">
    <w:name w:val="Default"/>
    <w:rsid w:val="003F3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3F36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6B2"/>
    <w:pPr>
      <w:widowControl w:val="0"/>
      <w:shd w:val="clear" w:color="auto" w:fill="FFFFFF"/>
      <w:spacing w:after="240" w:line="322" w:lineRule="exact"/>
    </w:pPr>
    <w:rPr>
      <w:sz w:val="28"/>
      <w:szCs w:val="28"/>
      <w:lang w:eastAsia="ru-RU"/>
    </w:rPr>
  </w:style>
  <w:style w:type="character" w:customStyle="1" w:styleId="13">
    <w:name w:val="Основной текст1"/>
    <w:rsid w:val="00C9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d">
    <w:name w:val="Body Text Indent"/>
    <w:basedOn w:val="a"/>
    <w:link w:val="ae"/>
    <w:rsid w:val="008E3F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E3FF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F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Body Text"/>
    <w:basedOn w:val="a"/>
    <w:link w:val="af0"/>
    <w:uiPriority w:val="99"/>
    <w:semiHidden/>
    <w:unhideWhenUsed/>
    <w:rsid w:val="00151F7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51F78"/>
    <w:rPr>
      <w:sz w:val="22"/>
      <w:szCs w:val="22"/>
      <w:lang w:eastAsia="en-US"/>
    </w:rPr>
  </w:style>
  <w:style w:type="paragraph" w:customStyle="1" w:styleId="ConsPlusTitle">
    <w:name w:val="ConsPlusTitle"/>
    <w:rsid w:val="00563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Абзац списка1"/>
    <w:basedOn w:val="a"/>
    <w:rsid w:val="00394620"/>
    <w:pPr>
      <w:ind w:left="720"/>
    </w:pPr>
    <w:rPr>
      <w:rFonts w:eastAsia="Times New Roman"/>
    </w:rPr>
  </w:style>
  <w:style w:type="paragraph" w:styleId="30">
    <w:name w:val="Body Text Indent 3"/>
    <w:basedOn w:val="a"/>
    <w:link w:val="31"/>
    <w:uiPriority w:val="99"/>
    <w:unhideWhenUsed/>
    <w:rsid w:val="00F650D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650D0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c"/>
    <w:rsid w:val="00F3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35C4B"/>
    <w:rPr>
      <w:rFonts w:ascii="Times New Roman" w:eastAsia="Times New Roman" w:hAnsi="Times New Roman"/>
      <w:i/>
      <w:iCs/>
      <w:spacing w:val="-3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35C4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35C4B"/>
    <w:pPr>
      <w:widowControl w:val="0"/>
      <w:shd w:val="clear" w:color="auto" w:fill="FFFFFF"/>
      <w:spacing w:after="0" w:line="278" w:lineRule="exact"/>
      <w:ind w:firstLine="700"/>
      <w:jc w:val="both"/>
    </w:pPr>
    <w:rPr>
      <w:rFonts w:ascii="Times New Roman" w:eastAsia="Times New Roman" w:hAnsi="Times New Roman"/>
      <w:i/>
      <w:iCs/>
      <w:spacing w:val="-3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Калугина</dc:creator>
  <cp:lastModifiedBy>Наталья В. Северин</cp:lastModifiedBy>
  <cp:revision>2</cp:revision>
  <cp:lastPrinted>2022-06-21T09:38:00Z</cp:lastPrinted>
  <dcterms:created xsi:type="dcterms:W3CDTF">2022-07-07T08:36:00Z</dcterms:created>
  <dcterms:modified xsi:type="dcterms:W3CDTF">2022-07-07T08:36:00Z</dcterms:modified>
</cp:coreProperties>
</file>